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C.E.M. do Campo Cultivando o Saber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Diretora: Adriana Piaia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Professora: Tatiane Aparecida Paz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Aluno (a):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4º ano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Água Doce, Aulas de 21 de setembro a 02 de outubro de 2020</w:t>
      </w:r>
    </w:p>
    <w:p w:rsidR="00000000" w:rsidDel="00000000" w:rsidP="00000000" w:rsidRDefault="00000000" w:rsidRPr="00000000" w14:paraId="00000008">
      <w:pPr>
        <w:rPr>
          <w:highlight w:val="yellow"/>
        </w:rPr>
      </w:pPr>
      <w:r w:rsidDel="00000000" w:rsidR="00000000" w:rsidRPr="00000000">
        <w:rPr>
          <w:highlight w:val="yellow"/>
          <w:rtl w:val="0"/>
        </w:rPr>
        <w:t xml:space="preserve">Nestas semanas vamos trabalhar sobre dois temas: </w:t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highlight w:val="yellow"/>
          <w:u w:val="none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highlight w:val="yellow"/>
          <w:u w:val="none"/>
          <w:vertAlign w:val="baseline"/>
          <w:rtl w:val="0"/>
        </w:rPr>
        <w:t xml:space="preserve">O inicio da Primavera </w:t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highlight w:val="yellow"/>
          <w:u w:val="none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highlight w:val="yellow"/>
          <w:u w:val="none"/>
          <w:vertAlign w:val="baseline"/>
          <w:rtl w:val="0"/>
        </w:rPr>
        <w:t xml:space="preserve">Dia da Árvore</w:t>
      </w:r>
    </w:p>
    <w:p w:rsidR="00000000" w:rsidDel="00000000" w:rsidP="00000000" w:rsidRDefault="00000000" w:rsidRPr="00000000" w14:paraId="0000000B">
      <w:pPr>
        <w:rPr>
          <w:highlight w:val="yellow"/>
        </w:rPr>
      </w:pPr>
      <w:r w:rsidDel="00000000" w:rsidR="00000000" w:rsidRPr="00000000">
        <w:rPr>
          <w:highlight w:val="yellow"/>
          <w:rtl w:val="0"/>
        </w:rPr>
        <w:t xml:space="preserve">Também iniciaremos os trabalhos com a apostila do terceiro bimestre (roxa).</w:t>
      </w:r>
    </w:p>
    <w:p w:rsidR="00000000" w:rsidDel="00000000" w:rsidP="00000000" w:rsidRDefault="00000000" w:rsidRPr="00000000" w14:paraId="0000000C">
      <w:pPr>
        <w:rPr>
          <w:color w:val="ff0000"/>
        </w:rPr>
      </w:pPr>
      <w:r w:rsidDel="00000000" w:rsidR="00000000" w:rsidRPr="00000000">
        <w:rPr>
          <w:highlight w:val="yellow"/>
          <w:rtl w:val="0"/>
        </w:rPr>
        <w:t xml:space="preserve">Boas atividades a todos!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color w:val="ff0000"/>
        </w:rPr>
      </w:pPr>
      <w:r w:rsidDel="00000000" w:rsidR="00000000" w:rsidRPr="00000000">
        <w:rPr>
          <w:color w:val="ff0000"/>
          <w:rtl w:val="0"/>
        </w:rPr>
        <w:t xml:space="preserve"> LÍNGUA PORTUGUESA </w:t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Assistir o vídeo da árvore generosa.</w:t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Segue o texto abaixo para quem não conseguir abrir o vídeo.</w:t>
      </w:r>
    </w:p>
    <w:p w:rsidR="00000000" w:rsidDel="00000000" w:rsidP="00000000" w:rsidRDefault="00000000" w:rsidRPr="00000000" w14:paraId="00000010">
      <w:pPr>
        <w:rPr/>
      </w:pPr>
      <w:hyperlink r:id="rId6">
        <w:r w:rsidDel="00000000" w:rsidR="00000000" w:rsidRPr="00000000">
          <w:rPr>
            <w:color w:val="0563c1"/>
            <w:u w:val="single"/>
            <w:rtl w:val="0"/>
          </w:rPr>
          <w:t xml:space="preserve">https://www.youtube.com/watch?v=wkkfeimgssq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*ler o texto:</w:t>
      </w:r>
    </w:p>
    <w:p w:rsidR="00000000" w:rsidDel="00000000" w:rsidP="00000000" w:rsidRDefault="00000000" w:rsidRPr="00000000" w14:paraId="00000012">
      <w:pPr>
        <w:jc w:val="center"/>
        <w:rPr>
          <w:b w:val="1"/>
          <w:color w:val="ff0000"/>
          <w:u w:val="single"/>
        </w:rPr>
      </w:pPr>
      <w:r w:rsidDel="00000000" w:rsidR="00000000" w:rsidRPr="00000000">
        <w:rPr>
          <w:b w:val="1"/>
          <w:color w:val="ff0000"/>
          <w:u w:val="single"/>
          <w:rtl w:val="0"/>
        </w:rPr>
        <w:t xml:space="preserve">A árvore generosa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Era uma vez uma árvore que amava um menino. E todos os dias, o menino vinha e juntava as suas folhas. E com elas fazia coroas de rei. E com a árvore brincava de rei na floresta. Subia no seu grosso tronco, balançava-se em seus galhos! Comia seus frutos. E quando ficava cansado, o menino repousava à sua sombra fresquinha.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O menino amava a árvore profundamente.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E a árvore era feliz! Mas o tempo passou e o menino cresceu!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Um dia, o menino veio e a árvore disse: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“Menino, venha subir no meu tronco, balançar-se nos meus galhos, repousar à minha sombra e ser feliz!”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“Estou grande demais para brincar”, respondeu o menino.” Quero comprar muitas coisas. Você tem algum dinheiro que possa me oferecer?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“Sinto muito” disse a árvore, eu não tenho dinheiro.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Mas leve os frutos, menino. Vá vendê-los na cidade, então terá o dinheiro e você será feliz!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E assim o menino subiu pelo tronco, colheu os frutos e levou-os embora.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E a árvore ficou feliz!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Mas o menino sumiu por muito tempo... E a árvore ficou tristonha outra vez.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Um dia, o menino veio e a árvore estremeceu tamanha a sua alegria, e disse: “venha, menino, venha subir no meu tronco, balançar-se nos meus galhos e ser feliz” estou muito ocupado para subir em árvores”, disse o menino.” Eu quero uma esposa, eu quero ter filhos e para isso é precisoque eu tenha uma casa. Você tem uma casa para me oferecer?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  <w:t xml:space="preserve">“Eu não tenho casa”, disse a árvore. Mas corte os meus galhos, faça a sua casa e seja feliz.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O menino depressa cortou os galhos da árvore e levou-os embora para fazer a casa.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E a árvore ficou feliz!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  <w:t xml:space="preserve">O menino ficou longe por um longo, longo tempo, e no dia que voltou, a árvore ficou alegre, de uma alegria tamanha que mal podia falar.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  <w:t xml:space="preserve">“Venha, venha, meu menino”, sussurrou, venha brincar!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  <w:t xml:space="preserve">Estou velho para brincar, disse o menino, e estou também muito triste. Eu quero um barco ligeiro que me leve para bem longe. Você tem algum barquinho que possa me oferecer?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  <w:t xml:space="preserve">“Corte meu tronco e faça seu barco”, disse a árvore.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  <w:t xml:space="preserve">Viaje para longe e seja feliz!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  <w:t xml:space="preserve">O menino cortou o tronco, fez um barco e viajou.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  <w:t xml:space="preserve">E a árvoreficou feliz, mas não muito!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  <w:t xml:space="preserve">Muito tempo depois, o menino voltou.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  <w:t xml:space="preserve">“Desculpe, menino”, disse a árvore. Não tenho mais nada para te oferecer. Os frutos já se foram.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  <w:t xml:space="preserve">“Meus dentes são fracos demais para frutos”, falou o menino.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  <w:t xml:space="preserve">Já se foram os galhos para você balançar, disse a árvore.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  <w:t xml:space="preserve">Já não tenho idade para me balançar, falou o menino.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  <w:t xml:space="preserve">Não tenho mais tronco para você subir, falou a árvore.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  <w:t xml:space="preserve">Estou muito cansado e já não seisubir, falou o menino.</w:t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  <w:t xml:space="preserve">Eu bem que gostaria de ter qualquer coisa para lhe oferecer, suspiroua árvore. Mas nada me resta e eu sou apenas um tronco sem graça. Desculpe...</w:t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  <w:t xml:space="preserve">“Já não quero muita coisa, disse o menino, só um lugar sossegado onde possa me sentar, pois estou muito cansado”.</w:t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  <w:t xml:space="preserve">Pois bem, respondeu a árvore, enchendo-se de alegria. Eu sou apenas um toco, mas um toco é muito útil para sentar e descansar.</w:t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  <w:t xml:space="preserve">Venha, menino, depressa, sente-se em mim e descanse.</w:t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  <w:t xml:space="preserve">Foi oque o menino fez.</w:t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  <w:t xml:space="preserve">E a árvore ficou muito feliz.</w:t>
      </w:r>
    </w:p>
    <w:p w:rsidR="00000000" w:rsidDel="00000000" w:rsidP="00000000" w:rsidRDefault="00000000" w:rsidRPr="00000000" w14:paraId="00000036">
      <w:pPr>
        <w:jc w:val="right"/>
        <w:rPr/>
      </w:pPr>
      <w:r w:rsidDel="00000000" w:rsidR="00000000" w:rsidRPr="00000000">
        <w:rPr>
          <w:rtl w:val="0"/>
        </w:rPr>
        <w:t xml:space="preserve">“ A amizade é um sentimento que se leva para sempre”</w: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1-Após assistir o vídeo ou ler o texto responda:</w:t>
      </w:r>
    </w:p>
    <w:p w:rsidR="00000000" w:rsidDel="00000000" w:rsidP="00000000" w:rsidRDefault="00000000" w:rsidRPr="00000000" w14:paraId="0000003A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Sobre o que é essa história?</w:t>
      </w:r>
    </w:p>
    <w:p w:rsidR="00000000" w:rsidDel="00000000" w:rsidP="00000000" w:rsidRDefault="00000000" w:rsidRPr="00000000" w14:paraId="0000003B">
      <w:pPr>
        <w:pBdr>
          <w:bottom w:color="000000" w:space="1" w:sz="6" w:val="single"/>
        </w:pBdr>
        <w:rPr/>
      </w:pPr>
      <w:r w:rsidDel="00000000" w:rsidR="00000000" w:rsidRPr="00000000">
        <w:rPr>
          <w:rtl w:val="0"/>
        </w:rPr>
        <w:t xml:space="preserve">R:</w:t>
      </w:r>
    </w:p>
    <w:p w:rsidR="00000000" w:rsidDel="00000000" w:rsidP="00000000" w:rsidRDefault="00000000" w:rsidRPr="00000000" w14:paraId="0000003C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Por que a árvore ficava feliz?</w:t>
      </w:r>
    </w:p>
    <w:p w:rsidR="00000000" w:rsidDel="00000000" w:rsidP="00000000" w:rsidRDefault="00000000" w:rsidRPr="00000000" w14:paraId="0000003D">
      <w:pPr>
        <w:pBdr>
          <w:bottom w:color="000000" w:space="1" w:sz="6" w:val="single"/>
        </w:pBdr>
        <w:rPr/>
      </w:pPr>
      <w:r w:rsidDel="00000000" w:rsidR="00000000" w:rsidRPr="00000000">
        <w:rPr>
          <w:rtl w:val="0"/>
        </w:rPr>
        <w:t xml:space="preserve">R:</w:t>
      </w:r>
    </w:p>
    <w:p w:rsidR="00000000" w:rsidDel="00000000" w:rsidP="00000000" w:rsidRDefault="00000000" w:rsidRPr="00000000" w14:paraId="0000003E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Por que o menino cortou o tronco da árvore?</w:t>
      </w:r>
    </w:p>
    <w:p w:rsidR="00000000" w:rsidDel="00000000" w:rsidP="00000000" w:rsidRDefault="00000000" w:rsidRPr="00000000" w14:paraId="0000003F">
      <w:pPr>
        <w:pBdr>
          <w:bottom w:color="000000" w:space="1" w:sz="6" w:val="single"/>
        </w:pBdr>
        <w:rPr/>
      </w:pPr>
      <w:r w:rsidDel="00000000" w:rsidR="00000000" w:rsidRPr="00000000">
        <w:rPr>
          <w:rtl w:val="0"/>
        </w:rPr>
        <w:t xml:space="preserve">R:</w:t>
      </w:r>
    </w:p>
    <w:p w:rsidR="00000000" w:rsidDel="00000000" w:rsidP="00000000" w:rsidRDefault="00000000" w:rsidRPr="00000000" w14:paraId="00000040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 que o menino dava para a árvore?</w:t>
      </w:r>
    </w:p>
    <w:p w:rsidR="00000000" w:rsidDel="00000000" w:rsidP="00000000" w:rsidRDefault="00000000" w:rsidRPr="00000000" w14:paraId="00000041">
      <w:pPr>
        <w:pBdr>
          <w:bottom w:color="000000" w:space="1" w:sz="6" w:val="single"/>
        </w:pBdr>
        <w:rPr/>
      </w:pPr>
      <w:r w:rsidDel="00000000" w:rsidR="00000000" w:rsidRPr="00000000">
        <w:rPr>
          <w:rtl w:val="0"/>
        </w:rPr>
        <w:t xml:space="preserve">R:</w:t>
      </w:r>
    </w:p>
    <w:p w:rsidR="00000000" w:rsidDel="00000000" w:rsidP="00000000" w:rsidRDefault="00000000" w:rsidRPr="00000000" w14:paraId="00000042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 que a árvore deu para o menino?</w:t>
      </w:r>
    </w:p>
    <w:p w:rsidR="00000000" w:rsidDel="00000000" w:rsidP="00000000" w:rsidRDefault="00000000" w:rsidRPr="00000000" w14:paraId="00000043">
      <w:pPr>
        <w:pBdr>
          <w:bottom w:color="000000" w:space="1" w:sz="6" w:val="single"/>
        </w:pBdr>
        <w:rPr/>
      </w:pPr>
      <w:r w:rsidDel="00000000" w:rsidR="00000000" w:rsidRPr="00000000">
        <w:rPr>
          <w:rtl w:val="0"/>
        </w:rPr>
        <w:t xml:space="preserve">R:</w:t>
      </w:r>
    </w:p>
    <w:p w:rsidR="00000000" w:rsidDel="00000000" w:rsidP="00000000" w:rsidRDefault="00000000" w:rsidRPr="00000000" w14:paraId="00000044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Que outro título você daria para a história?</w:t>
      </w:r>
    </w:p>
    <w:p w:rsidR="00000000" w:rsidDel="00000000" w:rsidP="00000000" w:rsidRDefault="00000000" w:rsidRPr="00000000" w14:paraId="00000045">
      <w:pPr>
        <w:pBdr>
          <w:bottom w:color="000000" w:space="1" w:sz="6" w:val="single"/>
        </w:pBdr>
        <w:rPr/>
      </w:pPr>
      <w:r w:rsidDel="00000000" w:rsidR="00000000" w:rsidRPr="00000000">
        <w:rPr>
          <w:rtl w:val="0"/>
        </w:rPr>
        <w:t xml:space="preserve">R:</w:t>
      </w:r>
    </w:p>
    <w:p w:rsidR="00000000" w:rsidDel="00000000" w:rsidP="00000000" w:rsidRDefault="00000000" w:rsidRPr="00000000" w14:paraId="0000004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2- Forme frase com as palavras da história:</w:t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  <w:t xml:space="preserve">A)Árvore – menino</w:t>
      </w:r>
    </w:p>
    <w:p w:rsidR="00000000" w:rsidDel="00000000" w:rsidP="00000000" w:rsidRDefault="00000000" w:rsidRPr="00000000" w14:paraId="00000049">
      <w:pPr>
        <w:pBdr>
          <w:top w:color="000000" w:space="1" w:sz="6" w:val="single"/>
          <w:bottom w:color="000000" w:space="1" w:sz="6" w:val="single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  <w:t xml:space="preserve">B) Tronco – barco</w:t>
      </w:r>
    </w:p>
    <w:p w:rsidR="00000000" w:rsidDel="00000000" w:rsidP="00000000" w:rsidRDefault="00000000" w:rsidRPr="00000000" w14:paraId="0000004B">
      <w:pPr>
        <w:pBdr>
          <w:top w:color="000000" w:space="1" w:sz="6" w:val="single"/>
          <w:bottom w:color="000000" w:space="1" w:sz="6" w:val="single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  <w:t xml:space="preserve">C) Cansado – toco</w:t>
      </w:r>
    </w:p>
    <w:p w:rsidR="00000000" w:rsidDel="00000000" w:rsidP="00000000" w:rsidRDefault="00000000" w:rsidRPr="00000000" w14:paraId="0000004D">
      <w:pPr>
        <w:pBdr>
          <w:top w:color="000000" w:space="1" w:sz="6" w:val="single"/>
          <w:bottom w:color="000000" w:space="1" w:sz="6" w:val="single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  <w:t xml:space="preserve">D) Galhos – casa</w:t>
      </w:r>
    </w:p>
    <w:p w:rsidR="00000000" w:rsidDel="00000000" w:rsidP="00000000" w:rsidRDefault="00000000" w:rsidRPr="00000000" w14:paraId="0000004F">
      <w:pPr>
        <w:pBdr>
          <w:top w:color="000000" w:space="1" w:sz="6" w:val="single"/>
          <w:bottom w:color="000000" w:space="1" w:sz="6" w:val="single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b w:val="1"/>
          <w:rtl w:val="0"/>
        </w:rPr>
        <w:t xml:space="preserve">3-Você concorda com o título do texto? A árvore era mesmo generosa? Explique: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widowControl w:val="0"/>
        <w:pBdr>
          <w:top w:color="000000" w:space="1" w:sz="6" w:val="single"/>
          <w:bottom w:color="000000" w:space="1" w:sz="6" w:val="single"/>
        </w:pBdr>
        <w:spacing w:line="256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widowControl w:val="0"/>
        <w:spacing w:line="256" w:lineRule="auto"/>
        <w:rPr>
          <w:b w:val="1"/>
          <w:color w:val="000000"/>
        </w:rPr>
      </w:pPr>
      <w:r w:rsidDel="00000000" w:rsidR="00000000" w:rsidRPr="00000000">
        <w:rPr>
          <w:b w:val="1"/>
          <w:color w:val="00b0f0"/>
          <w:rtl w:val="0"/>
        </w:rPr>
        <w:t xml:space="preserve">APOSTILA:  </w:t>
      </w:r>
      <w:r w:rsidDel="00000000" w:rsidR="00000000" w:rsidRPr="00000000">
        <w:rPr>
          <w:b w:val="1"/>
          <w:rtl w:val="0"/>
        </w:rPr>
        <w:t xml:space="preserve">Pág 09 até 25 . Ler e responder as questões.</w:t>
      </w:r>
      <w:r w:rsidDel="00000000" w:rsidR="00000000" w:rsidRPr="00000000">
        <w:rPr>
          <w:b w:val="1"/>
          <w:color w:val="00b0f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widowControl w:val="0"/>
        <w:spacing w:line="256" w:lineRule="auto"/>
        <w:rPr>
          <w:b w:val="1"/>
        </w:rPr>
      </w:pPr>
      <w:r w:rsidDel="00000000" w:rsidR="00000000" w:rsidRPr="00000000">
        <w:rPr>
          <w:b w:val="1"/>
          <w:color w:val="ff0000"/>
          <w:rtl w:val="0"/>
        </w:rPr>
        <w:t xml:space="preserve">MATEMÁTICA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b w:val="1"/>
          <w:color w:val="00b0f0"/>
          <w:rtl w:val="0"/>
        </w:rPr>
        <w:t xml:space="preserve">APOSTILA: </w:t>
      </w:r>
      <w:r w:rsidDel="00000000" w:rsidR="00000000" w:rsidRPr="00000000">
        <w:rPr>
          <w:rtl w:val="0"/>
        </w:rPr>
        <w:t xml:space="preserve">Pág77 a 86. Ler com atenção e responder as atividades.</w:t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Arme e efetue as multiplicações e divisões: </w:t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7834 x 6 = </w:t>
      </w:r>
    </w:p>
    <w:p w:rsidR="00000000" w:rsidDel="00000000" w:rsidP="00000000" w:rsidRDefault="00000000" w:rsidRPr="00000000" w14:paraId="0000005B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8592 x 8 =</w:t>
      </w:r>
    </w:p>
    <w:p w:rsidR="00000000" w:rsidDel="00000000" w:rsidP="00000000" w:rsidRDefault="00000000" w:rsidRPr="00000000" w14:paraId="0000005C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35197 x 9 =</w:t>
      </w:r>
    </w:p>
    <w:p w:rsidR="00000000" w:rsidDel="00000000" w:rsidP="00000000" w:rsidRDefault="00000000" w:rsidRPr="00000000" w14:paraId="0000005D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29756 : 4 =</w:t>
      </w:r>
    </w:p>
    <w:p w:rsidR="00000000" w:rsidDel="00000000" w:rsidP="00000000" w:rsidRDefault="00000000" w:rsidRPr="00000000" w14:paraId="0000005E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3915 : 5 =</w:t>
      </w:r>
    </w:p>
    <w:p w:rsidR="00000000" w:rsidDel="00000000" w:rsidP="00000000" w:rsidRDefault="00000000" w:rsidRPr="00000000" w14:paraId="0000005F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35792 : 2 =   </w:t>
      </w:r>
    </w:p>
    <w:p w:rsidR="00000000" w:rsidDel="00000000" w:rsidP="00000000" w:rsidRDefault="00000000" w:rsidRPr="00000000" w14:paraId="00000060">
      <w:pPr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Leia e resolva com atenção:</w:t>
      </w:r>
    </w:p>
    <w:p w:rsidR="00000000" w:rsidDel="00000000" w:rsidP="00000000" w:rsidRDefault="00000000" w:rsidRPr="00000000" w14:paraId="00000062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 menino ia todos os dias ver  a árvore e brincar de rei com suas folhas. Ele usou duas dúzias de folhas para fazer uma coroa. Quantas folhas ele usou?</w:t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  <w:t xml:space="preserve">Cálculo</w:t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pBdr>
          <w:bottom w:color="000000" w:space="1" w:sz="6" w:val="single"/>
        </w:pBdr>
        <w:rPr/>
      </w:pPr>
      <w:r w:rsidDel="00000000" w:rsidR="00000000" w:rsidRPr="00000000">
        <w:rPr>
          <w:rtl w:val="0"/>
        </w:rPr>
        <w:t xml:space="preserve">Resposta:</w:t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árvore ficava triste quando o menino sumia. Uma vez ele sumiu por 3 semanas. Quantos dias ele sumiu?</w:t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  <w:t xml:space="preserve">Cálculo</w:t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Bdr>
          <w:bottom w:color="000000" w:space="1" w:sz="6" w:val="single"/>
        </w:pBdr>
        <w:rPr/>
      </w:pPr>
      <w:r w:rsidDel="00000000" w:rsidR="00000000" w:rsidRPr="00000000">
        <w:rPr>
          <w:rtl w:val="0"/>
        </w:rPr>
        <w:t xml:space="preserve">Resposta:</w:t>
      </w:r>
    </w:p>
    <w:p w:rsidR="00000000" w:rsidDel="00000000" w:rsidP="00000000" w:rsidRDefault="00000000" w:rsidRPr="00000000" w14:paraId="0000006B">
      <w:pPr>
        <w:widowControl w:val="0"/>
        <w:spacing w:line="256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widowControl w:val="0"/>
        <w:spacing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------------------------------------------------------------------------------------------------------------------------------</w:t>
      </w:r>
    </w:p>
    <w:p w:rsidR="00000000" w:rsidDel="00000000" w:rsidP="00000000" w:rsidRDefault="00000000" w:rsidRPr="00000000" w14:paraId="0000006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>
          <w:b w:val="1"/>
          <w:color w:val="ff0000"/>
        </w:rPr>
      </w:pPr>
      <w:r w:rsidDel="00000000" w:rsidR="00000000" w:rsidRPr="00000000">
        <w:rPr>
          <w:b w:val="1"/>
          <w:color w:val="ff0000"/>
          <w:rtl w:val="0"/>
        </w:rPr>
        <w:t xml:space="preserve">GEOGRAFIA</w:t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b w:val="1"/>
          <w:color w:val="00b0f0"/>
          <w:rtl w:val="0"/>
        </w:rPr>
        <w:t xml:space="preserve">APOSTILA</w:t>
      </w:r>
      <w:r w:rsidDel="00000000" w:rsidR="00000000" w:rsidRPr="00000000">
        <w:rPr>
          <w:rtl w:val="0"/>
        </w:rPr>
        <w:t xml:space="preserve">: Páginas 239 a 251. Ler com atenção e responder.</w:t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>
          <w:b w:val="1"/>
          <w:color w:val="ff0000"/>
        </w:rPr>
      </w:pPr>
      <w:r w:rsidDel="00000000" w:rsidR="00000000" w:rsidRPr="00000000">
        <w:rPr>
          <w:b w:val="1"/>
          <w:color w:val="ff0000"/>
          <w:rtl w:val="0"/>
        </w:rPr>
        <w:t xml:space="preserve">HISTÓRIA</w:t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b w:val="1"/>
          <w:color w:val="00b0f0"/>
          <w:rtl w:val="0"/>
        </w:rPr>
        <w:t xml:space="preserve">APOSTILA</w:t>
      </w:r>
      <w:r w:rsidDel="00000000" w:rsidR="00000000" w:rsidRPr="00000000">
        <w:rPr>
          <w:rtl w:val="0"/>
        </w:rPr>
        <w:t xml:space="preserve">: Páginas 207 a 216. Ler com atenção e responder.</w:t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>
          <w:b w:val="1"/>
          <w:color w:val="ff0000"/>
        </w:rPr>
      </w:pPr>
      <w:r w:rsidDel="00000000" w:rsidR="00000000" w:rsidRPr="00000000">
        <w:rPr>
          <w:b w:val="1"/>
          <w:color w:val="ff0000"/>
          <w:rtl w:val="0"/>
        </w:rPr>
        <w:t xml:space="preserve">CIÊNCIAS</w:t>
      </w:r>
    </w:p>
    <w:p w:rsidR="00000000" w:rsidDel="00000000" w:rsidP="00000000" w:rsidRDefault="00000000" w:rsidRPr="00000000" w14:paraId="00000077">
      <w:pPr>
        <w:rPr/>
      </w:pPr>
      <w:r w:rsidDel="00000000" w:rsidR="00000000" w:rsidRPr="00000000">
        <w:rPr>
          <w:b w:val="1"/>
          <w:color w:val="00b0f0"/>
          <w:rtl w:val="0"/>
        </w:rPr>
        <w:t xml:space="preserve">APOSTILA: </w:t>
      </w:r>
      <w:r w:rsidDel="00000000" w:rsidR="00000000" w:rsidRPr="00000000">
        <w:rPr>
          <w:rtl w:val="0"/>
        </w:rPr>
        <w:t xml:space="preserve">Páginas 157 a 162. Ler com atenção e responder na apostila.</w:t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>
          <w:b w:val="1"/>
        </w:rPr>
      </w:pPr>
      <w:r w:rsidDel="00000000" w:rsidR="00000000" w:rsidRPr="00000000">
        <w:rPr>
          <w:b w:val="1"/>
          <w:color w:val="ff0000"/>
          <w:rtl w:val="0"/>
        </w:rPr>
        <w:t xml:space="preserve">ARTES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tl w:val="0"/>
        </w:rPr>
        <w:t xml:space="preserve">Leia o texto, observe as imagens e faça uma produção artística( pode ser desenho ou colagem) sobre a primavera e o dia da árvore.</w:t>
      </w:r>
    </w:p>
    <w:p w:rsidR="00000000" w:rsidDel="00000000" w:rsidP="00000000" w:rsidRDefault="00000000" w:rsidRPr="00000000" w14:paraId="0000007B">
      <w:pPr>
        <w:rPr>
          <w:b w:val="1"/>
        </w:rPr>
      </w:pPr>
      <w:r w:rsidDel="00000000" w:rsidR="00000000" w:rsidRPr="00000000">
        <w:rPr>
          <w:b w:val="1"/>
        </w:rPr>
        <w:drawing>
          <wp:inline distB="0" distT="0" distL="0" distR="0">
            <wp:extent cx="4340971" cy="5582923"/>
            <wp:effectExtent b="0" l="0" r="0" t="0"/>
            <wp:docPr descr="6dccd2d1-63c5-4a36-a278-96f94ebb2b0e.jpg" id="1" name="image1.png"/>
            <a:graphic>
              <a:graphicData uri="http://schemas.openxmlformats.org/drawingml/2006/picture">
                <pic:pic>
                  <pic:nvPicPr>
                    <pic:cNvPr descr="6dccd2d1-63c5-4a36-a278-96f94ebb2b0e.jpg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40971" cy="55829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1031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438"/>
        <w:gridCol w:w="3438"/>
        <w:gridCol w:w="3438"/>
        <w:tblGridChange w:id="0">
          <w:tblGrid>
            <w:gridCol w:w="3438"/>
            <w:gridCol w:w="3438"/>
            <w:gridCol w:w="3438"/>
          </w:tblGrid>
        </w:tblGridChange>
      </w:tblGrid>
      <w:tr>
        <w:tc>
          <w:tcPr/>
          <w:p w:rsidR="00000000" w:rsidDel="00000000" w:rsidP="00000000" w:rsidRDefault="00000000" w:rsidRPr="00000000" w14:paraId="0000007C">
            <w:pPr>
              <w:rPr>
                <w:b w:val="1"/>
              </w:rPr>
            </w:pPr>
            <w:r w:rsidDel="00000000" w:rsidR="00000000" w:rsidRPr="00000000">
              <w:rPr>
                <w:b w:val="1"/>
              </w:rPr>
              <w:drawing>
                <wp:inline distB="0" distT="0" distL="0" distR="0">
                  <wp:extent cx="2052440" cy="2502799"/>
                  <wp:effectExtent b="0" l="0" r="0" t="0"/>
                  <wp:docPr descr="2ed79db4-0123-4f08-9675-4b049ea65a73.jpg" id="3" name="image3.png"/>
                  <a:graphic>
                    <a:graphicData uri="http://schemas.openxmlformats.org/drawingml/2006/picture">
                      <pic:pic>
                        <pic:nvPicPr>
                          <pic:cNvPr descr="2ed79db4-0123-4f08-9675-4b049ea65a73.jpg"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440" cy="250279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D">
            <w:pPr>
              <w:rPr>
                <w:b w:val="1"/>
              </w:rPr>
            </w:pPr>
            <w:r w:rsidDel="00000000" w:rsidR="00000000" w:rsidRPr="00000000">
              <w:rPr>
                <w:b w:val="1"/>
              </w:rPr>
              <w:drawing>
                <wp:inline distB="0" distT="0" distL="0" distR="0">
                  <wp:extent cx="2082311" cy="2079373"/>
                  <wp:effectExtent b="0" l="0" r="0" t="0"/>
                  <wp:docPr descr="6bf5ce3d-7dca-4c2a-ac82-596040668522.jpg" id="2" name="image2.png"/>
                  <a:graphic>
                    <a:graphicData uri="http://schemas.openxmlformats.org/drawingml/2006/picture">
                      <pic:pic>
                        <pic:nvPicPr>
                          <pic:cNvPr descr="6bf5ce3d-7dca-4c2a-ac82-596040668522.jpg"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311" cy="207937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E">
            <w:pPr>
              <w:rPr>
                <w:b w:val="1"/>
              </w:rPr>
            </w:pPr>
            <w:r w:rsidDel="00000000" w:rsidR="00000000" w:rsidRPr="00000000">
              <w:rPr>
                <w:b w:val="1"/>
              </w:rPr>
              <w:drawing>
                <wp:inline distB="0" distT="0" distL="0" distR="0">
                  <wp:extent cx="1954017" cy="2692289"/>
                  <wp:effectExtent b="0" l="0" r="0" t="0"/>
                  <wp:docPr descr="17fc054f-482f-42b2-b8ee-64d8bb4f933c.jpg" id="5" name="image5.png"/>
                  <a:graphic>
                    <a:graphicData uri="http://schemas.openxmlformats.org/drawingml/2006/picture">
                      <pic:pic>
                        <pic:nvPicPr>
                          <pic:cNvPr descr="17fc054f-482f-42b2-b8ee-64d8bb4f933c.jpg" id="0" name="image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4017" cy="269228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</w:rPr>
              <w:drawing>
                <wp:inline distB="0" distT="0" distL="0" distR="0">
                  <wp:extent cx="12700" cy="17780"/>
                  <wp:effectExtent b="0" l="0" r="0" t="0"/>
                  <wp:docPr descr="17fc054f-482f-42b2-b8ee-64d8bb4f933c.jpg" id="4" name="image4.png"/>
                  <a:graphic>
                    <a:graphicData uri="http://schemas.openxmlformats.org/drawingml/2006/picture">
                      <pic:pic>
                        <pic:nvPicPr>
                          <pic:cNvPr descr="17fc054f-482f-42b2-b8ee-64d8bb4f933c.jpg" id="0" name="image4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" cy="177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7F">
            <w:pPr>
              <w:rPr>
                <w:b w:val="1"/>
              </w:rPr>
            </w:pPr>
            <w:r w:rsidDel="00000000" w:rsidR="00000000" w:rsidRPr="00000000">
              <w:rPr>
                <w:b w:val="1"/>
              </w:rPr>
              <w:drawing>
                <wp:inline distB="0" distT="0" distL="0" distR="0">
                  <wp:extent cx="2045970" cy="2266315"/>
                  <wp:effectExtent b="0" l="0" r="0" t="0"/>
                  <wp:docPr descr="3efda2ec-b09b-4fc5-90df-af69a6acd212.jpg" id="7" name="image7.png"/>
                  <a:graphic>
                    <a:graphicData uri="http://schemas.openxmlformats.org/drawingml/2006/picture">
                      <pic:pic>
                        <pic:nvPicPr>
                          <pic:cNvPr descr="3efda2ec-b09b-4fc5-90df-af69a6acd212.jpg" id="0" name="image7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970" cy="22663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0">
            <w:pPr>
              <w:rPr>
                <w:b w:val="1"/>
              </w:rPr>
            </w:pPr>
            <w:r w:rsidDel="00000000" w:rsidR="00000000" w:rsidRPr="00000000">
              <w:rPr>
                <w:b w:val="1"/>
              </w:rPr>
              <w:drawing>
                <wp:inline distB="0" distT="0" distL="0" distR="0">
                  <wp:extent cx="2045970" cy="2832100"/>
                  <wp:effectExtent b="0" l="0" r="0" t="0"/>
                  <wp:docPr descr="000289bd-d715-4a8a-a8c1-7119a8b06fdb.jpg" id="6" name="image6.png"/>
                  <a:graphic>
                    <a:graphicData uri="http://schemas.openxmlformats.org/drawingml/2006/picture">
                      <pic:pic>
                        <pic:nvPicPr>
                          <pic:cNvPr descr="000289bd-d715-4a8a-a8c1-7119a8b06fdb.jpg" id="0" name="image6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970" cy="2832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1">
            <w:pPr>
              <w:rPr>
                <w:b w:val="1"/>
              </w:rPr>
            </w:pPr>
            <w:r w:rsidDel="00000000" w:rsidR="00000000" w:rsidRPr="00000000">
              <w:rPr>
                <w:b w:val="1"/>
              </w:rPr>
              <w:drawing>
                <wp:inline distB="0" distT="0" distL="0" distR="0">
                  <wp:extent cx="2045970" cy="2810510"/>
                  <wp:effectExtent b="0" l="0" r="0" t="0"/>
                  <wp:docPr descr="fe770718-2efb-4828-8d20-67f9fd02a80a.jpg" id="9" name="image9.png"/>
                  <a:graphic>
                    <a:graphicData uri="http://schemas.openxmlformats.org/drawingml/2006/picture">
                      <pic:pic>
                        <pic:nvPicPr>
                          <pic:cNvPr descr="fe770718-2efb-4828-8d20-67f9fd02a80a.jpg" id="0" name="image9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970" cy="28105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>
          <w:b w:val="1"/>
          <w:color w:val="ff0000"/>
        </w:rPr>
      </w:pPr>
      <w:r w:rsidDel="00000000" w:rsidR="00000000" w:rsidRPr="00000000">
        <w:rPr>
          <w:b w:val="1"/>
          <w:color w:val="ff0000"/>
          <w:rtl w:val="0"/>
        </w:rPr>
        <w:t xml:space="preserve">ENSINO RELIGIOSO</w:t>
      </w:r>
    </w:p>
    <w:p w:rsidR="00000000" w:rsidDel="00000000" w:rsidP="00000000" w:rsidRDefault="00000000" w:rsidRPr="00000000" w14:paraId="00000085">
      <w:pPr>
        <w:rPr>
          <w:b w:val="1"/>
          <w:strike w:val="1"/>
          <w:color w:val="ff0000"/>
        </w:rPr>
      </w:pPr>
      <w:r w:rsidDel="00000000" w:rsidR="00000000" w:rsidRPr="00000000">
        <w:rPr>
          <w:b w:val="1"/>
          <w:strike w:val="1"/>
          <w:color w:val="ff0000"/>
        </w:rPr>
        <w:drawing>
          <wp:inline distB="0" distT="0" distL="0" distR="0">
            <wp:extent cx="5400040" cy="7127240"/>
            <wp:effectExtent b="0" l="0" r="0" t="0"/>
            <wp:docPr descr="f2de8e04-7def-4de1-9a86-beec20501f79.jpg" id="8" name="image8.png"/>
            <a:graphic>
              <a:graphicData uri="http://schemas.openxmlformats.org/drawingml/2006/picture">
                <pic:pic>
                  <pic:nvPicPr>
                    <pic:cNvPr descr="f2de8e04-7def-4de1-9a86-beec20501f79.jpg" id="0" name="image8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272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/>
      </w:pPr>
      <w:r w:rsidDel="00000000" w:rsidR="00000000" w:rsidRPr="00000000">
        <w:rPr>
          <w:rtl w:val="0"/>
        </w:rPr>
      </w:r>
    </w:p>
    <w:sectPr>
      <w:pgSz w:h="16838" w:w="11906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Noto Sans Symbols"/>
  <w:font w:name="Courier New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upp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upp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decimal"/>
      <w:lvlText w:val="%1-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5.png"/><Relationship Id="rId13" Type="http://schemas.openxmlformats.org/officeDocument/2006/relationships/image" Target="media/image6.png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image" Target="media/image8.png"/><Relationship Id="rId14" Type="http://schemas.openxmlformats.org/officeDocument/2006/relationships/image" Target="media/image9.png"/><Relationship Id="rId5" Type="http://schemas.openxmlformats.org/officeDocument/2006/relationships/styles" Target="styles.xml"/><Relationship Id="rId6" Type="http://schemas.openxmlformats.org/officeDocument/2006/relationships/hyperlink" Target="https://www.youtube.com/watch?v=wKkfEIMGsSQ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