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1BD4" w14:textId="77777777" w:rsidR="006A06B1" w:rsidRDefault="006A06B1" w:rsidP="001E19A2">
      <w:pPr>
        <w:pStyle w:val="Corpodetexto"/>
        <w:spacing w:before="10"/>
        <w:jc w:val="center"/>
        <w:rPr>
          <w:sz w:val="20"/>
        </w:rPr>
      </w:pPr>
    </w:p>
    <w:p w14:paraId="27393CB4" w14:textId="7FA114D9" w:rsidR="006A06B1" w:rsidRDefault="007106D2" w:rsidP="001E19A2">
      <w:pPr>
        <w:pStyle w:val="Ttulo2"/>
        <w:spacing w:before="90" w:line="276" w:lineRule="auto"/>
        <w:jc w:val="center"/>
      </w:pPr>
      <w:r>
        <w:t>TERMO DE RESCISÃO UNILATERAL</w:t>
      </w:r>
      <w:r w:rsidR="001E19A2">
        <w:br/>
      </w:r>
      <w:r>
        <w:rPr>
          <w:spacing w:val="1"/>
        </w:rPr>
        <w:t xml:space="preserve"> </w:t>
      </w:r>
      <w:r w:rsidR="001E19A2">
        <w:t>ATA DE REGISTRO DE PREÇO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</w:t>
      </w:r>
      <w:r w:rsidR="001E19A2">
        <w:t>1</w:t>
      </w:r>
      <w:r>
        <w:t>/2022</w:t>
      </w:r>
    </w:p>
    <w:p w14:paraId="59DA9111" w14:textId="77777777" w:rsidR="006A06B1" w:rsidRDefault="006A06B1">
      <w:pPr>
        <w:pStyle w:val="Corpodetexto"/>
        <w:spacing w:before="7"/>
        <w:rPr>
          <w:b/>
          <w:sz w:val="27"/>
        </w:rPr>
      </w:pPr>
    </w:p>
    <w:p w14:paraId="30FC248D" w14:textId="39D3AE1F" w:rsidR="006A06B1" w:rsidRDefault="007106D2" w:rsidP="001E19A2">
      <w:pPr>
        <w:spacing w:line="276" w:lineRule="auto"/>
        <w:ind w:left="138" w:right="5396"/>
        <w:rPr>
          <w:b/>
          <w:sz w:val="24"/>
        </w:rPr>
      </w:pP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nº.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 w:rsidR="001E19A2">
        <w:rPr>
          <w:sz w:val="24"/>
        </w:rPr>
        <w:t>8</w:t>
      </w:r>
      <w:r>
        <w:rPr>
          <w:sz w:val="24"/>
        </w:rPr>
        <w:t>/2022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Pregão Eletrônico nº. </w:t>
      </w:r>
      <w:r w:rsidR="001E19A2">
        <w:rPr>
          <w:sz w:val="24"/>
        </w:rPr>
        <w:t>21</w:t>
      </w:r>
      <w:r>
        <w:rPr>
          <w:sz w:val="24"/>
        </w:rPr>
        <w:t>/2022</w:t>
      </w:r>
      <w:r>
        <w:rPr>
          <w:spacing w:val="1"/>
          <w:sz w:val="24"/>
        </w:rPr>
        <w:t xml:space="preserve"> </w:t>
      </w:r>
      <w:r>
        <w:rPr>
          <w:sz w:val="24"/>
        </w:rPr>
        <w:t>Contratada:</w:t>
      </w:r>
      <w:r>
        <w:rPr>
          <w:spacing w:val="-3"/>
          <w:sz w:val="24"/>
        </w:rPr>
        <w:t xml:space="preserve"> </w:t>
      </w:r>
      <w:r w:rsidR="001E19A2">
        <w:rPr>
          <w:b/>
          <w:sz w:val="24"/>
        </w:rPr>
        <w:t>FORTCLEAN COMÉRCIO DE EQUIPAMENTOS EIRELI</w:t>
      </w:r>
    </w:p>
    <w:p w14:paraId="5412F3DD" w14:textId="73953345" w:rsidR="006A06B1" w:rsidRDefault="007106D2">
      <w:pPr>
        <w:pStyle w:val="Corpodetexto"/>
        <w:spacing w:after="15" w:line="278" w:lineRule="auto"/>
        <w:ind w:left="138" w:right="131"/>
      </w:pPr>
      <w:r>
        <w:t>Objeto:</w:t>
      </w:r>
      <w:r>
        <w:rPr>
          <w:spacing w:val="45"/>
        </w:rPr>
        <w:t xml:space="preserve"> </w:t>
      </w:r>
      <w:r w:rsidR="001E19A2" w:rsidRPr="001E19A2">
        <w:t>Registro de Preços para a aquisição eventual e futura de contentores para resíduos sólidos, com capacidade de 1.000 litros, conforme constante no anexo I deste edital</w:t>
      </w:r>
      <w:r>
        <w:t>.</w:t>
      </w:r>
    </w:p>
    <w:p w14:paraId="7622396D" w14:textId="005FBACE" w:rsidR="006A06B1" w:rsidRDefault="00ED1285">
      <w:pPr>
        <w:pStyle w:val="Corpodetexto"/>
        <w:spacing w:line="28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30CE3F" wp14:editId="059A0287">
                <wp:extent cx="5798185" cy="18415"/>
                <wp:effectExtent l="0" t="635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5FC15" id="Group 4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">
                <v:rect id="Rectangle 5" o:spid="_x0000_s1027" style="position:absolute;width:91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A020A21" w14:textId="77777777" w:rsidR="006A06B1" w:rsidRDefault="006A06B1">
      <w:pPr>
        <w:pStyle w:val="Corpodetexto"/>
        <w:spacing w:before="11"/>
        <w:rPr>
          <w:sz w:val="19"/>
        </w:rPr>
      </w:pPr>
    </w:p>
    <w:p w14:paraId="5B4B4D75" w14:textId="77777777" w:rsidR="006A06B1" w:rsidRDefault="007106D2">
      <w:pPr>
        <w:pStyle w:val="Corpodetexto"/>
        <w:spacing w:before="90" w:line="276" w:lineRule="auto"/>
        <w:ind w:left="138" w:right="135" w:firstLine="707"/>
        <w:jc w:val="both"/>
      </w:pPr>
      <w:r>
        <w:t>Considerando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basilares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legalidade,</w:t>
      </w:r>
      <w:r>
        <w:rPr>
          <w:spacing w:val="-1"/>
        </w:rPr>
        <w:t xml:space="preserve"> </w:t>
      </w:r>
      <w:r>
        <w:t>impessoalidade</w:t>
      </w:r>
      <w:r>
        <w:rPr>
          <w:spacing w:val="-1"/>
        </w:rPr>
        <w:t xml:space="preserve"> </w:t>
      </w:r>
      <w:r>
        <w:t>moralidade, publicidade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eficiência;</w:t>
      </w:r>
    </w:p>
    <w:p w14:paraId="72E7678E" w14:textId="77777777" w:rsidR="006A06B1" w:rsidRDefault="006A06B1">
      <w:pPr>
        <w:pStyle w:val="Corpodetexto"/>
        <w:spacing w:before="7"/>
        <w:rPr>
          <w:sz w:val="27"/>
        </w:rPr>
      </w:pPr>
    </w:p>
    <w:p w14:paraId="327C9B90" w14:textId="77777777" w:rsidR="006A06B1" w:rsidRDefault="007106D2">
      <w:pPr>
        <w:pStyle w:val="Corpodetexto"/>
        <w:spacing w:before="1" w:line="276" w:lineRule="auto"/>
        <w:ind w:left="138" w:right="135" w:firstLine="707"/>
        <w:jc w:val="both"/>
      </w:pPr>
      <w:r>
        <w:t>Considerando também o princípio da autotutela, poder/dever que a Administraç</w:t>
      </w:r>
      <w:r>
        <w:t>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anular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revogar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estes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apresentarem,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ilegais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conveniência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oportunidade</w:t>
      </w:r>
      <w:r>
        <w:rPr>
          <w:spacing w:val="1"/>
        </w:rPr>
        <w:t xml:space="preserve"> </w:t>
      </w:r>
      <w:r>
        <w:t>administrativa;</w:t>
      </w:r>
    </w:p>
    <w:p w14:paraId="02A5D495" w14:textId="77777777" w:rsidR="006A06B1" w:rsidRDefault="006A06B1">
      <w:pPr>
        <w:pStyle w:val="Corpodetexto"/>
        <w:spacing w:before="8"/>
        <w:rPr>
          <w:sz w:val="27"/>
        </w:rPr>
      </w:pPr>
    </w:p>
    <w:p w14:paraId="2ED90F6D" w14:textId="221FA0B6" w:rsidR="006A06B1" w:rsidRDefault="007106D2">
      <w:pPr>
        <w:pStyle w:val="Corpodetexto"/>
        <w:spacing w:line="276" w:lineRule="auto"/>
        <w:ind w:left="138" w:right="136" w:firstLine="707"/>
        <w:jc w:val="both"/>
      </w:pPr>
      <w:r>
        <w:t>Considerando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oriundas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 w:rsidR="001E19A2">
        <w:t>168</w:t>
      </w:r>
      <w:r>
        <w:t>/2022;</w:t>
      </w:r>
    </w:p>
    <w:p w14:paraId="5831A463" w14:textId="77777777" w:rsidR="006A06B1" w:rsidRDefault="006A06B1">
      <w:pPr>
        <w:pStyle w:val="Corpodetexto"/>
        <w:spacing w:before="5"/>
        <w:rPr>
          <w:sz w:val="27"/>
        </w:rPr>
      </w:pPr>
    </w:p>
    <w:p w14:paraId="037C4801" w14:textId="77777777" w:rsidR="006A06B1" w:rsidRDefault="007106D2">
      <w:pPr>
        <w:pStyle w:val="Corpodetexto"/>
        <w:ind w:left="846"/>
      </w:pPr>
      <w:r>
        <w:t>Considerando</w:t>
      </w:r>
      <w:r>
        <w:rPr>
          <w:spacing w:val="-1"/>
        </w:rPr>
        <w:t xml:space="preserve"> </w:t>
      </w:r>
      <w:r>
        <w:t>o disposto</w:t>
      </w:r>
      <w:r>
        <w:rPr>
          <w:spacing w:val="-1"/>
        </w:rPr>
        <w:t xml:space="preserve"> </w:t>
      </w:r>
      <w:r>
        <w:t>no Art.</w:t>
      </w:r>
      <w:r>
        <w:rPr>
          <w:spacing w:val="-1"/>
        </w:rPr>
        <w:t xml:space="preserve"> </w:t>
      </w:r>
      <w:r>
        <w:t>78, XII,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nº. 8.666/93:</w:t>
      </w:r>
    </w:p>
    <w:p w14:paraId="51E30044" w14:textId="77777777" w:rsidR="006A06B1" w:rsidRDefault="006A06B1">
      <w:pPr>
        <w:pStyle w:val="Corpodetexto"/>
        <w:spacing w:before="5"/>
        <w:rPr>
          <w:sz w:val="31"/>
        </w:rPr>
      </w:pPr>
    </w:p>
    <w:p w14:paraId="0C8E097F" w14:textId="77777777" w:rsidR="006A06B1" w:rsidRDefault="007106D2">
      <w:pPr>
        <w:ind w:left="2406"/>
        <w:jc w:val="both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78.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Constituem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para rescisão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contrato:</w:t>
      </w:r>
    </w:p>
    <w:p w14:paraId="400F09FB" w14:textId="77777777" w:rsidR="006A06B1" w:rsidRDefault="007106D2">
      <w:pPr>
        <w:spacing w:before="34" w:line="276" w:lineRule="auto"/>
        <w:ind w:left="2406" w:right="134"/>
        <w:jc w:val="both"/>
        <w:rPr>
          <w:i/>
          <w:sz w:val="20"/>
        </w:rPr>
      </w:pPr>
      <w:r>
        <w:rPr>
          <w:i/>
          <w:sz w:val="20"/>
        </w:rPr>
        <w:t>XII - razões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interesse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público,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relevância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amplo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conhecimento,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justificadas e determinadas pela máxima autoridade da esfera administrativa a que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está subordinado o contratante e exaradas no processo administrativo a que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refere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contrato;</w:t>
      </w:r>
    </w:p>
    <w:p w14:paraId="1BFEA88B" w14:textId="77777777" w:rsidR="006A06B1" w:rsidRDefault="006A06B1">
      <w:pPr>
        <w:pStyle w:val="Corpodetexto"/>
        <w:spacing w:before="5"/>
        <w:rPr>
          <w:i/>
          <w:sz w:val="27"/>
        </w:rPr>
      </w:pPr>
    </w:p>
    <w:p w14:paraId="1394A57B" w14:textId="77777777" w:rsidR="006A06B1" w:rsidRDefault="007106D2">
      <w:pPr>
        <w:pStyle w:val="Corpodetexto"/>
        <w:spacing w:before="1" w:line="276" w:lineRule="auto"/>
        <w:ind w:left="138" w:right="133" w:firstLine="707"/>
        <w:jc w:val="both"/>
      </w:pPr>
      <w:r>
        <w:t>Considerando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</w:t>
      </w:r>
      <w:r>
        <w:t>ta</w:t>
      </w:r>
      <w:r>
        <w:rPr>
          <w:spacing w:val="1"/>
        </w:rPr>
        <w:t xml:space="preserve"> </w:t>
      </w:r>
      <w:r>
        <w:t>relevância e de amplo conhecimento as implicações que envolvem o atraso/não execução do</w:t>
      </w:r>
      <w:r>
        <w:rPr>
          <w:spacing w:val="1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contrato;</w:t>
      </w:r>
    </w:p>
    <w:p w14:paraId="489D1003" w14:textId="77777777" w:rsidR="006A06B1" w:rsidRDefault="007106D2">
      <w:pPr>
        <w:pStyle w:val="Corpodetexto"/>
        <w:spacing w:before="1"/>
        <w:ind w:left="138"/>
      </w:pPr>
      <w:r>
        <w:t>.</w:t>
      </w:r>
    </w:p>
    <w:p w14:paraId="4C7C22FF" w14:textId="77777777" w:rsidR="006A06B1" w:rsidRDefault="007106D2">
      <w:pPr>
        <w:pStyle w:val="Corpodetexto"/>
        <w:spacing w:before="41"/>
        <w:ind w:left="846"/>
      </w:pPr>
      <w:r>
        <w:t>Considerando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79,</w:t>
      </w:r>
      <w:r>
        <w:rPr>
          <w:spacing w:val="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 Licitações</w:t>
      </w:r>
      <w:r>
        <w:rPr>
          <w:spacing w:val="1"/>
        </w:rPr>
        <w:t xml:space="preserve"> </w:t>
      </w:r>
      <w:r>
        <w:t>8.666/93</w:t>
      </w:r>
      <w:r>
        <w:rPr>
          <w:spacing w:val="-1"/>
        </w:rPr>
        <w:t xml:space="preserve"> </w:t>
      </w:r>
      <w:r>
        <w:t>dispõe</w:t>
      </w:r>
      <w:r>
        <w:rPr>
          <w:spacing w:val="-1"/>
        </w:rPr>
        <w:t xml:space="preserve"> </w:t>
      </w:r>
      <w:r>
        <w:t>que:</w:t>
      </w:r>
    </w:p>
    <w:p w14:paraId="51577DA8" w14:textId="77777777" w:rsidR="006A06B1" w:rsidRDefault="006A06B1">
      <w:pPr>
        <w:pStyle w:val="Corpodetexto"/>
        <w:spacing w:before="2"/>
        <w:rPr>
          <w:sz w:val="31"/>
        </w:rPr>
      </w:pPr>
    </w:p>
    <w:p w14:paraId="247C7AE3" w14:textId="77777777" w:rsidR="006A06B1" w:rsidRDefault="007106D2">
      <w:pPr>
        <w:ind w:left="2406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79.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rescisão 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contrato poderá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ser:</w:t>
      </w:r>
    </w:p>
    <w:p w14:paraId="56831CAC" w14:textId="77777777" w:rsidR="006A06B1" w:rsidRDefault="007106D2">
      <w:pPr>
        <w:spacing w:before="1"/>
        <w:ind w:left="2406" w:right="100"/>
        <w:rPr>
          <w:i/>
          <w:sz w:val="20"/>
        </w:rPr>
      </w:pPr>
      <w:r>
        <w:rPr>
          <w:i/>
          <w:sz w:val="20"/>
        </w:rPr>
        <w:t>I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determinada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unilateral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escrito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Administração,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casos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enumerados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incisos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XII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XVII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anterior;</w:t>
      </w:r>
    </w:p>
    <w:p w14:paraId="7EEFD3E3" w14:textId="77777777" w:rsidR="006A06B1" w:rsidRDefault="006A06B1">
      <w:pPr>
        <w:rPr>
          <w:sz w:val="20"/>
        </w:rPr>
        <w:sectPr w:rsidR="006A06B1">
          <w:headerReference w:type="default" r:id="rId7"/>
          <w:footerReference w:type="default" r:id="rId8"/>
          <w:type w:val="continuous"/>
          <w:pgSz w:w="11910" w:h="16850"/>
          <w:pgMar w:top="1980" w:right="1280" w:bottom="1600" w:left="1280" w:header="938" w:footer="1402" w:gutter="0"/>
          <w:pgNumType w:start="1"/>
          <w:cols w:space="720"/>
        </w:sectPr>
      </w:pPr>
    </w:p>
    <w:p w14:paraId="51A0B0C3" w14:textId="77777777" w:rsidR="006A06B1" w:rsidRDefault="006A06B1">
      <w:pPr>
        <w:pStyle w:val="Corpodetexto"/>
        <w:spacing w:before="10"/>
        <w:rPr>
          <w:i/>
          <w:sz w:val="20"/>
        </w:rPr>
      </w:pPr>
    </w:p>
    <w:p w14:paraId="1CAA0814" w14:textId="38BF7470" w:rsidR="006A06B1" w:rsidRDefault="007106D2">
      <w:pPr>
        <w:pStyle w:val="Corpodetexto"/>
        <w:spacing w:before="90"/>
        <w:ind w:left="138" w:right="132" w:firstLine="707"/>
        <w:jc w:val="both"/>
      </w:pPr>
      <w:r>
        <w:t xml:space="preserve">Considerando a cláusula </w:t>
      </w:r>
      <w:r w:rsidR="001E19A2">
        <w:t>oitava</w:t>
      </w:r>
      <w:r>
        <w:t>, alínea a</w:t>
      </w:r>
      <w:r>
        <w:t>, d</w:t>
      </w:r>
      <w:r w:rsidR="001E19A2">
        <w:t>a</w:t>
      </w:r>
      <w:r>
        <w:t xml:space="preserve"> referid</w:t>
      </w:r>
      <w:r w:rsidR="001E19A2">
        <w:t>a</w:t>
      </w:r>
      <w:r>
        <w:t xml:space="preserve"> </w:t>
      </w:r>
      <w:r w:rsidR="001E19A2">
        <w:t>ata</w:t>
      </w:r>
      <w:r>
        <w:t xml:space="preserve"> em</w:t>
      </w:r>
      <w:r>
        <w:rPr>
          <w:spacing w:val="1"/>
        </w:rPr>
        <w:t xml:space="preserve"> </w:t>
      </w:r>
      <w:r>
        <w:t>questão,</w:t>
      </w:r>
      <w:r>
        <w:rPr>
          <w:spacing w:val="-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que:</w:t>
      </w:r>
    </w:p>
    <w:p w14:paraId="42049592" w14:textId="77777777" w:rsidR="006A06B1" w:rsidRDefault="006A06B1">
      <w:pPr>
        <w:pStyle w:val="Corpodetexto"/>
        <w:rPr>
          <w:sz w:val="26"/>
        </w:rPr>
      </w:pPr>
    </w:p>
    <w:p w14:paraId="44EAE59E" w14:textId="77777777" w:rsidR="006A06B1" w:rsidRDefault="006A06B1">
      <w:pPr>
        <w:pStyle w:val="Corpodetexto"/>
        <w:rPr>
          <w:sz w:val="26"/>
        </w:rPr>
      </w:pPr>
    </w:p>
    <w:p w14:paraId="0277C79A" w14:textId="1C250EFD" w:rsidR="006A06B1" w:rsidRDefault="007106D2">
      <w:pPr>
        <w:spacing w:before="231"/>
        <w:ind w:left="2262"/>
        <w:jc w:val="both"/>
        <w:rPr>
          <w:b/>
          <w:i/>
          <w:sz w:val="20"/>
        </w:rPr>
      </w:pPr>
      <w:r>
        <w:rPr>
          <w:b/>
          <w:i/>
          <w:sz w:val="20"/>
        </w:rPr>
        <w:t>CLÁUSULA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OITAVA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 CANCELAMENTO DO REGISTRO DE PREÇOS</w:t>
      </w:r>
    </w:p>
    <w:p w14:paraId="214915C1" w14:textId="1DF69FB6" w:rsidR="007106D2" w:rsidRPr="007106D2" w:rsidRDefault="007106D2" w:rsidP="007106D2">
      <w:pPr>
        <w:pStyle w:val="Corpodetexto"/>
        <w:ind w:left="1440" w:firstLine="720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8.1 </w:t>
      </w:r>
      <w:r w:rsidRPr="007106D2">
        <w:rPr>
          <w:i/>
          <w:sz w:val="20"/>
          <w:szCs w:val="22"/>
        </w:rPr>
        <w:t>O registro do fornecedor será cancelado quando o mesmo:</w:t>
      </w:r>
    </w:p>
    <w:p w14:paraId="0BD45593" w14:textId="427B37A0" w:rsidR="007106D2" w:rsidRPr="007106D2" w:rsidRDefault="007106D2" w:rsidP="007106D2">
      <w:pPr>
        <w:pStyle w:val="Corpodetexto"/>
        <w:ind w:left="1440" w:firstLine="720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A. </w:t>
      </w:r>
      <w:r w:rsidRPr="007106D2">
        <w:rPr>
          <w:i/>
          <w:sz w:val="20"/>
          <w:szCs w:val="22"/>
        </w:rPr>
        <w:t>Descumprir as condições da ata de registro de preços.</w:t>
      </w:r>
    </w:p>
    <w:p w14:paraId="44D6CD5D" w14:textId="77777777" w:rsidR="006A06B1" w:rsidRDefault="006A06B1">
      <w:pPr>
        <w:pStyle w:val="Corpodetexto"/>
        <w:rPr>
          <w:i/>
          <w:sz w:val="22"/>
        </w:rPr>
      </w:pPr>
    </w:p>
    <w:p w14:paraId="7F913270" w14:textId="77777777" w:rsidR="006A06B1" w:rsidRDefault="006A06B1">
      <w:pPr>
        <w:pStyle w:val="Corpodetexto"/>
        <w:rPr>
          <w:i/>
          <w:sz w:val="22"/>
        </w:rPr>
      </w:pPr>
    </w:p>
    <w:p w14:paraId="0048E1BC" w14:textId="77777777" w:rsidR="006A06B1" w:rsidRDefault="006A06B1">
      <w:pPr>
        <w:pStyle w:val="Corpodetexto"/>
        <w:spacing w:before="10"/>
        <w:rPr>
          <w:i/>
          <w:sz w:val="27"/>
        </w:rPr>
      </w:pPr>
    </w:p>
    <w:p w14:paraId="0708A445" w14:textId="2773A888" w:rsidR="006A06B1" w:rsidRDefault="007106D2">
      <w:pPr>
        <w:pStyle w:val="Corpodetexto"/>
        <w:ind w:left="138" w:right="137" w:firstLine="707"/>
        <w:jc w:val="both"/>
      </w:pPr>
      <w:r>
        <w:t>Considerando que a situação em apreço se</w:t>
      </w:r>
      <w:r>
        <w:t xml:space="preserve"> encaixa no artigo 78, VII e também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 Art. 79,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de 8666/93, na</w:t>
      </w:r>
      <w:r>
        <w:rPr>
          <w:spacing w:val="-2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oitava da ata</w:t>
      </w:r>
      <w:r>
        <w:t>, resolve:</w:t>
      </w:r>
    </w:p>
    <w:p w14:paraId="71929CAB" w14:textId="77777777" w:rsidR="006A06B1" w:rsidRDefault="006A06B1">
      <w:pPr>
        <w:pStyle w:val="Corpodetexto"/>
      </w:pPr>
    </w:p>
    <w:p w14:paraId="20913DC8" w14:textId="559354BA" w:rsidR="006A06B1" w:rsidRDefault="007106D2">
      <w:pPr>
        <w:pStyle w:val="PargrafodaLista"/>
        <w:numPr>
          <w:ilvl w:val="0"/>
          <w:numId w:val="1"/>
        </w:numPr>
        <w:tabs>
          <w:tab w:val="left" w:pos="994"/>
        </w:tabs>
        <w:ind w:right="134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RESCINDIR UNILATERALMENTE </w:t>
      </w:r>
      <w:r>
        <w:rPr>
          <w:sz w:val="24"/>
        </w:rPr>
        <w:t xml:space="preserve">a ata </w:t>
      </w:r>
      <w:r>
        <w:rPr>
          <w:sz w:val="24"/>
        </w:rPr>
        <w:t>em epígrafe, que mantinha 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empresa </w:t>
      </w:r>
      <w:r w:rsidRPr="007106D2">
        <w:rPr>
          <w:sz w:val="24"/>
        </w:rPr>
        <w:t>FORTCLEAN COMÉRCIO DE EQUIPAMENTOS EIRELI</w:t>
      </w:r>
      <w:r>
        <w:rPr>
          <w:sz w:val="24"/>
        </w:rPr>
        <w:t xml:space="preserve">., estabelecida na </w:t>
      </w:r>
      <w:r w:rsidRPr="007106D2">
        <w:rPr>
          <w:sz w:val="24"/>
        </w:rPr>
        <w:t>Avenida Jardins de Santa Mônica, 100 Sala 504 Blco 03 – Barra da Tijuca</w:t>
      </w:r>
      <w:r>
        <w:rPr>
          <w:sz w:val="24"/>
        </w:rPr>
        <w:t xml:space="preserve"> Rio de Janeiro</w:t>
      </w:r>
      <w:r>
        <w:rPr>
          <w:sz w:val="24"/>
        </w:rPr>
        <w:t>/ RJ</w:t>
      </w:r>
      <w:r>
        <w:rPr>
          <w:sz w:val="24"/>
        </w:rPr>
        <w:t>, inscrita no 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o n. 36.327.075/0001-29</w:t>
      </w:r>
      <w:r>
        <w:rPr>
          <w:sz w:val="24"/>
        </w:rPr>
        <w:t>,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desta data;</w:t>
      </w:r>
    </w:p>
    <w:p w14:paraId="7EFBDAF9" w14:textId="77777777" w:rsidR="006A06B1" w:rsidRDefault="006A06B1">
      <w:pPr>
        <w:pStyle w:val="Corpodetexto"/>
        <w:spacing w:before="7"/>
        <w:rPr>
          <w:sz w:val="27"/>
        </w:rPr>
      </w:pPr>
    </w:p>
    <w:p w14:paraId="1F0C80F0" w14:textId="3828ABBF" w:rsidR="006A06B1" w:rsidRDefault="007106D2">
      <w:pPr>
        <w:pStyle w:val="PargrafodaLista"/>
        <w:numPr>
          <w:ilvl w:val="0"/>
          <w:numId w:val="1"/>
        </w:numPr>
        <w:tabs>
          <w:tab w:val="left" w:pos="1066"/>
        </w:tabs>
        <w:spacing w:line="552" w:lineRule="auto"/>
        <w:ind w:left="846" w:right="1254" w:firstLine="0"/>
        <w:rPr>
          <w:sz w:val="24"/>
        </w:rPr>
      </w:pPr>
      <w:r>
        <w:rPr>
          <w:sz w:val="24"/>
        </w:rPr>
        <w:t>– Proceder a anulação dos empenhos provenientes desta contratação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Publique-se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Registre-se.</w:t>
      </w:r>
    </w:p>
    <w:p w14:paraId="3DBB420B" w14:textId="610CEEE0" w:rsidR="006A06B1" w:rsidRDefault="007106D2">
      <w:pPr>
        <w:pStyle w:val="Corpodetexto"/>
        <w:ind w:left="846"/>
      </w:pPr>
      <w:r>
        <w:t>Água</w:t>
      </w:r>
      <w:r>
        <w:rPr>
          <w:spacing w:val="-3"/>
        </w:rPr>
        <w:t xml:space="preserve"> </w:t>
      </w:r>
      <w:r>
        <w:t>Doce, SC, 26</w:t>
      </w:r>
      <w:r>
        <w:t xml:space="preserve"> de</w:t>
      </w:r>
      <w:r>
        <w:rPr>
          <w:spacing w:val="-1"/>
        </w:rPr>
        <w:t xml:space="preserve"> </w:t>
      </w:r>
      <w:r>
        <w:t>dezembro</w:t>
      </w:r>
      <w:r>
        <w:t xml:space="preserve"> de</w:t>
      </w:r>
      <w:r>
        <w:rPr>
          <w:spacing w:val="-1"/>
        </w:rPr>
        <w:t xml:space="preserve"> </w:t>
      </w:r>
      <w:r>
        <w:t>2022.</w:t>
      </w:r>
    </w:p>
    <w:p w14:paraId="53E16514" w14:textId="77777777" w:rsidR="006A06B1" w:rsidRDefault="006A06B1">
      <w:pPr>
        <w:pStyle w:val="Corpodetexto"/>
        <w:rPr>
          <w:sz w:val="20"/>
        </w:rPr>
      </w:pPr>
    </w:p>
    <w:p w14:paraId="08EF9C3E" w14:textId="77777777" w:rsidR="006A06B1" w:rsidRDefault="006A06B1">
      <w:pPr>
        <w:pStyle w:val="Corpodetexto"/>
        <w:spacing w:before="6"/>
        <w:rPr>
          <w:sz w:val="18"/>
        </w:rPr>
      </w:pPr>
    </w:p>
    <w:p w14:paraId="10D566B5" w14:textId="77777777" w:rsidR="006A06B1" w:rsidRDefault="006A06B1">
      <w:pPr>
        <w:rPr>
          <w:sz w:val="18"/>
        </w:rPr>
      </w:pPr>
    </w:p>
    <w:p w14:paraId="426F26F0" w14:textId="77777777" w:rsidR="007106D2" w:rsidRDefault="007106D2">
      <w:pPr>
        <w:rPr>
          <w:sz w:val="18"/>
        </w:rPr>
      </w:pPr>
    </w:p>
    <w:p w14:paraId="6B49A02E" w14:textId="65D1F349" w:rsidR="007106D2" w:rsidRDefault="007106D2">
      <w:pPr>
        <w:rPr>
          <w:sz w:val="18"/>
        </w:rPr>
        <w:sectPr w:rsidR="007106D2">
          <w:pgSz w:w="11910" w:h="16850"/>
          <w:pgMar w:top="1980" w:right="1280" w:bottom="1600" w:left="1280" w:header="938" w:footer="1402" w:gutter="0"/>
          <w:cols w:space="720"/>
        </w:sectPr>
      </w:pPr>
    </w:p>
    <w:p w14:paraId="365613A3" w14:textId="77777777" w:rsidR="006A06B1" w:rsidRDefault="006A06B1">
      <w:pPr>
        <w:pStyle w:val="Corpodetexto"/>
        <w:spacing w:before="1"/>
        <w:rPr>
          <w:rFonts w:ascii="Trebuchet MS"/>
          <w:sz w:val="11"/>
        </w:rPr>
      </w:pPr>
    </w:p>
    <w:p w14:paraId="1F3C1D59" w14:textId="77777777" w:rsidR="006A06B1" w:rsidRDefault="007106D2">
      <w:pPr>
        <w:pStyle w:val="Ttulo2"/>
        <w:ind w:left="2500" w:right="2495"/>
        <w:jc w:val="center"/>
      </w:pPr>
      <w:r>
        <w:t>NELCI</w:t>
      </w:r>
      <w:r>
        <w:rPr>
          <w:spacing w:val="-1"/>
        </w:rPr>
        <w:t xml:space="preserve"> </w:t>
      </w:r>
      <w:r>
        <w:t>FÁTIMA TRENTO BORTOLINI</w:t>
      </w:r>
    </w:p>
    <w:p w14:paraId="603E9D99" w14:textId="77777777" w:rsidR="006A06B1" w:rsidRDefault="007106D2">
      <w:pPr>
        <w:pStyle w:val="Corpodetexto"/>
        <w:ind w:left="2497" w:right="2495"/>
        <w:jc w:val="center"/>
      </w:pPr>
      <w:r>
        <w:t>Prefeita</w:t>
      </w:r>
      <w:r>
        <w:rPr>
          <w:spacing w:val="-2"/>
        </w:rPr>
        <w:t xml:space="preserve"> </w:t>
      </w:r>
      <w:r>
        <w:t>de Água</w:t>
      </w:r>
      <w:r>
        <w:rPr>
          <w:spacing w:val="-3"/>
        </w:rPr>
        <w:t xml:space="preserve"> </w:t>
      </w:r>
      <w:r>
        <w:t>Doce</w:t>
      </w:r>
    </w:p>
    <w:sectPr w:rsidR="006A06B1">
      <w:type w:val="continuous"/>
      <w:pgSz w:w="11910" w:h="16850"/>
      <w:pgMar w:top="1980" w:right="1280" w:bottom="160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5A19" w14:textId="77777777" w:rsidR="00000000" w:rsidRDefault="007106D2">
      <w:r>
        <w:separator/>
      </w:r>
    </w:p>
  </w:endnote>
  <w:endnote w:type="continuationSeparator" w:id="0">
    <w:p w14:paraId="756F0D79" w14:textId="77777777" w:rsidR="00000000" w:rsidRDefault="0071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F55E" w14:textId="3AE0FCE9" w:rsidR="006A06B1" w:rsidRDefault="00ED12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8C969AB" wp14:editId="1CB084BD">
              <wp:simplePos x="0" y="0"/>
              <wp:positionH relativeFrom="page">
                <wp:posOffset>2112010</wp:posOffset>
              </wp:positionH>
              <wp:positionV relativeFrom="page">
                <wp:posOffset>9664065</wp:posOffset>
              </wp:positionV>
              <wp:extent cx="3337560" cy="431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D823F" w14:textId="77777777" w:rsidR="006A06B1" w:rsidRDefault="007106D2">
                          <w:pPr>
                            <w:spacing w:before="21"/>
                            <w:ind w:left="20" w:right="18" w:firstLine="2"/>
                            <w:jc w:val="center"/>
                            <w:rPr>
                              <w:rFonts w:ascii="Segoe UI" w:hAnsi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/>
                              <w:sz w:val="16"/>
                            </w:rPr>
                            <w:t>Praça João Macagnan, 322 – Centro – CEP 89654-000 – Água Doce – SC</w:t>
                          </w:r>
                          <w:r>
                            <w:rPr>
                              <w:rFonts w:ascii="Segoe UI" w:hAnsi="Segoe U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 xml:space="preserve">Tel.: (49) 3524-0000 | 3524-0122 | E-mail: </w:t>
                          </w:r>
                          <w:hyperlink r:id="rId1">
                            <w:r>
                              <w:rPr>
                                <w:rFonts w:ascii="Segoe UI" w:hAnsi="Segoe UI"/>
                                <w:sz w:val="16"/>
                              </w:rPr>
                              <w:t>gabinetead@aguadoce.sc.gov.br</w:t>
                            </w:r>
                          </w:hyperlink>
                          <w:r>
                            <w:rPr>
                              <w:rFonts w:ascii="Segoe UI" w:hAnsi="Segoe UI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z w:val="16"/>
                            </w:rPr>
                            <w:t>Visite:</w:t>
                          </w:r>
                          <w:r>
                            <w:rPr>
                              <w:rFonts w:ascii="Segoe UI" w:hAnsi="Segoe UI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Segoe UI" w:hAnsi="Segoe UI"/>
                                <w:sz w:val="16"/>
                              </w:rPr>
                              <w:t>www.aguadoce.sc.gov.br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969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6.3pt;margin-top:760.95pt;width:262.8pt;height:33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" filled="f" stroked="f">
              <v:textbox inset="0,0,0,0">
                <w:txbxContent>
                  <w:p w14:paraId="744D823F" w14:textId="77777777" w:rsidR="006A06B1" w:rsidRDefault="007106D2">
                    <w:pPr>
                      <w:spacing w:before="21"/>
                      <w:ind w:left="20" w:right="18" w:firstLine="2"/>
                      <w:jc w:val="center"/>
                      <w:rPr>
                        <w:rFonts w:ascii="Segoe UI" w:hAnsi="Segoe UI"/>
                        <w:sz w:val="16"/>
                      </w:rPr>
                    </w:pPr>
                    <w:r>
                      <w:rPr>
                        <w:rFonts w:ascii="Segoe UI" w:hAnsi="Segoe UI"/>
                        <w:sz w:val="16"/>
                      </w:rPr>
                      <w:t>Praça João Macagnan, 322 – Centro – CEP 89654-000 – Água Doce – SC</w:t>
                    </w:r>
                    <w:r>
                      <w:rPr>
                        <w:rFonts w:ascii="Segoe UI" w:hAnsi="Segoe U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 xml:space="preserve">Tel.: (49) 3524-0000 | 3524-0122 | E-mail: </w:t>
                    </w:r>
                    <w:hyperlink r:id="rId3">
                      <w:r>
                        <w:rPr>
                          <w:rFonts w:ascii="Segoe UI" w:hAnsi="Segoe UI"/>
                          <w:sz w:val="16"/>
                        </w:rPr>
                        <w:t>gabinetead@aguadoce.sc.gov.br</w:t>
                      </w:r>
                    </w:hyperlink>
                    <w:r>
                      <w:rPr>
                        <w:rFonts w:ascii="Segoe UI" w:hAnsi="Segoe UI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sz w:val="16"/>
                      </w:rPr>
                      <w:t>Visite:</w:t>
                    </w:r>
                    <w:r>
                      <w:rPr>
                        <w:rFonts w:ascii="Segoe UI" w:hAnsi="Segoe UI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Segoe UI" w:hAnsi="Segoe UI"/>
                          <w:sz w:val="16"/>
                        </w:rPr>
                        <w:t>www.aguadoce.sc.gov.br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852A" w14:textId="77777777" w:rsidR="00000000" w:rsidRDefault="007106D2">
      <w:r>
        <w:separator/>
      </w:r>
    </w:p>
  </w:footnote>
  <w:footnote w:type="continuationSeparator" w:id="0">
    <w:p w14:paraId="55B15E63" w14:textId="77777777" w:rsidR="00000000" w:rsidRDefault="0071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E81" w14:textId="74E6E6F1" w:rsidR="006A06B1" w:rsidRDefault="007106D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516C71D4" wp14:editId="4857A9E8">
          <wp:simplePos x="0" y="0"/>
          <wp:positionH relativeFrom="page">
            <wp:posOffset>900430</wp:posOffset>
          </wp:positionH>
          <wp:positionV relativeFrom="page">
            <wp:posOffset>595803</wp:posOffset>
          </wp:positionV>
          <wp:extent cx="663444" cy="672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444" cy="672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285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661E0597" wp14:editId="49C3BAED">
              <wp:simplePos x="0" y="0"/>
              <wp:positionH relativeFrom="page">
                <wp:posOffset>1699260</wp:posOffset>
              </wp:positionH>
              <wp:positionV relativeFrom="page">
                <wp:posOffset>697865</wp:posOffset>
              </wp:positionV>
              <wp:extent cx="2413635" cy="3867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03C9E" w14:textId="77777777" w:rsidR="006A06B1" w:rsidRDefault="007106D2">
                          <w:pPr>
                            <w:spacing w:before="19" w:line="231" w:lineRule="exact"/>
                            <w:ind w:left="20"/>
                            <w:rPr>
                              <w:rFonts w:asci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Segoe U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Segoe U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Segoe U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CATARINA</w:t>
                          </w:r>
                        </w:p>
                        <w:p w14:paraId="38124B5F" w14:textId="77777777" w:rsidR="006A06B1" w:rsidRDefault="007106D2">
                          <w:pPr>
                            <w:spacing w:line="338" w:lineRule="exact"/>
                            <w:ind w:left="20"/>
                            <w:rPr>
                              <w:rFonts w:ascii="Segoe UI" w:hAnsi="Segoe U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Segoe UI" w:hAnsi="Segoe U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8"/>
                            </w:rPr>
                            <w:t>DOCE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0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8pt;margin-top:54.95pt;width:190.05pt;height:30.4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" filled="f" stroked="f">
              <v:textbox inset="0,0,0,0">
                <w:txbxContent>
                  <w:p w14:paraId="44B03C9E" w14:textId="77777777" w:rsidR="006A06B1" w:rsidRDefault="007106D2">
                    <w:pPr>
                      <w:spacing w:before="19" w:line="231" w:lineRule="exact"/>
                      <w:ind w:left="20"/>
                      <w:rPr>
                        <w:rFonts w:ascii="Segoe UI"/>
                        <w:b/>
                        <w:sz w:val="20"/>
                      </w:rPr>
                    </w:pPr>
                    <w:r>
                      <w:rPr>
                        <w:rFonts w:ascii="Segoe UI"/>
                        <w:b/>
                        <w:sz w:val="20"/>
                      </w:rPr>
                      <w:t>ESTADO</w:t>
                    </w:r>
                    <w:r>
                      <w:rPr>
                        <w:rFonts w:ascii="Segoe U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DE</w:t>
                    </w:r>
                    <w:r>
                      <w:rPr>
                        <w:rFonts w:ascii="Segoe U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SANTA</w:t>
                    </w:r>
                    <w:r>
                      <w:rPr>
                        <w:rFonts w:ascii="Segoe U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CATARINA</w:t>
                    </w:r>
                  </w:p>
                  <w:p w14:paraId="38124B5F" w14:textId="77777777" w:rsidR="006A06B1" w:rsidRDefault="007106D2">
                    <w:pPr>
                      <w:spacing w:line="338" w:lineRule="exact"/>
                      <w:ind w:left="20"/>
                      <w:rPr>
                        <w:rFonts w:ascii="Segoe UI" w:hAnsi="Segoe UI"/>
                        <w:b/>
                        <w:sz w:val="28"/>
                      </w:rPr>
                    </w:pPr>
                    <w:r>
                      <w:rPr>
                        <w:rFonts w:ascii="Segoe UI" w:hAnsi="Segoe UI"/>
                        <w:b/>
                        <w:sz w:val="28"/>
                      </w:rPr>
                      <w:t>PREFEITURA</w:t>
                    </w:r>
                    <w:r>
                      <w:rPr>
                        <w:rFonts w:ascii="Segoe UI" w:hAnsi="Segoe U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8"/>
                      </w:rPr>
                      <w:t>DE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8"/>
                      </w:rPr>
                      <w:t>ÁGUA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8"/>
                      </w:rPr>
                      <w:t>DOCE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E3A"/>
    <w:multiLevelType w:val="hybridMultilevel"/>
    <w:tmpl w:val="3726339C"/>
    <w:lvl w:ilvl="0" w:tplc="379E1806">
      <w:start w:val="1"/>
      <w:numFmt w:val="upperRoman"/>
      <w:lvlText w:val="%1"/>
      <w:lvlJc w:val="left"/>
      <w:pPr>
        <w:ind w:left="138" w:hanging="1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26AD818">
      <w:numFmt w:val="bullet"/>
      <w:lvlText w:val="•"/>
      <w:lvlJc w:val="left"/>
      <w:pPr>
        <w:ind w:left="1060" w:hanging="147"/>
      </w:pPr>
      <w:rPr>
        <w:rFonts w:hint="default"/>
        <w:lang w:val="pt-PT" w:eastAsia="en-US" w:bidi="ar-SA"/>
      </w:rPr>
    </w:lvl>
    <w:lvl w:ilvl="2" w:tplc="9C223770">
      <w:numFmt w:val="bullet"/>
      <w:lvlText w:val="•"/>
      <w:lvlJc w:val="left"/>
      <w:pPr>
        <w:ind w:left="1981" w:hanging="147"/>
      </w:pPr>
      <w:rPr>
        <w:rFonts w:hint="default"/>
        <w:lang w:val="pt-PT" w:eastAsia="en-US" w:bidi="ar-SA"/>
      </w:rPr>
    </w:lvl>
    <w:lvl w:ilvl="3" w:tplc="36908546">
      <w:numFmt w:val="bullet"/>
      <w:lvlText w:val="•"/>
      <w:lvlJc w:val="left"/>
      <w:pPr>
        <w:ind w:left="2901" w:hanging="147"/>
      </w:pPr>
      <w:rPr>
        <w:rFonts w:hint="default"/>
        <w:lang w:val="pt-PT" w:eastAsia="en-US" w:bidi="ar-SA"/>
      </w:rPr>
    </w:lvl>
    <w:lvl w:ilvl="4" w:tplc="69E01352">
      <w:numFmt w:val="bullet"/>
      <w:lvlText w:val="•"/>
      <w:lvlJc w:val="left"/>
      <w:pPr>
        <w:ind w:left="3822" w:hanging="147"/>
      </w:pPr>
      <w:rPr>
        <w:rFonts w:hint="default"/>
        <w:lang w:val="pt-PT" w:eastAsia="en-US" w:bidi="ar-SA"/>
      </w:rPr>
    </w:lvl>
    <w:lvl w:ilvl="5" w:tplc="A0A20984">
      <w:numFmt w:val="bullet"/>
      <w:lvlText w:val="•"/>
      <w:lvlJc w:val="left"/>
      <w:pPr>
        <w:ind w:left="4743" w:hanging="147"/>
      </w:pPr>
      <w:rPr>
        <w:rFonts w:hint="default"/>
        <w:lang w:val="pt-PT" w:eastAsia="en-US" w:bidi="ar-SA"/>
      </w:rPr>
    </w:lvl>
    <w:lvl w:ilvl="6" w:tplc="79D8F8C0">
      <w:numFmt w:val="bullet"/>
      <w:lvlText w:val="•"/>
      <w:lvlJc w:val="left"/>
      <w:pPr>
        <w:ind w:left="5663" w:hanging="147"/>
      </w:pPr>
      <w:rPr>
        <w:rFonts w:hint="default"/>
        <w:lang w:val="pt-PT" w:eastAsia="en-US" w:bidi="ar-SA"/>
      </w:rPr>
    </w:lvl>
    <w:lvl w:ilvl="7" w:tplc="A05C710C">
      <w:numFmt w:val="bullet"/>
      <w:lvlText w:val="•"/>
      <w:lvlJc w:val="left"/>
      <w:pPr>
        <w:ind w:left="6584" w:hanging="147"/>
      </w:pPr>
      <w:rPr>
        <w:rFonts w:hint="default"/>
        <w:lang w:val="pt-PT" w:eastAsia="en-US" w:bidi="ar-SA"/>
      </w:rPr>
    </w:lvl>
    <w:lvl w:ilvl="8" w:tplc="3FA6344C">
      <w:numFmt w:val="bullet"/>
      <w:lvlText w:val="•"/>
      <w:lvlJc w:val="left"/>
      <w:pPr>
        <w:ind w:left="7505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643631FD"/>
    <w:multiLevelType w:val="hybridMultilevel"/>
    <w:tmpl w:val="0B260D78"/>
    <w:lvl w:ilvl="0" w:tplc="0144046A">
      <w:start w:val="1"/>
      <w:numFmt w:val="upperRoman"/>
      <w:lvlText w:val="%1"/>
      <w:lvlJc w:val="left"/>
      <w:pPr>
        <w:ind w:left="2262" w:hanging="17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pt-PT" w:eastAsia="en-US" w:bidi="ar-SA"/>
      </w:rPr>
    </w:lvl>
    <w:lvl w:ilvl="1" w:tplc="BD3C52DC">
      <w:numFmt w:val="bullet"/>
      <w:lvlText w:val="•"/>
      <w:lvlJc w:val="left"/>
      <w:pPr>
        <w:ind w:left="2968" w:hanging="173"/>
      </w:pPr>
      <w:rPr>
        <w:rFonts w:hint="default"/>
        <w:lang w:val="pt-PT" w:eastAsia="en-US" w:bidi="ar-SA"/>
      </w:rPr>
    </w:lvl>
    <w:lvl w:ilvl="2" w:tplc="475E63C4">
      <w:numFmt w:val="bullet"/>
      <w:lvlText w:val="•"/>
      <w:lvlJc w:val="left"/>
      <w:pPr>
        <w:ind w:left="3677" w:hanging="173"/>
      </w:pPr>
      <w:rPr>
        <w:rFonts w:hint="default"/>
        <w:lang w:val="pt-PT" w:eastAsia="en-US" w:bidi="ar-SA"/>
      </w:rPr>
    </w:lvl>
    <w:lvl w:ilvl="3" w:tplc="D3E22CB4">
      <w:numFmt w:val="bullet"/>
      <w:lvlText w:val="•"/>
      <w:lvlJc w:val="left"/>
      <w:pPr>
        <w:ind w:left="4385" w:hanging="173"/>
      </w:pPr>
      <w:rPr>
        <w:rFonts w:hint="default"/>
        <w:lang w:val="pt-PT" w:eastAsia="en-US" w:bidi="ar-SA"/>
      </w:rPr>
    </w:lvl>
    <w:lvl w:ilvl="4" w:tplc="511E78CC">
      <w:numFmt w:val="bullet"/>
      <w:lvlText w:val="•"/>
      <w:lvlJc w:val="left"/>
      <w:pPr>
        <w:ind w:left="5094" w:hanging="173"/>
      </w:pPr>
      <w:rPr>
        <w:rFonts w:hint="default"/>
        <w:lang w:val="pt-PT" w:eastAsia="en-US" w:bidi="ar-SA"/>
      </w:rPr>
    </w:lvl>
    <w:lvl w:ilvl="5" w:tplc="AE36F10C">
      <w:numFmt w:val="bullet"/>
      <w:lvlText w:val="•"/>
      <w:lvlJc w:val="left"/>
      <w:pPr>
        <w:ind w:left="5803" w:hanging="173"/>
      </w:pPr>
      <w:rPr>
        <w:rFonts w:hint="default"/>
        <w:lang w:val="pt-PT" w:eastAsia="en-US" w:bidi="ar-SA"/>
      </w:rPr>
    </w:lvl>
    <w:lvl w:ilvl="6" w:tplc="F46C9A2E">
      <w:numFmt w:val="bullet"/>
      <w:lvlText w:val="•"/>
      <w:lvlJc w:val="left"/>
      <w:pPr>
        <w:ind w:left="6511" w:hanging="173"/>
      </w:pPr>
      <w:rPr>
        <w:rFonts w:hint="default"/>
        <w:lang w:val="pt-PT" w:eastAsia="en-US" w:bidi="ar-SA"/>
      </w:rPr>
    </w:lvl>
    <w:lvl w:ilvl="7" w:tplc="850C8990">
      <w:numFmt w:val="bullet"/>
      <w:lvlText w:val="•"/>
      <w:lvlJc w:val="left"/>
      <w:pPr>
        <w:ind w:left="7220" w:hanging="173"/>
      </w:pPr>
      <w:rPr>
        <w:rFonts w:hint="default"/>
        <w:lang w:val="pt-PT" w:eastAsia="en-US" w:bidi="ar-SA"/>
      </w:rPr>
    </w:lvl>
    <w:lvl w:ilvl="8" w:tplc="BBBEE8C4">
      <w:numFmt w:val="bullet"/>
      <w:lvlText w:val="•"/>
      <w:lvlJc w:val="left"/>
      <w:pPr>
        <w:ind w:left="7929" w:hanging="1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B1"/>
    <w:rsid w:val="001E19A2"/>
    <w:rsid w:val="006A06B1"/>
    <w:rsid w:val="007106D2"/>
    <w:rsid w:val="00E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B352E0"/>
  <w15:docId w15:val="{C5E17F0B-460B-4552-B0F8-D855B9A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393" w:right="1186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38" w:lineRule="exact"/>
      <w:ind w:left="20"/>
    </w:pPr>
    <w:rPr>
      <w:rFonts w:ascii="Segoe UI" w:eastAsia="Segoe UI" w:hAnsi="Segoe UI" w:cs="Segoe U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262" w:right="1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ad@aguadoce.sc.gov.br" TargetMode="External"/><Relationship Id="rId2" Type="http://schemas.openxmlformats.org/officeDocument/2006/relationships/hyperlink" Target="http://www.aguadoce.sc.gov.br/" TargetMode="External"/><Relationship Id="rId1" Type="http://schemas.openxmlformats.org/officeDocument/2006/relationships/hyperlink" Target="mailto:gabinetead@aguadoce.sc.gov.br" TargetMode="External"/><Relationship Id="rId4" Type="http://schemas.openxmlformats.org/officeDocument/2006/relationships/hyperlink" Target="http://www.aguadoce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creator>Particular</dc:creator>
  <cp:lastModifiedBy>Água Doce</cp:lastModifiedBy>
  <cp:revision>2</cp:revision>
  <dcterms:created xsi:type="dcterms:W3CDTF">2022-12-26T12:02:00Z</dcterms:created>
  <dcterms:modified xsi:type="dcterms:W3CDTF">2022-12-26T12:02:00Z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2022-12-26T00:00:00Z</vt:filetime>
  </property>
</Properties>
</file>