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"/>
        <w:gridCol w:w="80"/>
        <w:gridCol w:w="1500"/>
        <w:gridCol w:w="60"/>
        <w:gridCol w:w="5960"/>
        <w:gridCol w:w="3440"/>
        <w:gridCol w:w="2780"/>
        <w:gridCol w:w="860"/>
        <w:gridCol w:w="60"/>
        <w:gridCol w:w="40"/>
        <w:gridCol w:w="400"/>
        <w:gridCol w:w="100"/>
        <w:gridCol w:w="60"/>
        <w:gridCol w:w="240"/>
        <w:gridCol w:w="200"/>
        <w:gridCol w:w="120"/>
        <w:gridCol w:w="120"/>
        <w:gridCol w:w="120"/>
        <w:gridCol w:w="80"/>
        <w:gridCol w:w="40"/>
      </w:tblGrid>
      <w:tr w:rsidR="00C86F1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86F1B" w:rsidRDefault="00C86F1B">
            <w:pPr>
              <w:pStyle w:val="EMPTYCELLSTYLE"/>
            </w:pPr>
            <w:bookmarkStart w:id="0" w:name="JR_PAGE_ANCHOR_0_1"/>
            <w:bookmarkStart w:id="1" w:name="_GoBack"/>
            <w:bookmarkEnd w:id="0"/>
            <w:bookmarkEnd w:id="1"/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9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4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9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1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B72B4E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06915602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6915602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4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4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4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4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4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4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9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4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9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22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4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7600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r>
              <w:rPr>
                <w:rFonts w:ascii="Arial" w:eastAsia="Arial" w:hAnsi="Arial" w:cs="Arial"/>
                <w:color w:val="000000"/>
                <w:sz w:val="16"/>
              </w:rPr>
              <w:t>RREO - Anexo 1 (LRF, Art. 52, inciso I, alíneas 'a' e 'b'</w:t>
            </w:r>
            <w:r>
              <w:rPr>
                <w:rFonts w:ascii="Arial" w:eastAsia="Arial" w:hAnsi="Arial" w:cs="Arial"/>
                <w:color w:val="000000"/>
                <w:sz w:val="16"/>
              </w:rPr>
              <w:t xml:space="preserve"> do inciso II e §1º)</w:t>
            </w:r>
          </w:p>
        </w:tc>
        <w:tc>
          <w:tcPr>
            <w:tcW w:w="622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80" w:type="dxa"/>
            <w:gridSpan w:val="6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R$ 1,00</w:t>
            </w: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80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/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jc w:val="center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jc w:val="center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jc w:val="center"/>
                  </w:pP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jc w:val="center"/>
                  </w:pP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jc w:val="center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(EXCETO INTRA-ORÇAMENTÁRIAS) (I)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7.575.868,98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21,66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14.585.324,67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41,70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20.388.755,33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34.314.100,00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34.314.100,00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7.015.546,65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20,45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13.347.955,34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38,90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20.966.144,66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3.734.577,17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3.734.577,17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1.283.861,39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34,38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1.829.164,73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48,98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1.905.412,44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2.944.993,28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2.944.993,28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851.634,19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28,92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1.308.407,23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44,43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1.636.586,05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628.237,89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628.237,89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432.100,36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68,78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516.936,78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82,28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111.301,11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161.346,00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161.346,00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126,84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0,08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3.820,72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2,37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157.525,28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956.394,00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956.394,00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180.942,29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18,92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359.722,61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37,61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596.671,39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566.430,00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566.430,00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111.645,07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19,71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218.736,10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38,62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347.693,90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389.964,00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389.964,00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69.297,22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17,77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140.986,51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36,15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248.977,49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17.005,37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7,49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19.462,26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8,57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207.526,65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226.988,91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17.005,37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7,49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19.462,26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8,57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207.526,65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565,25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369,97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935,22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565,25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60,44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369,97</w:t>
                  </w:r>
                </w:p>
              </w:tc>
            </w:tr>
          </w:tbl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86F1B" w:rsidRDefault="00C86F1B">
            <w:pPr>
              <w:pStyle w:val="EMPTYCELLSTYLE"/>
              <w:pageBreakBefore/>
            </w:pPr>
            <w:bookmarkStart w:id="2" w:name="JR_PAGE_ANCHOR_0_2"/>
            <w:bookmarkEnd w:id="2"/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2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B72B4E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678769422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78769422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29.047.024,70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29.047.024,70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5.492.825,39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18,91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11.036.330,08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37,99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18.010.694,62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9.336.403,50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9.336.403,50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1.535.606,73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16,45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3.472.731,16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37,20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5.863.672,34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15.509.621,20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15.509.621,20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3.208.758,59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20,69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6.034.194,18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38,91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9.475.427,02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196.000,00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3,06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3,06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190.000,00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4.000.000,00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742.460,07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1.523.404,74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38,09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2.476.595,26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5.000,00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348.180,00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348.180,00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40.912,21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11,75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102.710,41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29,50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245.469,59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258.388,00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258.388,00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25.084,89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9,71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69.753,14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188.634,86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89.792,00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15.827,32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17,63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32.957,27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36,70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56.834,73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659.980,00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659.980,00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560.322,33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84,90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1.237.369,33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187,49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-577.389,33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644.088,54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-644.088,54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250.000,00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644.088,54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-644.088,54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35.000,00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624.980,00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624.980,00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310.322,33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49,65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593.280,79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94,93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31.699,21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494.980,00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494.980,00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289.360,00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58,46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290.790,00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58,75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204.190,00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130.000,00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20.962,33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16,12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302.490,79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232,69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-172.490,79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86F1B" w:rsidRDefault="00C86F1B">
            <w:pPr>
              <w:pStyle w:val="EMPTYCELLSTYLE"/>
              <w:pageBreakBefore/>
            </w:pPr>
            <w:bookmarkStart w:id="3" w:name="JR_PAGE_ANCHOR_0_3"/>
            <w:bookmarkEnd w:id="3"/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3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B72B4E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55702697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5702697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52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8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85.061,66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29,36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204.658,34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SUBTOTAL DAS RECEITAS (III) = (I + II)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7.623.732,46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21,62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14.670.386,33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41,60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20.593.413,67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OPERAÇÕES DE CRÉDITO / REFINANCIAMENTO (IV)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Mobiliária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50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Contratual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DAS RECEITAS (V) = (III + IV)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7.623.732,46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21,62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14.670.386,33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41,60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20.593.413,67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DÉFICIT (VI)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TOTAL COM DÉFICIT (VII) = (V + VI)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7.623.732,46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21,62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14.670.386,33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41,60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20.593.413,67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SALDOS DE EXERCÍCIOS ANTERIORES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4.586.448,56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4.586.448,56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Recursos Arrecadados em Exercícios Anteriores - RPPS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Superávit Financeiro Utilizado para Créditos Adicionais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4.586.448,56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4.586.448,56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86F1B" w:rsidRDefault="00C86F1B">
            <w:pPr>
              <w:pStyle w:val="EMPTYCELLSTYLE"/>
              <w:pageBreakBefore/>
            </w:pPr>
            <w:bookmarkStart w:id="4" w:name="JR_PAGE_ANCHOR_0_4"/>
            <w:bookmarkEnd w:id="4"/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4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B72B4E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645470440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45470440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70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(g)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(EXCETO INTRA-ORÇAMENTÁRIAS) (VIII)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34.974.080,00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39.610.544,14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6.539.798,24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12.158.348,14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27.452.196,00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6.687.783,55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10.736.483,55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28.874.060,59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10.432.913,17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31.513.790,68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35.384.926,11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6.106.155,53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11.379.849,42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24.005.076,69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6.283.445,09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10.170.531,99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25.214.394,12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9.866.961,61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17.311.403,43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18.335.905,18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3.144.204,27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5.834.255,47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12.501.649,71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3.146.444,46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5.819.979,30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12.515.925,88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5.819.979,30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288.628,00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288.628,00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32.883,14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64.550,16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224.077,84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32.883,14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64.550,16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224.077,84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64.550,16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13.913.759,25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16.760.392,93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2.929.068,12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5.481.043,79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11.279.349,14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3.104.117,49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4.286.002,53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12.474.390,40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3.982.432,15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2.975.685,00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3.741.013,71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433.642,71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778.498,72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2.962.514,99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404.338,46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565.951,56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3.175.062,15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565.951,56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1.621.764,00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2.387.092,71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229.379,12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416.686,28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1.970.406,43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200.074,87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204.139,12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2.182.953,59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204.139,12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1.353.921,00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1.353.921,00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204.263,59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361.812,44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992.108,56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204.263,59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361.812,44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992.108,56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361.812,44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484.604,32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(INTRA-ORÇAMENTÁRIAS)(IX)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199.693,18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199.693,18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SUBTOTAL DAS DESPESAS)(X) = (VIII + IX)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39.900.264,14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6.587.661,72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12.248.374,96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27.651.889,18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6.735.647,03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10.826.510,37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29.073.753,77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10.522.939,99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DIV./ REFINANCIAMENTO (XI)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Interna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 Externa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Mobiliária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Dívida Contratual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DAS DESPESAS (XII) = (X + XI)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39.900.264,14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6.587.661,72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12.248.374,96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27.651.889,18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6.735.647,03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10.826.510,37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29.073.753,77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10.522.939,99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COM SUPERÁVIT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2.422.011,37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3.843.875,96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4.147.446,34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TOTAL (XIV) = (XII + XIII)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35.263.800,00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39.900.264,14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6.587.661,72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14.670.386,33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30.073.900,55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6.735.647,03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14.670.386,33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29.073.753,77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14.670.386,33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RESERVA DO RPPS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</w:tbl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86F1B" w:rsidRDefault="00C86F1B">
            <w:pPr>
              <w:pStyle w:val="EMPTYCELLSTYLE"/>
              <w:pageBreakBefore/>
            </w:pPr>
            <w:bookmarkStart w:id="5" w:name="JR_PAGE_ANCHOR_0_5"/>
            <w:bookmarkEnd w:id="5"/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5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B72B4E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937893913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37893913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77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20"/>
              </w:trPr>
              <w:tc>
                <w:tcPr>
                  <w:tcW w:w="6200" w:type="dxa"/>
                  <w:gridSpan w:val="2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INTRA-ORÇAMENTÁRIAS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INICIAL</w:t>
                  </w:r>
                </w:p>
              </w:tc>
              <w:tc>
                <w:tcPr>
                  <w:tcW w:w="1400" w:type="dxa"/>
                  <w:vMerge w:val="restart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PREVISÃO ATUALIZADA (a)</w:t>
                  </w:r>
                </w:p>
              </w:tc>
              <w:tc>
                <w:tcPr>
                  <w:tcW w:w="5600" w:type="dxa"/>
                  <w:gridSpan w:val="4"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1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REALIZADAS</w:t>
                  </w:r>
                </w:p>
              </w:tc>
              <w:tc>
                <w:tcPr>
                  <w:tcW w:w="1600" w:type="dxa"/>
                  <w:vMerge w:val="restart"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SALDO 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A REALIZAR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(a - c)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(b/a)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000" w:type="dxa"/>
                  <w:vMerge w:val="restart"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%</w:t>
                  </w: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br/>
                    <w:t>(c/a)</w:t>
                  </w: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6200" w:type="dxa"/>
                  <w:gridSpan w:val="2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vMerge/>
                  <w:tcBorders>
                    <w:top w:val="single" w:sz="9" w:space="0" w:color="000000"/>
                    <w:left w:val="single" w:sz="9" w:space="0" w:color="000000"/>
                    <w:bottom w:val="single" w:sz="9" w:space="0" w:color="000000"/>
                    <w:right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(b)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(c)</w:t>
                  </w:r>
                </w:p>
              </w:tc>
              <w:tc>
                <w:tcPr>
                  <w:tcW w:w="1000" w:type="dxa"/>
                  <w:vMerge/>
                  <w:tcBorders>
                    <w:left w:val="single" w:sz="9" w:space="0" w:color="000000"/>
                    <w:bottom w:val="single" w:sz="9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600" w:type="dxa"/>
                  <w:vMerge/>
                  <w:tcBorders>
                    <w:top w:val="single" w:sz="8" w:space="0" w:color="000000"/>
                    <w:left w:val="single" w:sz="9" w:space="0" w:color="000000"/>
                    <w:bottom w:val="single" w:sz="9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20" w:type="dxa"/>
                    <w:left w:w="20" w:type="dxa"/>
                    <w:bottom w:w="20" w:type="dxa"/>
                    <w:right w:w="2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4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6"/>
                    </w:rPr>
                    <w:t>RECEITAS (INTRA-ORÇAMENTÁRIAS) (II)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85.061,66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29,36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204.658,34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85.061,66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29,36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204.658,34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IMPOSTOS, TAXAS E CONTRIBUIÇÕES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Impostos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Taxas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Contribuição de Melhoria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85.061,66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29,36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204.658,34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Sociais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16,52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85.061,66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29,36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204.658,34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Econômicas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Contribuições para Entidades Privadas de Serviço Social e de Formação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Contribuições para o Custeio do Serviço de Iluminação Púbica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PATRIMONIAL</w:t>
                  </w:r>
                </w:p>
              </w:tc>
              <w:tc>
                <w:tcPr>
                  <w:tcW w:w="2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Imobiliário do Estado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Valores Mobiliários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Delegação de Serviços Públicos Mediante Concessão, Permissão, Autorização ou 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de Recursos Naturais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Exploração do Patrimônio Intangível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Cessão de Direitos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Patrimoniais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AGROPECUÁRIA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INDUSTRIAL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 DE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Administrativos e Comerciais Gerais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Navegação e ao Transporte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referentes à Saúde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Serviços e Atividades Financeiras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Outros Serviços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86F1B" w:rsidRDefault="00C86F1B">
            <w:pPr>
              <w:pStyle w:val="EMPTYCELLSTYLE"/>
              <w:pageBreakBefore/>
            </w:pPr>
            <w:bookmarkStart w:id="6" w:name="JR_PAGE_ANCHOR_0_6"/>
            <w:bookmarkEnd w:id="6"/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6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B72B4E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877554505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77554505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83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20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top w:val="single" w:sz="8" w:space="0" w:color="000000"/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CORRENTES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Multas Administrativas, Contratuais e Judiciais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Indenizações, Restituições e Ressarcimentos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Bens, Direitos e Valores Incorporados ao Patrimônio Público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Correntes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Interno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Operações de Crédito - Mercado Externo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Imóveis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Alienação de Bens Intangíveis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AMORTIZAÇÕES DE EMPRÉSTIMOS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da União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Estados e do Distrito Federal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dos Municípios e de suas Entidades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Instituições Privadas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Outras Instituições Públicas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do Exterior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de Pessoas Físicas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Transferências Provenientes de Depósitos Não Identificados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13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6180"/>
              <w:gridCol w:w="40"/>
              <w:gridCol w:w="1400"/>
              <w:gridCol w:w="1400"/>
              <w:gridCol w:w="1800"/>
              <w:gridCol w:w="1000"/>
              <w:gridCol w:w="1800"/>
              <w:gridCol w:w="1000"/>
              <w:gridCol w:w="1600"/>
            </w:tblGrid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200" w:type="dxa"/>
                  <w:gridSpan w:val="2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OUTRAS RECEITAS DE CAPITAL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Integralização do Capital Social</w:t>
                  </w:r>
                </w:p>
              </w:tc>
              <w:tc>
                <w:tcPr>
                  <w:tcW w:w="2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Remuneração das Disponibilidades do Tesouro</w:t>
                  </w:r>
                </w:p>
              </w:tc>
              <w:tc>
                <w:tcPr>
                  <w:tcW w:w="2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Resgate de Títulos do Tesouro</w:t>
                  </w:r>
                </w:p>
              </w:tc>
              <w:tc>
                <w:tcPr>
                  <w:tcW w:w="2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618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Demais Receitas de Capital</w:t>
                  </w:r>
                </w:p>
              </w:tc>
              <w:tc>
                <w:tcPr>
                  <w:tcW w:w="2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4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8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0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6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</w:tbl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c>
          <w:tcPr>
            <w:tcW w:w="1" w:type="dxa"/>
          </w:tcPr>
          <w:p w:rsidR="00C86F1B" w:rsidRDefault="00C86F1B">
            <w:pPr>
              <w:pStyle w:val="EMPTYCELLSTYLE"/>
              <w:pageBreakBefore/>
            </w:pPr>
            <w:bookmarkStart w:id="7" w:name="JR_PAGE_ANCHOR_0_7"/>
            <w:bookmarkEnd w:id="7"/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7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7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Página: 7</w:t>
            </w:r>
          </w:p>
        </w:tc>
        <w:tc>
          <w:tcPr>
            <w:tcW w:w="12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16"/>
              </w:rPr>
              <w:t>/</w:t>
            </w:r>
          </w:p>
        </w:tc>
        <w:tc>
          <w:tcPr>
            <w:tcW w:w="200" w:type="dxa"/>
            <w:gridSpan w:val="2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7</w:t>
            </w: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8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MUNICIPIO DE ÁGUA DOCE - SC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1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B72B4E">
            <w:r>
              <w:rPr>
                <w:noProof/>
              </w:rPr>
              <w:drawing>
                <wp:inline distT="0" distB="0" distL="0" distR="0">
                  <wp:extent cx="863600" cy="952500"/>
                  <wp:effectExtent l="0" t="0" r="0" b="0"/>
                  <wp:docPr id="1927066381" name="Pic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27066381" name="Picture"/>
                          <pic:cNvPicPr/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3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20" w:type="dxa"/>
            <w:gridSpan w:val="6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4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Data:</w:t>
            </w: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CONSOLIDADO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52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right"/>
            </w:pPr>
            <w:r>
              <w:rPr>
                <w:rFonts w:ascii="Arial" w:eastAsia="Arial" w:hAnsi="Arial" w:cs="Arial"/>
                <w:color w:val="000000"/>
                <w:sz w:val="16"/>
              </w:rPr>
              <w:t>Exercício de</w:t>
            </w: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RELATÓRIO RESUMIDO DA EXECUÇÃO ORÇAMENTÁRIA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80" w:type="dxa"/>
            <w:gridSpan w:val="7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b/>
                <w:color w:val="000000"/>
                <w:sz w:val="22"/>
              </w:rPr>
              <w:t>BALANÇO ORÇAMENTÁRIO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ORÇAMENTOS FISCAL E DA SEGURIDADE SOCIAL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180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pPr>
              <w:jc w:val="center"/>
            </w:pPr>
            <w:r>
              <w:rPr>
                <w:rFonts w:ascii="Arial" w:eastAsia="Arial" w:hAnsi="Arial" w:cs="Arial"/>
                <w:color w:val="000000"/>
                <w:sz w:val="22"/>
              </w:rPr>
              <w:t>JANEIRO A ABRIL / BIMESTRE MARÇO - ABRIL</w:t>
            </w: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  <w:vMerge/>
            <w:tcMar>
              <w:top w:w="0" w:type="dxa"/>
              <w:left w:w="0" w:type="dxa"/>
              <w:bottom w:w="0" w:type="dxa"/>
              <w:right w:w="0" w:type="dxa"/>
            </w:tcMar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7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7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36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62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416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00"/>
              <w:gridCol w:w="1240"/>
            </w:tblGrid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40"/>
              </w:trPr>
              <w:tc>
                <w:tcPr>
                  <w:tcW w:w="416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INTRA-ORÇAMENTÁRIA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INICIAL (d)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DOTAÇÃO ATUALIZADA (e)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bottom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EMPENHADAS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2400" w:type="dxa"/>
                  <w:gridSpan w:val="2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LIQUIDADAS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SALDO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DESPESAS PAGAS ATÉ O BIMESTRE (j)</w:t>
                  </w:r>
                </w:p>
              </w:tc>
              <w:tc>
                <w:tcPr>
                  <w:tcW w:w="12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INSCRITAS EM RESTOS A PAGAR NÃO PROCESSADOS (k)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 xml:space="preserve"> No Bimestre</w:t>
                  </w:r>
                </w:p>
              </w:tc>
              <w:tc>
                <w:tcPr>
                  <w:tcW w:w="120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Até o  Bimestre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1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(g) = (e-f)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 w:val="restart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(i) = (e-h)</w:t>
                  </w: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400"/>
              </w:trPr>
              <w:tc>
                <w:tcPr>
                  <w:tcW w:w="416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(f)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(h)</w:t>
                  </w:r>
                </w:p>
              </w:tc>
              <w:tc>
                <w:tcPr>
                  <w:tcW w:w="1200" w:type="dxa"/>
                  <w:vMerge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40" w:type="dxa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shd w:val="clear" w:color="auto" w:fill="E0E0E0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0"/>
              </w:trPr>
              <w:tc>
                <w:tcPr>
                  <w:tcW w:w="416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124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60"/>
                  </w:pPr>
                  <w:r>
                    <w:rPr>
                      <w:rFonts w:ascii="Arial" w:eastAsia="Arial" w:hAnsi="Arial" w:cs="Arial"/>
                      <w:b/>
                      <w:color w:val="000000"/>
                      <w:sz w:val="14"/>
                    </w:rPr>
                    <w:t>DESPESAS (INTRA-ORÇAMENTÁRIAS) (IX)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199.693,18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199.693,18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40" w:type="dxa"/>
                  <w:tcBorders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199.693,18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199.693,18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PESSOAL E ENCARGOS SOCIAIS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289.720,00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199.693,18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47.863,48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199.693,18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90.026,82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JUROS E ENCARGOS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OUTRAS DESPESAS CORRENTES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DESPESAS DE CAPITAL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INVESTIMENTOS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INVERSÕES FINANCEIRAS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28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AMORTIZAÇÃO DA DÍVIDA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40" w:type="dxa"/>
                  <w:tcBorders>
                    <w:left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4160" w:type="dxa"/>
                  <w:tcBorders>
                    <w:left w:val="single" w:sz="8" w:space="0" w:color="000000"/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left="140"/>
                  </w:pPr>
                  <w:r>
                    <w:rPr>
                      <w:rFonts w:ascii="Arial" w:eastAsia="Arial" w:hAnsi="Arial" w:cs="Arial"/>
                      <w:color w:val="000000"/>
                      <w:sz w:val="14"/>
                    </w:rPr>
                    <w:t>RESERVA DE CONTINGÊNCIA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00" w:type="dxa"/>
                  <w:tcBorders>
                    <w:bottom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0,00</w:t>
                  </w:r>
                </w:p>
              </w:tc>
              <w:tc>
                <w:tcPr>
                  <w:tcW w:w="1200" w:type="dxa"/>
                  <w:tcBorders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  <w:tc>
                <w:tcPr>
                  <w:tcW w:w="1240" w:type="dxa"/>
                  <w:tcBorders>
                    <w:bottom w:val="single" w:sz="8" w:space="0" w:color="000000"/>
                    <w:right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center"/>
                </w:tcPr>
                <w:p w:rsidR="00C86F1B" w:rsidRDefault="00B72B4E">
                  <w:pPr>
                    <w:ind w:right="40"/>
                    <w:jc w:val="right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----</w:t>
                  </w:r>
                </w:p>
              </w:tc>
            </w:tr>
          </w:tbl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7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0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r>
              <w:rPr>
                <w:rFonts w:ascii="SansSerif" w:eastAsia="SansSerif" w:hAnsi="SansSerif" w:cs="SansSerif"/>
                <w:color w:val="000000"/>
                <w:sz w:val="12"/>
              </w:rPr>
              <w:t>Fonte: Sistema Contábil - Betha Sistemas.Unidade Responsável: PREFEITURA MUNICIPAL DE ÁGUA DOCE. Emissão: 19/05/2021, às 09:40:54.</w:t>
            </w:r>
          </w:p>
        </w:tc>
        <w:tc>
          <w:tcPr>
            <w:tcW w:w="27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2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1040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86F1B" w:rsidRDefault="00B72B4E">
            <w:r>
              <w:rPr>
                <w:rFonts w:ascii="SansSerif" w:eastAsia="SansSerif" w:hAnsi="SansSerif" w:cs="SansSerif"/>
                <w:color w:val="000000"/>
                <w:sz w:val="12"/>
              </w:rPr>
              <w:t xml:space="preserve">Nota(s) Explicativa(s): </w:t>
            </w:r>
            <w:r>
              <w:rPr>
                <w:rFonts w:ascii="SansSerif" w:eastAsia="SansSerif" w:hAnsi="SansSerif" w:cs="SansSerif"/>
                <w:color w:val="000000"/>
                <w:sz w:val="12"/>
              </w:rPr>
              <w:br/>
            </w:r>
          </w:p>
        </w:tc>
        <w:tc>
          <w:tcPr>
            <w:tcW w:w="27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86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5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94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7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6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4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300" w:type="dxa"/>
            <w:gridSpan w:val="2"/>
          </w:tcPr>
          <w:p w:rsidR="00C86F1B" w:rsidRDefault="00C86F1B">
            <w:pPr>
              <w:pStyle w:val="EMPTYCELLSTYLE"/>
            </w:pPr>
          </w:p>
        </w:tc>
        <w:tc>
          <w:tcPr>
            <w:tcW w:w="20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2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  <w:tr w:rsidR="00C86F1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6120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tbl>
            <w:tblPr>
              <w:tblW w:w="0" w:type="auto"/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3000"/>
              <w:gridCol w:w="200"/>
              <w:gridCol w:w="3000"/>
              <w:gridCol w:w="9920"/>
            </w:tblGrid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JOSELI TRENTO</w:t>
                  </w:r>
                </w:p>
              </w:tc>
              <w:tc>
                <w:tcPr>
                  <w:tcW w:w="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3000" w:type="dxa"/>
                  <w:tcBorders>
                    <w:top w:val="single" w:sz="8" w:space="0" w:color="000000"/>
                  </w:tcBorders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NELCI TRENTO BORTOLINI</w:t>
                  </w:r>
                </w:p>
              </w:tc>
              <w:tc>
                <w:tcPr>
                  <w:tcW w:w="992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  <w:tr w:rsidR="00C86F1B">
              <w:tblPrEx>
                <w:tblCellMar>
                  <w:top w:w="0" w:type="dxa"/>
                  <w:bottom w:w="0" w:type="dxa"/>
                </w:tblCellMar>
              </w:tblPrEx>
              <w:trPr>
                <w:trHeight w:hRule="exact" w:val="260"/>
              </w:trPr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CONTADORA-CRC/SC 022069/O-8</w:t>
                  </w:r>
                </w:p>
              </w:tc>
              <w:tc>
                <w:tcPr>
                  <w:tcW w:w="200" w:type="dxa"/>
                </w:tcPr>
                <w:p w:rsidR="00C86F1B" w:rsidRDefault="00C86F1B">
                  <w:pPr>
                    <w:pStyle w:val="EMPTYCELLSTYLE"/>
                  </w:pPr>
                </w:p>
              </w:tc>
              <w:tc>
                <w:tcPr>
                  <w:tcW w:w="3000" w:type="dxa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  <w:vAlign w:val="bottom"/>
                </w:tcPr>
                <w:p w:rsidR="00C86F1B" w:rsidRDefault="00B72B4E">
                  <w:pPr>
                    <w:jc w:val="center"/>
                  </w:pPr>
                  <w:r>
                    <w:rPr>
                      <w:rFonts w:ascii="Arial" w:eastAsia="Arial" w:hAnsi="Arial" w:cs="Arial"/>
                      <w:color w:val="000000"/>
                      <w:sz w:val="16"/>
                    </w:rPr>
                    <w:t>Prefeita Municipal</w:t>
                  </w:r>
                </w:p>
              </w:tc>
              <w:tc>
                <w:tcPr>
                  <w:tcW w:w="9920" w:type="dxa"/>
                </w:tcPr>
                <w:p w:rsidR="00C86F1B" w:rsidRDefault="00C86F1B">
                  <w:pPr>
                    <w:pStyle w:val="EMPTYCELLSTYLE"/>
                  </w:pPr>
                </w:p>
              </w:tc>
            </w:tr>
          </w:tbl>
          <w:p w:rsidR="00C86F1B" w:rsidRDefault="00C86F1B">
            <w:pPr>
              <w:pStyle w:val="EMPTYCELLSTYLE"/>
            </w:pPr>
          </w:p>
        </w:tc>
        <w:tc>
          <w:tcPr>
            <w:tcW w:w="80" w:type="dxa"/>
          </w:tcPr>
          <w:p w:rsidR="00C86F1B" w:rsidRDefault="00C86F1B">
            <w:pPr>
              <w:pStyle w:val="EMPTYCELLSTYLE"/>
            </w:pPr>
          </w:p>
        </w:tc>
        <w:tc>
          <w:tcPr>
            <w:tcW w:w="1" w:type="dxa"/>
          </w:tcPr>
          <w:p w:rsidR="00C86F1B" w:rsidRDefault="00C86F1B">
            <w:pPr>
              <w:pStyle w:val="EMPTYCELLSTYLE"/>
            </w:pPr>
          </w:p>
        </w:tc>
      </w:tr>
    </w:tbl>
    <w:p w:rsidR="00B72B4E" w:rsidRDefault="00B72B4E"/>
    <w:sectPr w:rsidR="00B72B4E">
      <w:pgSz w:w="16840" w:h="11900" w:orient="landscape"/>
      <w:pgMar w:top="200" w:right="320" w:bottom="0" w:left="320" w:header="0" w:footer="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ns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80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6F1B"/>
    <w:rsid w:val="008F58A6"/>
    <w:rsid w:val="00B72B4E"/>
    <w:rsid w:val="00C86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A5C714-28ED-4E02-952D-5F1322CC7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EMPTYCELLSTYLE">
    <w:name w:val="EMPTY_CELL_STYLE"/>
    <w:qFormat/>
    <w:rPr>
      <w:rFonts w:ascii="SansSerif" w:eastAsia="SansSerif" w:hAnsi="SansSerif" w:cs="SansSerif"/>
      <w:color w:val="000000"/>
      <w:sz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3007</Words>
  <Characters>16239</Characters>
  <Application>Microsoft Office Word</Application>
  <DocSecurity>0</DocSecurity>
  <Lines>135</Lines>
  <Paragraphs>38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Contabilidade 02</dc:creator>
  <cp:lastModifiedBy>Contabilidade 02</cp:lastModifiedBy>
  <cp:revision>2</cp:revision>
  <dcterms:created xsi:type="dcterms:W3CDTF">2021-05-19T12:49:00Z</dcterms:created>
  <dcterms:modified xsi:type="dcterms:W3CDTF">2021-05-19T12:49:00Z</dcterms:modified>
</cp:coreProperties>
</file>