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880"/>
        <w:gridCol w:w="620"/>
        <w:gridCol w:w="140"/>
        <w:gridCol w:w="720"/>
        <w:gridCol w:w="8860"/>
        <w:gridCol w:w="1700"/>
        <w:gridCol w:w="300"/>
        <w:gridCol w:w="380"/>
        <w:gridCol w:w="200"/>
        <w:gridCol w:w="140"/>
        <w:gridCol w:w="80"/>
        <w:gridCol w:w="480"/>
        <w:gridCol w:w="220"/>
        <w:gridCol w:w="220"/>
        <w:gridCol w:w="980"/>
        <w:gridCol w:w="40"/>
        <w:gridCol w:w="40"/>
        <w:gridCol w:w="40"/>
        <w:gridCol w:w="40"/>
      </w:tblGrid>
      <w:tr w:rsidR="001112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7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7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5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1112FB"/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9A59C2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327757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757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1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9A59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 / 1</w:t>
            </w: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5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9A59C2">
            <w:r>
              <w:rPr>
                <w:rFonts w:ascii="Arial" w:eastAsia="Arial" w:hAnsi="Arial" w:cs="Arial"/>
                <w:b/>
                <w:color w:val="000000"/>
              </w:rPr>
              <w:t>PREFEITURA MUNICIPAL DE ÁGUA DOCE</w:t>
            </w: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9A59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9A59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08/07/2021</w:t>
            </w: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9A59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9A59C2">
            <w:r>
              <w:rPr>
                <w:rFonts w:ascii="Arial" w:eastAsia="Arial" w:hAnsi="Arial" w:cs="Arial"/>
                <w:color w:val="000000"/>
              </w:rPr>
              <w:t>Contratos e Seus Aditivos</w:t>
            </w: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9A59C2">
            <w:r>
              <w:rPr>
                <w:rFonts w:ascii="Arial" w:eastAsia="Arial" w:hAnsi="Arial" w:cs="Arial"/>
                <w:color w:val="000000"/>
              </w:rPr>
              <w:t>(Artigo 2º, Inciso XX da I.N. nº 028/1999)</w:t>
            </w: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7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7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1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9A59C2">
            <w:r>
              <w:rPr>
                <w:rFonts w:ascii="Arial" w:eastAsia="Arial" w:hAnsi="Arial" w:cs="Arial"/>
                <w:color w:val="000000"/>
                <w:sz w:val="14"/>
              </w:rPr>
              <w:t>ENTIDADE(S): PREFEITURA MUNICIPAL DE ÁGUA DOCE</w:t>
            </w: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7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7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7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7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Contrato</w:t>
            </w:r>
          </w:p>
        </w:tc>
        <w:tc>
          <w:tcPr>
            <w:tcW w:w="1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Nº Contrato</w:t>
            </w:r>
          </w:p>
        </w:tc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Contratado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CNPJ/CPF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Tipo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Mês/Ano</w:t>
            </w:r>
          </w:p>
        </w:tc>
        <w:tc>
          <w:tcPr>
            <w:tcW w:w="1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6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7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86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7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3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4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4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98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  <w:tr w:rsidR="001112FB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59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FB" w:rsidRDefault="009A59C2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24"/>
              </w:rPr>
              <w:t>Para os argumentos utilizados não temos dados para emissão.</w:t>
            </w: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20" w:type="dxa"/>
          </w:tcPr>
          <w:p w:rsidR="001112FB" w:rsidRDefault="001112FB">
            <w:pPr>
              <w:pStyle w:val="EMPTYCELLSTYLE"/>
            </w:pPr>
          </w:p>
        </w:tc>
        <w:tc>
          <w:tcPr>
            <w:tcW w:w="1" w:type="dxa"/>
          </w:tcPr>
          <w:p w:rsidR="001112FB" w:rsidRDefault="001112FB">
            <w:pPr>
              <w:pStyle w:val="EMPTYCELLSTYLE"/>
            </w:pPr>
          </w:p>
        </w:tc>
      </w:tr>
    </w:tbl>
    <w:p w:rsidR="009A59C2" w:rsidRDefault="009A59C2"/>
    <w:sectPr w:rsidR="009A59C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FB"/>
    <w:rsid w:val="001112FB"/>
    <w:rsid w:val="006E7926"/>
    <w:rsid w:val="009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AD24-D3A6-4788-8473-5CEE4DAB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2021-07-08T11:43:00Z</dcterms:created>
  <dcterms:modified xsi:type="dcterms:W3CDTF">2021-07-08T11:43:00Z</dcterms:modified>
</cp:coreProperties>
</file>