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"/>
        <w:gridCol w:w="1500"/>
        <w:gridCol w:w="100"/>
        <w:gridCol w:w="5200"/>
        <w:gridCol w:w="1000"/>
        <w:gridCol w:w="1240"/>
        <w:gridCol w:w="60"/>
        <w:gridCol w:w="100"/>
        <w:gridCol w:w="240"/>
        <w:gridCol w:w="40"/>
        <w:gridCol w:w="1060"/>
        <w:gridCol w:w="520"/>
        <w:gridCol w:w="40"/>
        <w:gridCol w:w="40"/>
        <w:gridCol w:w="40"/>
      </w:tblGrid>
      <w:tr w:rsidR="007D654C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:rsidR="007D654C" w:rsidRDefault="007D654C">
            <w:pPr>
              <w:pStyle w:val="EMPTYCELLSTYLE"/>
            </w:pPr>
            <w:bookmarkStart w:id="0" w:name="JR_PAGE_ANCHOR_0_1"/>
            <w:bookmarkStart w:id="1" w:name="_GoBack"/>
            <w:bookmarkEnd w:id="0"/>
            <w:bookmarkEnd w:id="1"/>
          </w:p>
        </w:tc>
        <w:tc>
          <w:tcPr>
            <w:tcW w:w="1500" w:type="dxa"/>
          </w:tcPr>
          <w:p w:rsidR="007D654C" w:rsidRDefault="007D654C">
            <w:pPr>
              <w:pStyle w:val="EMPTYCELLSTYLE"/>
            </w:pPr>
          </w:p>
        </w:tc>
        <w:tc>
          <w:tcPr>
            <w:tcW w:w="100" w:type="dxa"/>
          </w:tcPr>
          <w:p w:rsidR="007D654C" w:rsidRDefault="007D654C">
            <w:pPr>
              <w:pStyle w:val="EMPTYCELLSTYLE"/>
            </w:pPr>
          </w:p>
        </w:tc>
        <w:tc>
          <w:tcPr>
            <w:tcW w:w="5200" w:type="dxa"/>
          </w:tcPr>
          <w:p w:rsidR="007D654C" w:rsidRDefault="007D654C">
            <w:pPr>
              <w:pStyle w:val="EMPTYCELLSTYLE"/>
            </w:pPr>
          </w:p>
        </w:tc>
        <w:tc>
          <w:tcPr>
            <w:tcW w:w="1000" w:type="dxa"/>
          </w:tcPr>
          <w:p w:rsidR="007D654C" w:rsidRDefault="007D654C">
            <w:pPr>
              <w:pStyle w:val="EMPTYCELLSTYLE"/>
            </w:pPr>
          </w:p>
        </w:tc>
        <w:tc>
          <w:tcPr>
            <w:tcW w:w="1240" w:type="dxa"/>
          </w:tcPr>
          <w:p w:rsidR="007D654C" w:rsidRDefault="007D654C">
            <w:pPr>
              <w:pStyle w:val="EMPTYCELLSTYLE"/>
            </w:pPr>
          </w:p>
        </w:tc>
        <w:tc>
          <w:tcPr>
            <w:tcW w:w="60" w:type="dxa"/>
          </w:tcPr>
          <w:p w:rsidR="007D654C" w:rsidRDefault="007D654C">
            <w:pPr>
              <w:pStyle w:val="EMPTYCELLSTYLE"/>
            </w:pPr>
          </w:p>
        </w:tc>
        <w:tc>
          <w:tcPr>
            <w:tcW w:w="100" w:type="dxa"/>
          </w:tcPr>
          <w:p w:rsidR="007D654C" w:rsidRDefault="007D654C">
            <w:pPr>
              <w:pStyle w:val="EMPTYCELLSTYLE"/>
            </w:pPr>
          </w:p>
        </w:tc>
        <w:tc>
          <w:tcPr>
            <w:tcW w:w="240" w:type="dxa"/>
          </w:tcPr>
          <w:p w:rsidR="007D654C" w:rsidRDefault="007D654C">
            <w:pPr>
              <w:pStyle w:val="EMPTYCELLSTYLE"/>
            </w:pPr>
          </w:p>
        </w:tc>
        <w:tc>
          <w:tcPr>
            <w:tcW w:w="20" w:type="dxa"/>
          </w:tcPr>
          <w:p w:rsidR="007D654C" w:rsidRDefault="007D654C">
            <w:pPr>
              <w:pStyle w:val="EMPTYCELLSTYLE"/>
            </w:pPr>
          </w:p>
        </w:tc>
        <w:tc>
          <w:tcPr>
            <w:tcW w:w="1060" w:type="dxa"/>
          </w:tcPr>
          <w:p w:rsidR="007D654C" w:rsidRDefault="007D654C">
            <w:pPr>
              <w:pStyle w:val="EMPTYCELLSTYLE"/>
            </w:pPr>
          </w:p>
        </w:tc>
        <w:tc>
          <w:tcPr>
            <w:tcW w:w="520" w:type="dxa"/>
          </w:tcPr>
          <w:p w:rsidR="007D654C" w:rsidRDefault="007D654C">
            <w:pPr>
              <w:pStyle w:val="EMPTYCELLSTYLE"/>
            </w:pPr>
          </w:p>
        </w:tc>
        <w:tc>
          <w:tcPr>
            <w:tcW w:w="40" w:type="dxa"/>
          </w:tcPr>
          <w:p w:rsidR="007D654C" w:rsidRDefault="007D654C">
            <w:pPr>
              <w:pStyle w:val="EMPTYCELLSTYLE"/>
            </w:pPr>
          </w:p>
        </w:tc>
        <w:tc>
          <w:tcPr>
            <w:tcW w:w="20" w:type="dxa"/>
          </w:tcPr>
          <w:p w:rsidR="007D654C" w:rsidRDefault="007D654C">
            <w:pPr>
              <w:pStyle w:val="EMPTYCELLSTYLE"/>
            </w:pPr>
          </w:p>
        </w:tc>
        <w:tc>
          <w:tcPr>
            <w:tcW w:w="1" w:type="dxa"/>
          </w:tcPr>
          <w:p w:rsidR="007D654C" w:rsidRDefault="007D654C">
            <w:pPr>
              <w:pStyle w:val="EMPTYCELLSTYLE"/>
            </w:pPr>
          </w:p>
        </w:tc>
      </w:tr>
      <w:tr w:rsidR="007D654C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7D654C" w:rsidRDefault="007D654C">
            <w:pPr>
              <w:pStyle w:val="EMPTYCELLSTYLE"/>
            </w:pPr>
          </w:p>
        </w:tc>
        <w:tc>
          <w:tcPr>
            <w:tcW w:w="15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7D654C" w:rsidRDefault="00E746A1">
            <w:r>
              <w:rPr>
                <w:noProof/>
              </w:rPr>
              <w:drawing>
                <wp:inline distT="0" distB="0" distL="0" distR="0">
                  <wp:extent cx="863600" cy="952500"/>
                  <wp:effectExtent l="0" t="0" r="0" b="0"/>
                  <wp:docPr id="58416482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416482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0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" w:type="dxa"/>
          </w:tcPr>
          <w:p w:rsidR="007D654C" w:rsidRDefault="007D654C">
            <w:pPr>
              <w:pStyle w:val="EMPTYCELLSTYLE"/>
            </w:pPr>
          </w:p>
        </w:tc>
        <w:tc>
          <w:tcPr>
            <w:tcW w:w="76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654C" w:rsidRDefault="00E746A1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MUNICIPIO DE ÁGUA DOCE - SC</w:t>
            </w:r>
          </w:p>
        </w:tc>
        <w:tc>
          <w:tcPr>
            <w:tcW w:w="240" w:type="dxa"/>
          </w:tcPr>
          <w:p w:rsidR="007D654C" w:rsidRDefault="007D654C">
            <w:pPr>
              <w:pStyle w:val="EMPTYCELLSTYLE"/>
            </w:pPr>
          </w:p>
        </w:tc>
        <w:tc>
          <w:tcPr>
            <w:tcW w:w="20" w:type="dxa"/>
          </w:tcPr>
          <w:p w:rsidR="007D654C" w:rsidRDefault="007D654C">
            <w:pPr>
              <w:pStyle w:val="EMPTYCELLSTYLE"/>
            </w:pPr>
          </w:p>
        </w:tc>
        <w:tc>
          <w:tcPr>
            <w:tcW w:w="1060" w:type="dxa"/>
          </w:tcPr>
          <w:p w:rsidR="007D654C" w:rsidRDefault="007D654C">
            <w:pPr>
              <w:pStyle w:val="EMPTYCELLSTYLE"/>
            </w:pPr>
          </w:p>
        </w:tc>
        <w:tc>
          <w:tcPr>
            <w:tcW w:w="520" w:type="dxa"/>
          </w:tcPr>
          <w:p w:rsidR="007D654C" w:rsidRDefault="007D654C">
            <w:pPr>
              <w:pStyle w:val="EMPTYCELLSTYLE"/>
            </w:pPr>
          </w:p>
        </w:tc>
        <w:tc>
          <w:tcPr>
            <w:tcW w:w="40" w:type="dxa"/>
          </w:tcPr>
          <w:p w:rsidR="007D654C" w:rsidRDefault="007D654C">
            <w:pPr>
              <w:pStyle w:val="EMPTYCELLSTYLE"/>
            </w:pPr>
          </w:p>
        </w:tc>
        <w:tc>
          <w:tcPr>
            <w:tcW w:w="20" w:type="dxa"/>
          </w:tcPr>
          <w:p w:rsidR="007D654C" w:rsidRDefault="007D654C">
            <w:pPr>
              <w:pStyle w:val="EMPTYCELLSTYLE"/>
            </w:pPr>
          </w:p>
        </w:tc>
        <w:tc>
          <w:tcPr>
            <w:tcW w:w="1" w:type="dxa"/>
          </w:tcPr>
          <w:p w:rsidR="007D654C" w:rsidRDefault="007D654C">
            <w:pPr>
              <w:pStyle w:val="EMPTYCELLSTYLE"/>
            </w:pPr>
          </w:p>
        </w:tc>
      </w:tr>
      <w:tr w:rsidR="007D654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7D654C" w:rsidRDefault="007D654C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D654C" w:rsidRDefault="007D654C">
            <w:pPr>
              <w:pStyle w:val="EMPTYCELLSTYLE"/>
            </w:pPr>
          </w:p>
        </w:tc>
        <w:tc>
          <w:tcPr>
            <w:tcW w:w="100" w:type="dxa"/>
          </w:tcPr>
          <w:p w:rsidR="007D654C" w:rsidRDefault="007D654C">
            <w:pPr>
              <w:pStyle w:val="EMPTYCELLSTYLE"/>
            </w:pPr>
          </w:p>
        </w:tc>
        <w:tc>
          <w:tcPr>
            <w:tcW w:w="76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654C" w:rsidRDefault="00E746A1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RELATÓRIO DE GESTÃO FISCAL</w:t>
            </w:r>
          </w:p>
        </w:tc>
        <w:tc>
          <w:tcPr>
            <w:tcW w:w="240" w:type="dxa"/>
          </w:tcPr>
          <w:p w:rsidR="007D654C" w:rsidRDefault="007D654C">
            <w:pPr>
              <w:pStyle w:val="EMPTYCELLSTYLE"/>
            </w:pPr>
          </w:p>
        </w:tc>
        <w:tc>
          <w:tcPr>
            <w:tcW w:w="20" w:type="dxa"/>
          </w:tcPr>
          <w:p w:rsidR="007D654C" w:rsidRDefault="007D654C">
            <w:pPr>
              <w:pStyle w:val="EMPTYCELLSTYLE"/>
            </w:pPr>
          </w:p>
        </w:tc>
        <w:tc>
          <w:tcPr>
            <w:tcW w:w="1060" w:type="dxa"/>
          </w:tcPr>
          <w:p w:rsidR="007D654C" w:rsidRDefault="007D654C">
            <w:pPr>
              <w:pStyle w:val="EMPTYCELLSTYLE"/>
            </w:pPr>
          </w:p>
        </w:tc>
        <w:tc>
          <w:tcPr>
            <w:tcW w:w="520" w:type="dxa"/>
          </w:tcPr>
          <w:p w:rsidR="007D654C" w:rsidRDefault="007D654C">
            <w:pPr>
              <w:pStyle w:val="EMPTYCELLSTYLE"/>
            </w:pPr>
          </w:p>
        </w:tc>
        <w:tc>
          <w:tcPr>
            <w:tcW w:w="40" w:type="dxa"/>
          </w:tcPr>
          <w:p w:rsidR="007D654C" w:rsidRDefault="007D654C">
            <w:pPr>
              <w:pStyle w:val="EMPTYCELLSTYLE"/>
            </w:pPr>
          </w:p>
        </w:tc>
        <w:tc>
          <w:tcPr>
            <w:tcW w:w="20" w:type="dxa"/>
          </w:tcPr>
          <w:p w:rsidR="007D654C" w:rsidRDefault="007D654C">
            <w:pPr>
              <w:pStyle w:val="EMPTYCELLSTYLE"/>
            </w:pPr>
          </w:p>
        </w:tc>
        <w:tc>
          <w:tcPr>
            <w:tcW w:w="1" w:type="dxa"/>
          </w:tcPr>
          <w:p w:rsidR="007D654C" w:rsidRDefault="007D654C">
            <w:pPr>
              <w:pStyle w:val="EMPTYCELLSTYLE"/>
            </w:pPr>
          </w:p>
        </w:tc>
      </w:tr>
      <w:tr w:rsidR="007D654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7D654C" w:rsidRDefault="007D654C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D654C" w:rsidRDefault="007D654C">
            <w:pPr>
              <w:pStyle w:val="EMPTYCELLSTYLE"/>
            </w:pPr>
          </w:p>
        </w:tc>
        <w:tc>
          <w:tcPr>
            <w:tcW w:w="100" w:type="dxa"/>
          </w:tcPr>
          <w:p w:rsidR="007D654C" w:rsidRDefault="007D654C">
            <w:pPr>
              <w:pStyle w:val="EMPTYCELLSTYLE"/>
            </w:pPr>
          </w:p>
        </w:tc>
        <w:tc>
          <w:tcPr>
            <w:tcW w:w="76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654C" w:rsidRDefault="00E746A1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>DEMONSTRATIVO DAS OPERAÇÕES DE CRÉDITO</w:t>
            </w:r>
          </w:p>
        </w:tc>
        <w:tc>
          <w:tcPr>
            <w:tcW w:w="240" w:type="dxa"/>
          </w:tcPr>
          <w:p w:rsidR="007D654C" w:rsidRDefault="007D654C">
            <w:pPr>
              <w:pStyle w:val="EMPTYCELLSTYLE"/>
            </w:pPr>
          </w:p>
        </w:tc>
        <w:tc>
          <w:tcPr>
            <w:tcW w:w="20" w:type="dxa"/>
          </w:tcPr>
          <w:p w:rsidR="007D654C" w:rsidRDefault="007D654C">
            <w:pPr>
              <w:pStyle w:val="EMPTYCELLSTYLE"/>
            </w:pPr>
          </w:p>
        </w:tc>
        <w:tc>
          <w:tcPr>
            <w:tcW w:w="1060" w:type="dxa"/>
          </w:tcPr>
          <w:p w:rsidR="007D654C" w:rsidRDefault="007D654C">
            <w:pPr>
              <w:pStyle w:val="EMPTYCELLSTYLE"/>
            </w:pPr>
          </w:p>
        </w:tc>
        <w:tc>
          <w:tcPr>
            <w:tcW w:w="520" w:type="dxa"/>
          </w:tcPr>
          <w:p w:rsidR="007D654C" w:rsidRDefault="007D654C">
            <w:pPr>
              <w:pStyle w:val="EMPTYCELLSTYLE"/>
            </w:pPr>
          </w:p>
        </w:tc>
        <w:tc>
          <w:tcPr>
            <w:tcW w:w="40" w:type="dxa"/>
          </w:tcPr>
          <w:p w:rsidR="007D654C" w:rsidRDefault="007D654C">
            <w:pPr>
              <w:pStyle w:val="EMPTYCELLSTYLE"/>
            </w:pPr>
          </w:p>
        </w:tc>
        <w:tc>
          <w:tcPr>
            <w:tcW w:w="20" w:type="dxa"/>
          </w:tcPr>
          <w:p w:rsidR="007D654C" w:rsidRDefault="007D654C">
            <w:pPr>
              <w:pStyle w:val="EMPTYCELLSTYLE"/>
            </w:pPr>
          </w:p>
        </w:tc>
        <w:tc>
          <w:tcPr>
            <w:tcW w:w="1" w:type="dxa"/>
          </w:tcPr>
          <w:p w:rsidR="007D654C" w:rsidRDefault="007D654C">
            <w:pPr>
              <w:pStyle w:val="EMPTYCELLSTYLE"/>
            </w:pPr>
          </w:p>
        </w:tc>
      </w:tr>
      <w:tr w:rsidR="007D654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7D654C" w:rsidRDefault="007D654C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D654C" w:rsidRDefault="007D654C">
            <w:pPr>
              <w:pStyle w:val="EMPTYCELLSTYLE"/>
            </w:pPr>
          </w:p>
        </w:tc>
        <w:tc>
          <w:tcPr>
            <w:tcW w:w="100" w:type="dxa"/>
          </w:tcPr>
          <w:p w:rsidR="007D654C" w:rsidRDefault="007D654C">
            <w:pPr>
              <w:pStyle w:val="EMPTYCELLSTYLE"/>
            </w:pPr>
          </w:p>
        </w:tc>
        <w:tc>
          <w:tcPr>
            <w:tcW w:w="76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654C" w:rsidRDefault="00E746A1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ORÇAMENTOS FISCAL E DA SEGURIDADE SOCIAL</w:t>
            </w:r>
          </w:p>
        </w:tc>
        <w:tc>
          <w:tcPr>
            <w:tcW w:w="240" w:type="dxa"/>
          </w:tcPr>
          <w:p w:rsidR="007D654C" w:rsidRDefault="007D654C">
            <w:pPr>
              <w:pStyle w:val="EMPTYCELLSTYLE"/>
            </w:pPr>
          </w:p>
        </w:tc>
        <w:tc>
          <w:tcPr>
            <w:tcW w:w="20" w:type="dxa"/>
          </w:tcPr>
          <w:p w:rsidR="007D654C" w:rsidRDefault="007D654C">
            <w:pPr>
              <w:pStyle w:val="EMPTYCELLSTYLE"/>
            </w:pPr>
          </w:p>
        </w:tc>
        <w:tc>
          <w:tcPr>
            <w:tcW w:w="1060" w:type="dxa"/>
          </w:tcPr>
          <w:p w:rsidR="007D654C" w:rsidRDefault="007D654C">
            <w:pPr>
              <w:pStyle w:val="EMPTYCELLSTYLE"/>
            </w:pPr>
          </w:p>
        </w:tc>
        <w:tc>
          <w:tcPr>
            <w:tcW w:w="520" w:type="dxa"/>
          </w:tcPr>
          <w:p w:rsidR="007D654C" w:rsidRDefault="007D654C">
            <w:pPr>
              <w:pStyle w:val="EMPTYCELLSTYLE"/>
            </w:pPr>
          </w:p>
        </w:tc>
        <w:tc>
          <w:tcPr>
            <w:tcW w:w="40" w:type="dxa"/>
          </w:tcPr>
          <w:p w:rsidR="007D654C" w:rsidRDefault="007D654C">
            <w:pPr>
              <w:pStyle w:val="EMPTYCELLSTYLE"/>
            </w:pPr>
          </w:p>
        </w:tc>
        <w:tc>
          <w:tcPr>
            <w:tcW w:w="20" w:type="dxa"/>
          </w:tcPr>
          <w:p w:rsidR="007D654C" w:rsidRDefault="007D654C">
            <w:pPr>
              <w:pStyle w:val="EMPTYCELLSTYLE"/>
            </w:pPr>
          </w:p>
        </w:tc>
        <w:tc>
          <w:tcPr>
            <w:tcW w:w="1" w:type="dxa"/>
          </w:tcPr>
          <w:p w:rsidR="007D654C" w:rsidRDefault="007D654C">
            <w:pPr>
              <w:pStyle w:val="EMPTYCELLSTYLE"/>
            </w:pPr>
          </w:p>
        </w:tc>
      </w:tr>
      <w:tr w:rsidR="007D654C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7D654C" w:rsidRDefault="007D654C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D654C" w:rsidRDefault="007D654C">
            <w:pPr>
              <w:pStyle w:val="EMPTYCELLSTYLE"/>
            </w:pPr>
          </w:p>
        </w:tc>
        <w:tc>
          <w:tcPr>
            <w:tcW w:w="100" w:type="dxa"/>
          </w:tcPr>
          <w:p w:rsidR="007D654C" w:rsidRDefault="007D654C">
            <w:pPr>
              <w:pStyle w:val="EMPTYCELLSTYLE"/>
            </w:pPr>
          </w:p>
        </w:tc>
        <w:tc>
          <w:tcPr>
            <w:tcW w:w="76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654C" w:rsidRDefault="00E746A1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CONSOLIDADO</w:t>
            </w:r>
          </w:p>
        </w:tc>
        <w:tc>
          <w:tcPr>
            <w:tcW w:w="240" w:type="dxa"/>
          </w:tcPr>
          <w:p w:rsidR="007D654C" w:rsidRDefault="007D654C">
            <w:pPr>
              <w:pStyle w:val="EMPTYCELLSTYLE"/>
            </w:pPr>
          </w:p>
        </w:tc>
        <w:tc>
          <w:tcPr>
            <w:tcW w:w="20" w:type="dxa"/>
          </w:tcPr>
          <w:p w:rsidR="007D654C" w:rsidRDefault="007D654C">
            <w:pPr>
              <w:pStyle w:val="EMPTYCELLSTYLE"/>
            </w:pPr>
          </w:p>
        </w:tc>
        <w:tc>
          <w:tcPr>
            <w:tcW w:w="1060" w:type="dxa"/>
          </w:tcPr>
          <w:p w:rsidR="007D654C" w:rsidRDefault="007D654C">
            <w:pPr>
              <w:pStyle w:val="EMPTYCELLSTYLE"/>
            </w:pPr>
          </w:p>
        </w:tc>
        <w:tc>
          <w:tcPr>
            <w:tcW w:w="520" w:type="dxa"/>
          </w:tcPr>
          <w:p w:rsidR="007D654C" w:rsidRDefault="007D654C">
            <w:pPr>
              <w:pStyle w:val="EMPTYCELLSTYLE"/>
            </w:pPr>
          </w:p>
        </w:tc>
        <w:tc>
          <w:tcPr>
            <w:tcW w:w="40" w:type="dxa"/>
          </w:tcPr>
          <w:p w:rsidR="007D654C" w:rsidRDefault="007D654C">
            <w:pPr>
              <w:pStyle w:val="EMPTYCELLSTYLE"/>
            </w:pPr>
          </w:p>
        </w:tc>
        <w:tc>
          <w:tcPr>
            <w:tcW w:w="20" w:type="dxa"/>
          </w:tcPr>
          <w:p w:rsidR="007D654C" w:rsidRDefault="007D654C">
            <w:pPr>
              <w:pStyle w:val="EMPTYCELLSTYLE"/>
            </w:pPr>
          </w:p>
        </w:tc>
        <w:tc>
          <w:tcPr>
            <w:tcW w:w="1" w:type="dxa"/>
          </w:tcPr>
          <w:p w:rsidR="007D654C" w:rsidRDefault="007D654C">
            <w:pPr>
              <w:pStyle w:val="EMPTYCELLSTYLE"/>
            </w:pPr>
          </w:p>
        </w:tc>
      </w:tr>
      <w:tr w:rsidR="007D654C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" w:type="dxa"/>
          </w:tcPr>
          <w:p w:rsidR="007D654C" w:rsidRDefault="007D654C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D654C" w:rsidRDefault="007D654C">
            <w:pPr>
              <w:pStyle w:val="EMPTYCELLSTYLE"/>
            </w:pPr>
          </w:p>
        </w:tc>
        <w:tc>
          <w:tcPr>
            <w:tcW w:w="100" w:type="dxa"/>
          </w:tcPr>
          <w:p w:rsidR="007D654C" w:rsidRDefault="007D654C">
            <w:pPr>
              <w:pStyle w:val="EMPTYCELLSTYLE"/>
            </w:pPr>
          </w:p>
        </w:tc>
        <w:tc>
          <w:tcPr>
            <w:tcW w:w="76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654C" w:rsidRDefault="00E746A1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JANEIRO A AGOSTO 2021/QUADRIMESTRE MAIO - AGOSTO</w:t>
            </w:r>
          </w:p>
        </w:tc>
        <w:tc>
          <w:tcPr>
            <w:tcW w:w="240" w:type="dxa"/>
          </w:tcPr>
          <w:p w:rsidR="007D654C" w:rsidRDefault="007D654C">
            <w:pPr>
              <w:pStyle w:val="EMPTYCELLSTYLE"/>
            </w:pPr>
          </w:p>
        </w:tc>
        <w:tc>
          <w:tcPr>
            <w:tcW w:w="20" w:type="dxa"/>
          </w:tcPr>
          <w:p w:rsidR="007D654C" w:rsidRDefault="007D654C">
            <w:pPr>
              <w:pStyle w:val="EMPTYCELLSTYLE"/>
            </w:pPr>
          </w:p>
        </w:tc>
        <w:tc>
          <w:tcPr>
            <w:tcW w:w="1060" w:type="dxa"/>
          </w:tcPr>
          <w:p w:rsidR="007D654C" w:rsidRDefault="007D654C">
            <w:pPr>
              <w:pStyle w:val="EMPTYCELLSTYLE"/>
            </w:pPr>
          </w:p>
        </w:tc>
        <w:tc>
          <w:tcPr>
            <w:tcW w:w="520" w:type="dxa"/>
          </w:tcPr>
          <w:p w:rsidR="007D654C" w:rsidRDefault="007D654C">
            <w:pPr>
              <w:pStyle w:val="EMPTYCELLSTYLE"/>
            </w:pPr>
          </w:p>
        </w:tc>
        <w:tc>
          <w:tcPr>
            <w:tcW w:w="40" w:type="dxa"/>
          </w:tcPr>
          <w:p w:rsidR="007D654C" w:rsidRDefault="007D654C">
            <w:pPr>
              <w:pStyle w:val="EMPTYCELLSTYLE"/>
            </w:pPr>
          </w:p>
        </w:tc>
        <w:tc>
          <w:tcPr>
            <w:tcW w:w="20" w:type="dxa"/>
          </w:tcPr>
          <w:p w:rsidR="007D654C" w:rsidRDefault="007D654C">
            <w:pPr>
              <w:pStyle w:val="EMPTYCELLSTYLE"/>
            </w:pPr>
          </w:p>
        </w:tc>
        <w:tc>
          <w:tcPr>
            <w:tcW w:w="1" w:type="dxa"/>
          </w:tcPr>
          <w:p w:rsidR="007D654C" w:rsidRDefault="007D654C">
            <w:pPr>
              <w:pStyle w:val="EMPTYCELLSTYLE"/>
            </w:pPr>
          </w:p>
        </w:tc>
      </w:tr>
      <w:tr w:rsidR="007D654C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" w:type="dxa"/>
          </w:tcPr>
          <w:p w:rsidR="007D654C" w:rsidRDefault="007D654C">
            <w:pPr>
              <w:pStyle w:val="EMPTYCELLSTYLE"/>
            </w:pPr>
          </w:p>
        </w:tc>
        <w:tc>
          <w:tcPr>
            <w:tcW w:w="1500" w:type="dxa"/>
          </w:tcPr>
          <w:p w:rsidR="007D654C" w:rsidRDefault="007D654C">
            <w:pPr>
              <w:pStyle w:val="EMPTYCELLSTYLE"/>
            </w:pPr>
          </w:p>
        </w:tc>
        <w:tc>
          <w:tcPr>
            <w:tcW w:w="100" w:type="dxa"/>
          </w:tcPr>
          <w:p w:rsidR="007D654C" w:rsidRDefault="007D654C">
            <w:pPr>
              <w:pStyle w:val="EMPTYCELLSTYLE"/>
            </w:pPr>
          </w:p>
        </w:tc>
        <w:tc>
          <w:tcPr>
            <w:tcW w:w="76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654C" w:rsidRDefault="007D654C">
            <w:pPr>
              <w:pStyle w:val="EMPTYCELLSTYLE"/>
            </w:pPr>
          </w:p>
        </w:tc>
        <w:tc>
          <w:tcPr>
            <w:tcW w:w="240" w:type="dxa"/>
          </w:tcPr>
          <w:p w:rsidR="007D654C" w:rsidRDefault="007D654C">
            <w:pPr>
              <w:pStyle w:val="EMPTYCELLSTYLE"/>
            </w:pPr>
          </w:p>
        </w:tc>
        <w:tc>
          <w:tcPr>
            <w:tcW w:w="20" w:type="dxa"/>
          </w:tcPr>
          <w:p w:rsidR="007D654C" w:rsidRDefault="007D654C">
            <w:pPr>
              <w:pStyle w:val="EMPTYCELLSTYLE"/>
            </w:pPr>
          </w:p>
        </w:tc>
        <w:tc>
          <w:tcPr>
            <w:tcW w:w="1060" w:type="dxa"/>
          </w:tcPr>
          <w:p w:rsidR="007D654C" w:rsidRDefault="007D654C">
            <w:pPr>
              <w:pStyle w:val="EMPTYCELLSTYLE"/>
            </w:pPr>
          </w:p>
        </w:tc>
        <w:tc>
          <w:tcPr>
            <w:tcW w:w="520" w:type="dxa"/>
          </w:tcPr>
          <w:p w:rsidR="007D654C" w:rsidRDefault="007D654C">
            <w:pPr>
              <w:pStyle w:val="EMPTYCELLSTYLE"/>
            </w:pPr>
          </w:p>
        </w:tc>
        <w:tc>
          <w:tcPr>
            <w:tcW w:w="40" w:type="dxa"/>
          </w:tcPr>
          <w:p w:rsidR="007D654C" w:rsidRDefault="007D654C">
            <w:pPr>
              <w:pStyle w:val="EMPTYCELLSTYLE"/>
            </w:pPr>
          </w:p>
        </w:tc>
        <w:tc>
          <w:tcPr>
            <w:tcW w:w="20" w:type="dxa"/>
          </w:tcPr>
          <w:p w:rsidR="007D654C" w:rsidRDefault="007D654C">
            <w:pPr>
              <w:pStyle w:val="EMPTYCELLSTYLE"/>
            </w:pPr>
          </w:p>
        </w:tc>
        <w:tc>
          <w:tcPr>
            <w:tcW w:w="1" w:type="dxa"/>
          </w:tcPr>
          <w:p w:rsidR="007D654C" w:rsidRDefault="007D654C">
            <w:pPr>
              <w:pStyle w:val="EMPTYCELLSTYLE"/>
            </w:pPr>
          </w:p>
        </w:tc>
      </w:tr>
      <w:tr w:rsidR="007D654C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" w:type="dxa"/>
          </w:tcPr>
          <w:p w:rsidR="007D654C" w:rsidRDefault="007D654C">
            <w:pPr>
              <w:pStyle w:val="EMPTYCELLSTYLE"/>
            </w:pPr>
          </w:p>
        </w:tc>
        <w:tc>
          <w:tcPr>
            <w:tcW w:w="1500" w:type="dxa"/>
          </w:tcPr>
          <w:p w:rsidR="007D654C" w:rsidRDefault="007D654C">
            <w:pPr>
              <w:pStyle w:val="EMPTYCELLSTYLE"/>
            </w:pPr>
          </w:p>
        </w:tc>
        <w:tc>
          <w:tcPr>
            <w:tcW w:w="100" w:type="dxa"/>
          </w:tcPr>
          <w:p w:rsidR="007D654C" w:rsidRDefault="007D654C">
            <w:pPr>
              <w:pStyle w:val="EMPTYCELLSTYLE"/>
            </w:pPr>
          </w:p>
        </w:tc>
        <w:tc>
          <w:tcPr>
            <w:tcW w:w="5200" w:type="dxa"/>
          </w:tcPr>
          <w:p w:rsidR="007D654C" w:rsidRDefault="007D654C">
            <w:pPr>
              <w:pStyle w:val="EMPTYCELLSTYLE"/>
            </w:pPr>
          </w:p>
        </w:tc>
        <w:tc>
          <w:tcPr>
            <w:tcW w:w="1000" w:type="dxa"/>
          </w:tcPr>
          <w:p w:rsidR="007D654C" w:rsidRDefault="007D654C">
            <w:pPr>
              <w:pStyle w:val="EMPTYCELLSTYLE"/>
            </w:pPr>
          </w:p>
        </w:tc>
        <w:tc>
          <w:tcPr>
            <w:tcW w:w="1240" w:type="dxa"/>
          </w:tcPr>
          <w:p w:rsidR="007D654C" w:rsidRDefault="007D654C">
            <w:pPr>
              <w:pStyle w:val="EMPTYCELLSTYLE"/>
            </w:pPr>
          </w:p>
        </w:tc>
        <w:tc>
          <w:tcPr>
            <w:tcW w:w="60" w:type="dxa"/>
          </w:tcPr>
          <w:p w:rsidR="007D654C" w:rsidRDefault="007D654C">
            <w:pPr>
              <w:pStyle w:val="EMPTYCELLSTYLE"/>
            </w:pPr>
          </w:p>
        </w:tc>
        <w:tc>
          <w:tcPr>
            <w:tcW w:w="100" w:type="dxa"/>
          </w:tcPr>
          <w:p w:rsidR="007D654C" w:rsidRDefault="007D654C">
            <w:pPr>
              <w:pStyle w:val="EMPTYCELLSTYLE"/>
            </w:pPr>
          </w:p>
        </w:tc>
        <w:tc>
          <w:tcPr>
            <w:tcW w:w="240" w:type="dxa"/>
          </w:tcPr>
          <w:p w:rsidR="007D654C" w:rsidRDefault="007D654C">
            <w:pPr>
              <w:pStyle w:val="EMPTYCELLSTYLE"/>
            </w:pPr>
          </w:p>
        </w:tc>
        <w:tc>
          <w:tcPr>
            <w:tcW w:w="20" w:type="dxa"/>
          </w:tcPr>
          <w:p w:rsidR="007D654C" w:rsidRDefault="007D654C">
            <w:pPr>
              <w:pStyle w:val="EMPTYCELLSTYLE"/>
            </w:pPr>
          </w:p>
        </w:tc>
        <w:tc>
          <w:tcPr>
            <w:tcW w:w="1060" w:type="dxa"/>
          </w:tcPr>
          <w:p w:rsidR="007D654C" w:rsidRDefault="007D654C">
            <w:pPr>
              <w:pStyle w:val="EMPTYCELLSTYLE"/>
            </w:pPr>
          </w:p>
        </w:tc>
        <w:tc>
          <w:tcPr>
            <w:tcW w:w="520" w:type="dxa"/>
          </w:tcPr>
          <w:p w:rsidR="007D654C" w:rsidRDefault="007D654C">
            <w:pPr>
              <w:pStyle w:val="EMPTYCELLSTYLE"/>
            </w:pPr>
          </w:p>
        </w:tc>
        <w:tc>
          <w:tcPr>
            <w:tcW w:w="40" w:type="dxa"/>
          </w:tcPr>
          <w:p w:rsidR="007D654C" w:rsidRDefault="007D654C">
            <w:pPr>
              <w:pStyle w:val="EMPTYCELLSTYLE"/>
            </w:pPr>
          </w:p>
        </w:tc>
        <w:tc>
          <w:tcPr>
            <w:tcW w:w="20" w:type="dxa"/>
          </w:tcPr>
          <w:p w:rsidR="007D654C" w:rsidRDefault="007D654C">
            <w:pPr>
              <w:pStyle w:val="EMPTYCELLSTYLE"/>
            </w:pPr>
          </w:p>
        </w:tc>
        <w:tc>
          <w:tcPr>
            <w:tcW w:w="1" w:type="dxa"/>
          </w:tcPr>
          <w:p w:rsidR="007D654C" w:rsidRDefault="007D654C">
            <w:pPr>
              <w:pStyle w:val="EMPTYCELLSTYLE"/>
            </w:pPr>
          </w:p>
        </w:tc>
      </w:tr>
      <w:tr w:rsidR="007D654C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7D654C" w:rsidRDefault="007D654C">
            <w:pPr>
              <w:pStyle w:val="EMPTYCELLSTYLE"/>
            </w:pPr>
          </w:p>
        </w:tc>
        <w:tc>
          <w:tcPr>
            <w:tcW w:w="91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654C" w:rsidRDefault="00E746A1">
            <w:r>
              <w:rPr>
                <w:rFonts w:ascii="Arial" w:eastAsia="Arial" w:hAnsi="Arial" w:cs="Arial"/>
                <w:color w:val="000000"/>
                <w:sz w:val="16"/>
              </w:rPr>
              <w:t xml:space="preserve">RGF - ANEXO 4 (LRF, art. 55, inciso I, alínea "d" e inciso III alínea "c") </w:t>
            </w:r>
          </w:p>
        </w:tc>
        <w:tc>
          <w:tcPr>
            <w:tcW w:w="100" w:type="dxa"/>
          </w:tcPr>
          <w:p w:rsidR="007D654C" w:rsidRDefault="007D654C">
            <w:pPr>
              <w:pStyle w:val="EMPTYCELLSTYLE"/>
            </w:pPr>
          </w:p>
        </w:tc>
        <w:tc>
          <w:tcPr>
            <w:tcW w:w="240" w:type="dxa"/>
          </w:tcPr>
          <w:p w:rsidR="007D654C" w:rsidRDefault="007D654C">
            <w:pPr>
              <w:pStyle w:val="EMPTYCELLSTYLE"/>
            </w:pPr>
          </w:p>
        </w:tc>
        <w:tc>
          <w:tcPr>
            <w:tcW w:w="20" w:type="dxa"/>
          </w:tcPr>
          <w:p w:rsidR="007D654C" w:rsidRDefault="007D654C">
            <w:pPr>
              <w:pStyle w:val="EMPTYCELLSTYLE"/>
            </w:pPr>
          </w:p>
        </w:tc>
        <w:tc>
          <w:tcPr>
            <w:tcW w:w="1060" w:type="dxa"/>
          </w:tcPr>
          <w:p w:rsidR="007D654C" w:rsidRDefault="007D654C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654C" w:rsidRDefault="00E746A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R$ 1,00</w:t>
            </w:r>
          </w:p>
        </w:tc>
        <w:tc>
          <w:tcPr>
            <w:tcW w:w="1" w:type="dxa"/>
          </w:tcPr>
          <w:p w:rsidR="007D654C" w:rsidRDefault="007D654C">
            <w:pPr>
              <w:pStyle w:val="EMPTYCELLSTYLE"/>
            </w:pPr>
          </w:p>
        </w:tc>
      </w:tr>
      <w:tr w:rsidR="007D654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7D654C" w:rsidRDefault="007D654C">
            <w:pPr>
              <w:pStyle w:val="EMPTYCELLSTYLE"/>
            </w:pPr>
          </w:p>
        </w:tc>
        <w:tc>
          <w:tcPr>
            <w:tcW w:w="1500" w:type="dxa"/>
          </w:tcPr>
          <w:p w:rsidR="007D654C" w:rsidRDefault="007D654C">
            <w:pPr>
              <w:pStyle w:val="EMPTYCELLSTYLE"/>
            </w:pPr>
          </w:p>
        </w:tc>
        <w:tc>
          <w:tcPr>
            <w:tcW w:w="100" w:type="dxa"/>
          </w:tcPr>
          <w:p w:rsidR="007D654C" w:rsidRDefault="007D654C">
            <w:pPr>
              <w:pStyle w:val="EMPTYCELLSTYLE"/>
            </w:pPr>
          </w:p>
        </w:tc>
        <w:tc>
          <w:tcPr>
            <w:tcW w:w="5200" w:type="dxa"/>
          </w:tcPr>
          <w:p w:rsidR="007D654C" w:rsidRDefault="007D654C">
            <w:pPr>
              <w:pStyle w:val="EMPTYCELLSTYLE"/>
            </w:pPr>
          </w:p>
        </w:tc>
        <w:tc>
          <w:tcPr>
            <w:tcW w:w="1000" w:type="dxa"/>
          </w:tcPr>
          <w:p w:rsidR="007D654C" w:rsidRDefault="007D654C">
            <w:pPr>
              <w:pStyle w:val="EMPTYCELLSTYLE"/>
            </w:pPr>
          </w:p>
        </w:tc>
        <w:tc>
          <w:tcPr>
            <w:tcW w:w="1240" w:type="dxa"/>
          </w:tcPr>
          <w:p w:rsidR="007D654C" w:rsidRDefault="007D654C">
            <w:pPr>
              <w:pStyle w:val="EMPTYCELLSTYLE"/>
            </w:pPr>
          </w:p>
        </w:tc>
        <w:tc>
          <w:tcPr>
            <w:tcW w:w="60" w:type="dxa"/>
          </w:tcPr>
          <w:p w:rsidR="007D654C" w:rsidRDefault="007D654C">
            <w:pPr>
              <w:pStyle w:val="EMPTYCELLSTYLE"/>
            </w:pPr>
          </w:p>
        </w:tc>
        <w:tc>
          <w:tcPr>
            <w:tcW w:w="100" w:type="dxa"/>
          </w:tcPr>
          <w:p w:rsidR="007D654C" w:rsidRDefault="007D654C">
            <w:pPr>
              <w:pStyle w:val="EMPTYCELLSTYLE"/>
            </w:pPr>
          </w:p>
        </w:tc>
        <w:tc>
          <w:tcPr>
            <w:tcW w:w="240" w:type="dxa"/>
          </w:tcPr>
          <w:p w:rsidR="007D654C" w:rsidRDefault="007D654C">
            <w:pPr>
              <w:pStyle w:val="EMPTYCELLSTYLE"/>
            </w:pPr>
          </w:p>
        </w:tc>
        <w:tc>
          <w:tcPr>
            <w:tcW w:w="20" w:type="dxa"/>
          </w:tcPr>
          <w:p w:rsidR="007D654C" w:rsidRDefault="007D654C">
            <w:pPr>
              <w:pStyle w:val="EMPTYCELLSTYLE"/>
            </w:pPr>
          </w:p>
        </w:tc>
        <w:tc>
          <w:tcPr>
            <w:tcW w:w="1060" w:type="dxa"/>
          </w:tcPr>
          <w:p w:rsidR="007D654C" w:rsidRDefault="007D654C">
            <w:pPr>
              <w:pStyle w:val="EMPTYCELLSTYLE"/>
            </w:pPr>
          </w:p>
        </w:tc>
        <w:tc>
          <w:tcPr>
            <w:tcW w:w="520" w:type="dxa"/>
          </w:tcPr>
          <w:p w:rsidR="007D654C" w:rsidRDefault="007D654C">
            <w:pPr>
              <w:pStyle w:val="EMPTYCELLSTYLE"/>
            </w:pPr>
          </w:p>
        </w:tc>
        <w:tc>
          <w:tcPr>
            <w:tcW w:w="40" w:type="dxa"/>
          </w:tcPr>
          <w:p w:rsidR="007D654C" w:rsidRDefault="007D654C">
            <w:pPr>
              <w:pStyle w:val="EMPTYCELLSTYLE"/>
            </w:pPr>
          </w:p>
        </w:tc>
        <w:tc>
          <w:tcPr>
            <w:tcW w:w="20" w:type="dxa"/>
          </w:tcPr>
          <w:p w:rsidR="007D654C" w:rsidRDefault="007D654C">
            <w:pPr>
              <w:pStyle w:val="EMPTYCELLSTYLE"/>
            </w:pPr>
          </w:p>
        </w:tc>
        <w:tc>
          <w:tcPr>
            <w:tcW w:w="1" w:type="dxa"/>
          </w:tcPr>
          <w:p w:rsidR="007D654C" w:rsidRDefault="007D654C">
            <w:pPr>
              <w:pStyle w:val="EMPTYCELLSTYLE"/>
            </w:pPr>
          </w:p>
        </w:tc>
      </w:tr>
      <w:tr w:rsidR="007D654C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7D654C" w:rsidRDefault="007D654C">
            <w:pPr>
              <w:pStyle w:val="EMPTYCELLSTYLE"/>
            </w:pPr>
          </w:p>
        </w:tc>
        <w:tc>
          <w:tcPr>
            <w:tcW w:w="7800" w:type="dxa"/>
            <w:gridSpan w:val="4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654C" w:rsidRDefault="00E746A1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OPERAÇÕES DE CRÉDITO</w:t>
            </w:r>
          </w:p>
        </w:tc>
        <w:tc>
          <w:tcPr>
            <w:tcW w:w="3280" w:type="dxa"/>
            <w:gridSpan w:val="8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654C" w:rsidRDefault="00E746A1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VALOR REALIZADO</w:t>
            </w:r>
          </w:p>
        </w:tc>
        <w:tc>
          <w:tcPr>
            <w:tcW w:w="20" w:type="dxa"/>
          </w:tcPr>
          <w:p w:rsidR="007D654C" w:rsidRDefault="007D654C">
            <w:pPr>
              <w:pStyle w:val="EMPTYCELLSTYLE"/>
            </w:pPr>
          </w:p>
        </w:tc>
        <w:tc>
          <w:tcPr>
            <w:tcW w:w="1" w:type="dxa"/>
          </w:tcPr>
          <w:p w:rsidR="007D654C" w:rsidRDefault="007D654C">
            <w:pPr>
              <w:pStyle w:val="EMPTYCELLSTYLE"/>
            </w:pPr>
          </w:p>
        </w:tc>
      </w:tr>
      <w:tr w:rsidR="007D654C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" w:type="dxa"/>
          </w:tcPr>
          <w:p w:rsidR="007D654C" w:rsidRDefault="007D654C">
            <w:pPr>
              <w:pStyle w:val="EMPTYCELLSTYLE"/>
            </w:pPr>
          </w:p>
        </w:tc>
        <w:tc>
          <w:tcPr>
            <w:tcW w:w="7800" w:type="dxa"/>
            <w:gridSpan w:val="4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654C" w:rsidRDefault="007D654C">
            <w:pPr>
              <w:pStyle w:val="EMPTYCELLSTYLE"/>
            </w:pPr>
          </w:p>
        </w:tc>
        <w:tc>
          <w:tcPr>
            <w:tcW w:w="1640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654C" w:rsidRDefault="00E746A1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No 2º Quadrimestre</w:t>
            </w:r>
          </w:p>
        </w:tc>
        <w:tc>
          <w:tcPr>
            <w:tcW w:w="1640" w:type="dxa"/>
            <w:gridSpan w:val="4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654C" w:rsidRDefault="00E746A1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Até o 2º Quadrimestre (a)</w:t>
            </w:r>
          </w:p>
        </w:tc>
        <w:tc>
          <w:tcPr>
            <w:tcW w:w="20" w:type="dxa"/>
          </w:tcPr>
          <w:p w:rsidR="007D654C" w:rsidRDefault="007D654C">
            <w:pPr>
              <w:pStyle w:val="EMPTYCELLSTYLE"/>
            </w:pPr>
          </w:p>
        </w:tc>
        <w:tc>
          <w:tcPr>
            <w:tcW w:w="1" w:type="dxa"/>
          </w:tcPr>
          <w:p w:rsidR="007D654C" w:rsidRDefault="007D654C">
            <w:pPr>
              <w:pStyle w:val="EMPTYCELLSTYLE"/>
            </w:pPr>
          </w:p>
        </w:tc>
      </w:tr>
      <w:tr w:rsidR="007D654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7D654C" w:rsidRDefault="007D654C">
            <w:pPr>
              <w:pStyle w:val="EMPTYCELLSTYLE"/>
            </w:pPr>
          </w:p>
        </w:tc>
        <w:tc>
          <w:tcPr>
            <w:tcW w:w="780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654C" w:rsidRDefault="00E746A1">
            <w:r>
              <w:rPr>
                <w:rFonts w:ascii="Arial" w:eastAsia="Arial" w:hAnsi="Arial" w:cs="Arial"/>
                <w:color w:val="000000"/>
                <w:sz w:val="16"/>
              </w:rPr>
              <w:t xml:space="preserve">    Mobiliária</w:t>
            </w:r>
          </w:p>
        </w:tc>
        <w:tc>
          <w:tcPr>
            <w:tcW w:w="164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654C" w:rsidRDefault="00E746A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64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654C" w:rsidRDefault="00E746A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7D654C" w:rsidRDefault="007D654C">
            <w:pPr>
              <w:pStyle w:val="EMPTYCELLSTYLE"/>
            </w:pPr>
          </w:p>
        </w:tc>
        <w:tc>
          <w:tcPr>
            <w:tcW w:w="1" w:type="dxa"/>
          </w:tcPr>
          <w:p w:rsidR="007D654C" w:rsidRDefault="007D654C">
            <w:pPr>
              <w:pStyle w:val="EMPTYCELLSTYLE"/>
            </w:pPr>
          </w:p>
        </w:tc>
      </w:tr>
      <w:tr w:rsidR="007D654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7D654C" w:rsidRDefault="007D654C">
            <w:pPr>
              <w:pStyle w:val="EMPTYCELLSTYLE"/>
            </w:pPr>
          </w:p>
        </w:tc>
        <w:tc>
          <w:tcPr>
            <w:tcW w:w="780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654C" w:rsidRDefault="00E746A1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Interna</w:t>
            </w:r>
          </w:p>
        </w:tc>
        <w:tc>
          <w:tcPr>
            <w:tcW w:w="164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654C" w:rsidRDefault="00E746A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64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654C" w:rsidRDefault="00E746A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7D654C" w:rsidRDefault="007D654C">
            <w:pPr>
              <w:pStyle w:val="EMPTYCELLSTYLE"/>
            </w:pPr>
          </w:p>
        </w:tc>
        <w:tc>
          <w:tcPr>
            <w:tcW w:w="1" w:type="dxa"/>
          </w:tcPr>
          <w:p w:rsidR="007D654C" w:rsidRDefault="007D654C">
            <w:pPr>
              <w:pStyle w:val="EMPTYCELLSTYLE"/>
            </w:pPr>
          </w:p>
        </w:tc>
      </w:tr>
      <w:tr w:rsidR="007D654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7D654C" w:rsidRDefault="007D654C">
            <w:pPr>
              <w:pStyle w:val="EMPTYCELLSTYLE"/>
            </w:pPr>
          </w:p>
        </w:tc>
        <w:tc>
          <w:tcPr>
            <w:tcW w:w="780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654C" w:rsidRDefault="00E746A1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Externa</w:t>
            </w:r>
          </w:p>
        </w:tc>
        <w:tc>
          <w:tcPr>
            <w:tcW w:w="164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654C" w:rsidRDefault="00E746A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64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654C" w:rsidRDefault="00E746A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7D654C" w:rsidRDefault="007D654C">
            <w:pPr>
              <w:pStyle w:val="EMPTYCELLSTYLE"/>
            </w:pPr>
          </w:p>
        </w:tc>
        <w:tc>
          <w:tcPr>
            <w:tcW w:w="1" w:type="dxa"/>
          </w:tcPr>
          <w:p w:rsidR="007D654C" w:rsidRDefault="007D654C">
            <w:pPr>
              <w:pStyle w:val="EMPTYCELLSTYLE"/>
            </w:pPr>
          </w:p>
        </w:tc>
      </w:tr>
      <w:tr w:rsidR="007D654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7D654C" w:rsidRDefault="007D654C">
            <w:pPr>
              <w:pStyle w:val="EMPTYCELLSTYLE"/>
            </w:pPr>
          </w:p>
        </w:tc>
        <w:tc>
          <w:tcPr>
            <w:tcW w:w="780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654C" w:rsidRDefault="00E746A1">
            <w:r>
              <w:rPr>
                <w:rFonts w:ascii="Arial" w:eastAsia="Arial" w:hAnsi="Arial" w:cs="Arial"/>
                <w:color w:val="000000"/>
                <w:sz w:val="16"/>
              </w:rPr>
              <w:t xml:space="preserve">    Contratual</w:t>
            </w:r>
          </w:p>
        </w:tc>
        <w:tc>
          <w:tcPr>
            <w:tcW w:w="164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654C" w:rsidRDefault="00E746A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64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654C" w:rsidRDefault="00E746A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644.088,54</w:t>
            </w:r>
          </w:p>
        </w:tc>
        <w:tc>
          <w:tcPr>
            <w:tcW w:w="20" w:type="dxa"/>
          </w:tcPr>
          <w:p w:rsidR="007D654C" w:rsidRDefault="007D654C">
            <w:pPr>
              <w:pStyle w:val="EMPTYCELLSTYLE"/>
            </w:pPr>
          </w:p>
        </w:tc>
        <w:tc>
          <w:tcPr>
            <w:tcW w:w="1" w:type="dxa"/>
          </w:tcPr>
          <w:p w:rsidR="007D654C" w:rsidRDefault="007D654C">
            <w:pPr>
              <w:pStyle w:val="EMPTYCELLSTYLE"/>
            </w:pPr>
          </w:p>
        </w:tc>
      </w:tr>
      <w:tr w:rsidR="007D654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7D654C" w:rsidRDefault="007D654C">
            <w:pPr>
              <w:pStyle w:val="EMPTYCELLSTYLE"/>
            </w:pPr>
          </w:p>
        </w:tc>
        <w:tc>
          <w:tcPr>
            <w:tcW w:w="780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654C" w:rsidRDefault="00E746A1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Interna</w:t>
            </w:r>
          </w:p>
        </w:tc>
        <w:tc>
          <w:tcPr>
            <w:tcW w:w="164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654C" w:rsidRDefault="00E746A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64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654C" w:rsidRDefault="00E746A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644.088,54</w:t>
            </w:r>
          </w:p>
        </w:tc>
        <w:tc>
          <w:tcPr>
            <w:tcW w:w="20" w:type="dxa"/>
          </w:tcPr>
          <w:p w:rsidR="007D654C" w:rsidRDefault="007D654C">
            <w:pPr>
              <w:pStyle w:val="EMPTYCELLSTYLE"/>
            </w:pPr>
          </w:p>
        </w:tc>
        <w:tc>
          <w:tcPr>
            <w:tcW w:w="1" w:type="dxa"/>
          </w:tcPr>
          <w:p w:rsidR="007D654C" w:rsidRDefault="007D654C">
            <w:pPr>
              <w:pStyle w:val="EMPTYCELLSTYLE"/>
            </w:pPr>
          </w:p>
        </w:tc>
      </w:tr>
      <w:tr w:rsidR="007D654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7D654C" w:rsidRDefault="007D654C">
            <w:pPr>
              <w:pStyle w:val="EMPTYCELLSTYLE"/>
            </w:pPr>
          </w:p>
        </w:tc>
        <w:tc>
          <w:tcPr>
            <w:tcW w:w="780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654C" w:rsidRDefault="00E746A1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   Empréstimos</w:t>
            </w:r>
          </w:p>
        </w:tc>
        <w:tc>
          <w:tcPr>
            <w:tcW w:w="164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654C" w:rsidRDefault="00E746A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64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654C" w:rsidRDefault="00E746A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644.088,54</w:t>
            </w:r>
          </w:p>
        </w:tc>
        <w:tc>
          <w:tcPr>
            <w:tcW w:w="20" w:type="dxa"/>
          </w:tcPr>
          <w:p w:rsidR="007D654C" w:rsidRDefault="007D654C">
            <w:pPr>
              <w:pStyle w:val="EMPTYCELLSTYLE"/>
            </w:pPr>
          </w:p>
        </w:tc>
        <w:tc>
          <w:tcPr>
            <w:tcW w:w="1" w:type="dxa"/>
          </w:tcPr>
          <w:p w:rsidR="007D654C" w:rsidRDefault="007D654C">
            <w:pPr>
              <w:pStyle w:val="EMPTYCELLSTYLE"/>
            </w:pPr>
          </w:p>
        </w:tc>
      </w:tr>
      <w:tr w:rsidR="007D654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7D654C" w:rsidRDefault="007D654C">
            <w:pPr>
              <w:pStyle w:val="EMPTYCELLSTYLE"/>
            </w:pPr>
          </w:p>
        </w:tc>
        <w:tc>
          <w:tcPr>
            <w:tcW w:w="780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654C" w:rsidRDefault="00E746A1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   Aquisição Financiada de Bens e Arrendamento Mercantil Financeiro</w:t>
            </w:r>
          </w:p>
        </w:tc>
        <w:tc>
          <w:tcPr>
            <w:tcW w:w="164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654C" w:rsidRDefault="00E746A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64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654C" w:rsidRDefault="00E746A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7D654C" w:rsidRDefault="007D654C">
            <w:pPr>
              <w:pStyle w:val="EMPTYCELLSTYLE"/>
            </w:pPr>
          </w:p>
        </w:tc>
        <w:tc>
          <w:tcPr>
            <w:tcW w:w="1" w:type="dxa"/>
          </w:tcPr>
          <w:p w:rsidR="007D654C" w:rsidRDefault="007D654C">
            <w:pPr>
              <w:pStyle w:val="EMPTYCELLSTYLE"/>
            </w:pPr>
          </w:p>
        </w:tc>
      </w:tr>
      <w:tr w:rsidR="007D654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7D654C" w:rsidRDefault="007D654C">
            <w:pPr>
              <w:pStyle w:val="EMPTYCELLSTYLE"/>
            </w:pPr>
          </w:p>
        </w:tc>
        <w:tc>
          <w:tcPr>
            <w:tcW w:w="780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654C" w:rsidRDefault="00E746A1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   Antecipação de Receita pela Venda a Termo de Bens e Serviços</w:t>
            </w:r>
          </w:p>
        </w:tc>
        <w:tc>
          <w:tcPr>
            <w:tcW w:w="164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654C" w:rsidRDefault="00E746A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64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654C" w:rsidRDefault="00E746A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7D654C" w:rsidRDefault="007D654C">
            <w:pPr>
              <w:pStyle w:val="EMPTYCELLSTYLE"/>
            </w:pPr>
          </w:p>
        </w:tc>
        <w:tc>
          <w:tcPr>
            <w:tcW w:w="1" w:type="dxa"/>
          </w:tcPr>
          <w:p w:rsidR="007D654C" w:rsidRDefault="007D654C">
            <w:pPr>
              <w:pStyle w:val="EMPTYCELLSTYLE"/>
            </w:pPr>
          </w:p>
        </w:tc>
      </w:tr>
      <w:tr w:rsidR="007D654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7D654C" w:rsidRDefault="007D654C">
            <w:pPr>
              <w:pStyle w:val="EMPTYCELLSTYLE"/>
            </w:pPr>
          </w:p>
        </w:tc>
        <w:tc>
          <w:tcPr>
            <w:tcW w:w="780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654C" w:rsidRDefault="00E746A1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   Assunção, Reconhecimento e Confissão de Dívidas (LRF, art. 29, § 1º)</w:t>
            </w:r>
          </w:p>
        </w:tc>
        <w:tc>
          <w:tcPr>
            <w:tcW w:w="164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654C" w:rsidRDefault="00E746A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64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654C" w:rsidRDefault="00E746A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7D654C" w:rsidRDefault="007D654C">
            <w:pPr>
              <w:pStyle w:val="EMPTYCELLSTYLE"/>
            </w:pPr>
          </w:p>
        </w:tc>
        <w:tc>
          <w:tcPr>
            <w:tcW w:w="1" w:type="dxa"/>
          </w:tcPr>
          <w:p w:rsidR="007D654C" w:rsidRDefault="007D654C">
            <w:pPr>
              <w:pStyle w:val="EMPTYCELLSTYLE"/>
            </w:pPr>
          </w:p>
        </w:tc>
      </w:tr>
      <w:tr w:rsidR="007D654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7D654C" w:rsidRDefault="007D654C">
            <w:pPr>
              <w:pStyle w:val="EMPTYCELLSTYLE"/>
            </w:pPr>
          </w:p>
        </w:tc>
        <w:tc>
          <w:tcPr>
            <w:tcW w:w="780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654C" w:rsidRDefault="00E746A1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   Operações de crédito não sujeitas ao limite para fins de contratação (I)</w:t>
            </w:r>
          </w:p>
        </w:tc>
        <w:tc>
          <w:tcPr>
            <w:tcW w:w="164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654C" w:rsidRDefault="00E746A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64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654C" w:rsidRDefault="00E746A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7D654C" w:rsidRDefault="007D654C">
            <w:pPr>
              <w:pStyle w:val="EMPTYCELLSTYLE"/>
            </w:pPr>
          </w:p>
        </w:tc>
        <w:tc>
          <w:tcPr>
            <w:tcW w:w="1" w:type="dxa"/>
          </w:tcPr>
          <w:p w:rsidR="007D654C" w:rsidRDefault="007D654C">
            <w:pPr>
              <w:pStyle w:val="EMPTYCELLSTYLE"/>
            </w:pPr>
          </w:p>
        </w:tc>
      </w:tr>
      <w:tr w:rsidR="007D654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7D654C" w:rsidRDefault="007D654C">
            <w:pPr>
              <w:pStyle w:val="EMPTYCELLSTYLE"/>
            </w:pPr>
          </w:p>
        </w:tc>
        <w:tc>
          <w:tcPr>
            <w:tcW w:w="780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654C" w:rsidRDefault="00E746A1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Externa</w:t>
            </w:r>
          </w:p>
        </w:tc>
        <w:tc>
          <w:tcPr>
            <w:tcW w:w="164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654C" w:rsidRDefault="00E746A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64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654C" w:rsidRDefault="00E746A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7D654C" w:rsidRDefault="007D654C">
            <w:pPr>
              <w:pStyle w:val="EMPTYCELLSTYLE"/>
            </w:pPr>
          </w:p>
        </w:tc>
        <w:tc>
          <w:tcPr>
            <w:tcW w:w="1" w:type="dxa"/>
          </w:tcPr>
          <w:p w:rsidR="007D654C" w:rsidRDefault="007D654C">
            <w:pPr>
              <w:pStyle w:val="EMPTYCELLSTYLE"/>
            </w:pPr>
          </w:p>
        </w:tc>
      </w:tr>
      <w:tr w:rsidR="007D654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7D654C" w:rsidRDefault="007D654C">
            <w:pPr>
              <w:pStyle w:val="EMPTYCELLSTYLE"/>
            </w:pPr>
          </w:p>
        </w:tc>
        <w:tc>
          <w:tcPr>
            <w:tcW w:w="780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654C" w:rsidRDefault="00E746A1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   Empréstimos</w:t>
            </w:r>
          </w:p>
        </w:tc>
        <w:tc>
          <w:tcPr>
            <w:tcW w:w="164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654C" w:rsidRDefault="00E746A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64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654C" w:rsidRDefault="00E746A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7D654C" w:rsidRDefault="007D654C">
            <w:pPr>
              <w:pStyle w:val="EMPTYCELLSTYLE"/>
            </w:pPr>
          </w:p>
        </w:tc>
        <w:tc>
          <w:tcPr>
            <w:tcW w:w="1" w:type="dxa"/>
          </w:tcPr>
          <w:p w:rsidR="007D654C" w:rsidRDefault="007D654C">
            <w:pPr>
              <w:pStyle w:val="EMPTYCELLSTYLE"/>
            </w:pPr>
          </w:p>
        </w:tc>
      </w:tr>
      <w:tr w:rsidR="007D654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7D654C" w:rsidRDefault="007D654C">
            <w:pPr>
              <w:pStyle w:val="EMPTYCELLSTYLE"/>
            </w:pPr>
          </w:p>
        </w:tc>
        <w:tc>
          <w:tcPr>
            <w:tcW w:w="780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654C" w:rsidRDefault="00E746A1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   Aquisição Financiada de Bens e Arrendamento Mercantil Financeiro</w:t>
            </w:r>
          </w:p>
        </w:tc>
        <w:tc>
          <w:tcPr>
            <w:tcW w:w="164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654C" w:rsidRDefault="00E746A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64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654C" w:rsidRDefault="00E746A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7D654C" w:rsidRDefault="007D654C">
            <w:pPr>
              <w:pStyle w:val="EMPTYCELLSTYLE"/>
            </w:pPr>
          </w:p>
        </w:tc>
        <w:tc>
          <w:tcPr>
            <w:tcW w:w="1" w:type="dxa"/>
          </w:tcPr>
          <w:p w:rsidR="007D654C" w:rsidRDefault="007D654C">
            <w:pPr>
              <w:pStyle w:val="EMPTYCELLSTYLE"/>
            </w:pPr>
          </w:p>
        </w:tc>
      </w:tr>
      <w:tr w:rsidR="007D654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7D654C" w:rsidRDefault="007D654C">
            <w:pPr>
              <w:pStyle w:val="EMPTYCELLSTYLE"/>
            </w:pPr>
          </w:p>
        </w:tc>
        <w:tc>
          <w:tcPr>
            <w:tcW w:w="780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654C" w:rsidRDefault="00E746A1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   Antecipação de Receita pela Venda a Termo de Bens e Serviços</w:t>
            </w:r>
          </w:p>
        </w:tc>
        <w:tc>
          <w:tcPr>
            <w:tcW w:w="164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654C" w:rsidRDefault="00E746A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64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654C" w:rsidRDefault="00E746A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7D654C" w:rsidRDefault="007D654C">
            <w:pPr>
              <w:pStyle w:val="EMPTYCELLSTYLE"/>
            </w:pPr>
          </w:p>
        </w:tc>
        <w:tc>
          <w:tcPr>
            <w:tcW w:w="1" w:type="dxa"/>
          </w:tcPr>
          <w:p w:rsidR="007D654C" w:rsidRDefault="007D654C">
            <w:pPr>
              <w:pStyle w:val="EMPTYCELLSTYLE"/>
            </w:pPr>
          </w:p>
        </w:tc>
      </w:tr>
      <w:tr w:rsidR="007D654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7D654C" w:rsidRDefault="007D654C">
            <w:pPr>
              <w:pStyle w:val="EMPTYCELLSTYLE"/>
            </w:pPr>
          </w:p>
        </w:tc>
        <w:tc>
          <w:tcPr>
            <w:tcW w:w="780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654C" w:rsidRDefault="00E746A1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   Assunção, Reconhecimento e Confissão de Dívidas (LRF, art. 29, § 1º)</w:t>
            </w:r>
          </w:p>
        </w:tc>
        <w:tc>
          <w:tcPr>
            <w:tcW w:w="164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654C" w:rsidRDefault="00E746A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64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654C" w:rsidRDefault="00E746A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7D654C" w:rsidRDefault="007D654C">
            <w:pPr>
              <w:pStyle w:val="EMPTYCELLSTYLE"/>
            </w:pPr>
          </w:p>
        </w:tc>
        <w:tc>
          <w:tcPr>
            <w:tcW w:w="1" w:type="dxa"/>
          </w:tcPr>
          <w:p w:rsidR="007D654C" w:rsidRDefault="007D654C">
            <w:pPr>
              <w:pStyle w:val="EMPTYCELLSTYLE"/>
            </w:pPr>
          </w:p>
        </w:tc>
      </w:tr>
      <w:tr w:rsidR="007D654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7D654C" w:rsidRDefault="007D654C">
            <w:pPr>
              <w:pStyle w:val="EMPTYCELLSTYLE"/>
            </w:pPr>
          </w:p>
        </w:tc>
        <w:tc>
          <w:tcPr>
            <w:tcW w:w="780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654C" w:rsidRDefault="00E746A1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   Operações de crédito não sujeitas ao limite para fins de contratação (II)</w:t>
            </w:r>
          </w:p>
        </w:tc>
        <w:tc>
          <w:tcPr>
            <w:tcW w:w="164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654C" w:rsidRDefault="00E746A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64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654C" w:rsidRDefault="00E746A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7D654C" w:rsidRDefault="007D654C">
            <w:pPr>
              <w:pStyle w:val="EMPTYCELLSTYLE"/>
            </w:pPr>
          </w:p>
        </w:tc>
        <w:tc>
          <w:tcPr>
            <w:tcW w:w="1" w:type="dxa"/>
          </w:tcPr>
          <w:p w:rsidR="007D654C" w:rsidRDefault="007D654C">
            <w:pPr>
              <w:pStyle w:val="EMPTYCELLSTYLE"/>
            </w:pPr>
          </w:p>
        </w:tc>
      </w:tr>
      <w:tr w:rsidR="007D654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7D654C" w:rsidRDefault="007D654C">
            <w:pPr>
              <w:pStyle w:val="EMPTYCELLSTYLE"/>
            </w:pPr>
          </w:p>
        </w:tc>
        <w:tc>
          <w:tcPr>
            <w:tcW w:w="7800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654C" w:rsidRDefault="00E746A1">
            <w:r>
              <w:rPr>
                <w:rFonts w:ascii="Arial" w:eastAsia="Arial" w:hAnsi="Arial" w:cs="Arial"/>
                <w:color w:val="000000"/>
                <w:sz w:val="16"/>
              </w:rPr>
              <w:t>TOTAL (III)</w:t>
            </w:r>
          </w:p>
        </w:tc>
        <w:tc>
          <w:tcPr>
            <w:tcW w:w="1640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654C" w:rsidRDefault="00E746A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640" w:type="dxa"/>
            <w:gridSpan w:val="4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654C" w:rsidRDefault="00E746A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644.088,54</w:t>
            </w:r>
          </w:p>
        </w:tc>
        <w:tc>
          <w:tcPr>
            <w:tcW w:w="20" w:type="dxa"/>
          </w:tcPr>
          <w:p w:rsidR="007D654C" w:rsidRDefault="007D654C">
            <w:pPr>
              <w:pStyle w:val="EMPTYCELLSTYLE"/>
            </w:pPr>
          </w:p>
        </w:tc>
        <w:tc>
          <w:tcPr>
            <w:tcW w:w="1" w:type="dxa"/>
          </w:tcPr>
          <w:p w:rsidR="007D654C" w:rsidRDefault="007D654C">
            <w:pPr>
              <w:pStyle w:val="EMPTYCELLSTYLE"/>
            </w:pPr>
          </w:p>
        </w:tc>
      </w:tr>
      <w:tr w:rsidR="007D654C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" w:type="dxa"/>
          </w:tcPr>
          <w:p w:rsidR="007D654C" w:rsidRDefault="007D654C">
            <w:pPr>
              <w:pStyle w:val="EMPTYCELLSTYLE"/>
            </w:pPr>
          </w:p>
        </w:tc>
        <w:tc>
          <w:tcPr>
            <w:tcW w:w="1500" w:type="dxa"/>
          </w:tcPr>
          <w:p w:rsidR="007D654C" w:rsidRDefault="007D654C">
            <w:pPr>
              <w:pStyle w:val="EMPTYCELLSTYLE"/>
            </w:pPr>
          </w:p>
        </w:tc>
        <w:tc>
          <w:tcPr>
            <w:tcW w:w="100" w:type="dxa"/>
          </w:tcPr>
          <w:p w:rsidR="007D654C" w:rsidRDefault="007D654C">
            <w:pPr>
              <w:pStyle w:val="EMPTYCELLSTYLE"/>
            </w:pPr>
          </w:p>
        </w:tc>
        <w:tc>
          <w:tcPr>
            <w:tcW w:w="5200" w:type="dxa"/>
          </w:tcPr>
          <w:p w:rsidR="007D654C" w:rsidRDefault="007D654C">
            <w:pPr>
              <w:pStyle w:val="EMPTYCELLSTYLE"/>
            </w:pPr>
          </w:p>
        </w:tc>
        <w:tc>
          <w:tcPr>
            <w:tcW w:w="1000" w:type="dxa"/>
          </w:tcPr>
          <w:p w:rsidR="007D654C" w:rsidRDefault="007D654C">
            <w:pPr>
              <w:pStyle w:val="EMPTYCELLSTYLE"/>
            </w:pPr>
          </w:p>
        </w:tc>
        <w:tc>
          <w:tcPr>
            <w:tcW w:w="1240" w:type="dxa"/>
          </w:tcPr>
          <w:p w:rsidR="007D654C" w:rsidRDefault="007D654C">
            <w:pPr>
              <w:pStyle w:val="EMPTYCELLSTYLE"/>
            </w:pPr>
          </w:p>
        </w:tc>
        <w:tc>
          <w:tcPr>
            <w:tcW w:w="60" w:type="dxa"/>
          </w:tcPr>
          <w:p w:rsidR="007D654C" w:rsidRDefault="007D654C">
            <w:pPr>
              <w:pStyle w:val="EMPTYCELLSTYLE"/>
            </w:pPr>
          </w:p>
        </w:tc>
        <w:tc>
          <w:tcPr>
            <w:tcW w:w="100" w:type="dxa"/>
          </w:tcPr>
          <w:p w:rsidR="007D654C" w:rsidRDefault="007D654C">
            <w:pPr>
              <w:pStyle w:val="EMPTYCELLSTYLE"/>
            </w:pPr>
          </w:p>
        </w:tc>
        <w:tc>
          <w:tcPr>
            <w:tcW w:w="240" w:type="dxa"/>
          </w:tcPr>
          <w:p w:rsidR="007D654C" w:rsidRDefault="007D654C">
            <w:pPr>
              <w:pStyle w:val="EMPTYCELLSTYLE"/>
            </w:pPr>
          </w:p>
        </w:tc>
        <w:tc>
          <w:tcPr>
            <w:tcW w:w="20" w:type="dxa"/>
          </w:tcPr>
          <w:p w:rsidR="007D654C" w:rsidRDefault="007D654C">
            <w:pPr>
              <w:pStyle w:val="EMPTYCELLSTYLE"/>
            </w:pPr>
          </w:p>
        </w:tc>
        <w:tc>
          <w:tcPr>
            <w:tcW w:w="1060" w:type="dxa"/>
          </w:tcPr>
          <w:p w:rsidR="007D654C" w:rsidRDefault="007D654C">
            <w:pPr>
              <w:pStyle w:val="EMPTYCELLSTYLE"/>
            </w:pPr>
          </w:p>
        </w:tc>
        <w:tc>
          <w:tcPr>
            <w:tcW w:w="520" w:type="dxa"/>
          </w:tcPr>
          <w:p w:rsidR="007D654C" w:rsidRDefault="007D654C">
            <w:pPr>
              <w:pStyle w:val="EMPTYCELLSTYLE"/>
            </w:pPr>
          </w:p>
        </w:tc>
        <w:tc>
          <w:tcPr>
            <w:tcW w:w="40" w:type="dxa"/>
          </w:tcPr>
          <w:p w:rsidR="007D654C" w:rsidRDefault="007D654C">
            <w:pPr>
              <w:pStyle w:val="EMPTYCELLSTYLE"/>
            </w:pPr>
          </w:p>
        </w:tc>
        <w:tc>
          <w:tcPr>
            <w:tcW w:w="20" w:type="dxa"/>
          </w:tcPr>
          <w:p w:rsidR="007D654C" w:rsidRDefault="007D654C">
            <w:pPr>
              <w:pStyle w:val="EMPTYCELLSTYLE"/>
            </w:pPr>
          </w:p>
        </w:tc>
        <w:tc>
          <w:tcPr>
            <w:tcW w:w="1" w:type="dxa"/>
          </w:tcPr>
          <w:p w:rsidR="007D654C" w:rsidRDefault="007D654C">
            <w:pPr>
              <w:pStyle w:val="EMPTYCELLSTYLE"/>
            </w:pPr>
          </w:p>
        </w:tc>
      </w:tr>
      <w:tr w:rsidR="007D654C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1" w:type="dxa"/>
          </w:tcPr>
          <w:p w:rsidR="007D654C" w:rsidRDefault="007D654C">
            <w:pPr>
              <w:pStyle w:val="EMPTYCELLSTYLE"/>
            </w:pPr>
          </w:p>
        </w:tc>
        <w:tc>
          <w:tcPr>
            <w:tcW w:w="7800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654C" w:rsidRDefault="00E746A1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APURAÇÃO DO CUMPRIMENTO DOS LIMITES</w:t>
            </w:r>
          </w:p>
        </w:tc>
        <w:tc>
          <w:tcPr>
            <w:tcW w:w="1640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654C" w:rsidRDefault="00E746A1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VALOR</w:t>
            </w:r>
          </w:p>
        </w:tc>
        <w:tc>
          <w:tcPr>
            <w:tcW w:w="1640" w:type="dxa"/>
            <w:gridSpan w:val="4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654C" w:rsidRDefault="00E746A1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% SOBRE A RCL</w:t>
            </w:r>
          </w:p>
        </w:tc>
        <w:tc>
          <w:tcPr>
            <w:tcW w:w="20" w:type="dxa"/>
          </w:tcPr>
          <w:p w:rsidR="007D654C" w:rsidRDefault="007D654C">
            <w:pPr>
              <w:pStyle w:val="EMPTYCELLSTYLE"/>
            </w:pPr>
          </w:p>
        </w:tc>
        <w:tc>
          <w:tcPr>
            <w:tcW w:w="1" w:type="dxa"/>
          </w:tcPr>
          <w:p w:rsidR="007D654C" w:rsidRDefault="007D654C">
            <w:pPr>
              <w:pStyle w:val="EMPTYCELLSTYLE"/>
            </w:pPr>
          </w:p>
        </w:tc>
      </w:tr>
      <w:tr w:rsidR="007D654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7D654C" w:rsidRDefault="007D654C">
            <w:pPr>
              <w:pStyle w:val="EMPTYCELLSTYLE"/>
            </w:pPr>
          </w:p>
        </w:tc>
        <w:tc>
          <w:tcPr>
            <w:tcW w:w="7800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654C" w:rsidRDefault="00E746A1">
            <w:r>
              <w:rPr>
                <w:rFonts w:ascii="Arial" w:eastAsia="Arial" w:hAnsi="Arial" w:cs="Arial"/>
                <w:color w:val="000000"/>
                <w:sz w:val="16"/>
              </w:rPr>
              <w:t>RECEITA CORRENTE LÍQUIDA – RCL (IV)</w:t>
            </w:r>
          </w:p>
        </w:tc>
        <w:tc>
          <w:tcPr>
            <w:tcW w:w="1640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654C" w:rsidRDefault="00E746A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41.238.570,60</w:t>
            </w:r>
          </w:p>
        </w:tc>
        <w:tc>
          <w:tcPr>
            <w:tcW w:w="20" w:type="dxa"/>
          </w:tcPr>
          <w:p w:rsidR="007D654C" w:rsidRDefault="007D654C">
            <w:pPr>
              <w:pStyle w:val="EMPTYCELLSTYLE"/>
            </w:pPr>
          </w:p>
        </w:tc>
        <w:tc>
          <w:tcPr>
            <w:tcW w:w="1640" w:type="dxa"/>
            <w:gridSpan w:val="4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654C" w:rsidRDefault="00E746A1">
            <w:pPr>
              <w:ind w:right="4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- </w:t>
            </w:r>
          </w:p>
        </w:tc>
        <w:tc>
          <w:tcPr>
            <w:tcW w:w="1" w:type="dxa"/>
          </w:tcPr>
          <w:p w:rsidR="007D654C" w:rsidRDefault="007D654C">
            <w:pPr>
              <w:pStyle w:val="EMPTYCELLSTYLE"/>
            </w:pPr>
          </w:p>
        </w:tc>
      </w:tr>
      <w:tr w:rsidR="007D654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7D654C" w:rsidRDefault="007D654C">
            <w:pPr>
              <w:pStyle w:val="EMPTYCELLSTYLE"/>
            </w:pPr>
          </w:p>
        </w:tc>
        <w:tc>
          <w:tcPr>
            <w:tcW w:w="7800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654C" w:rsidRDefault="00E746A1">
            <w:r>
              <w:rPr>
                <w:rFonts w:ascii="Arial" w:eastAsia="Arial" w:hAnsi="Arial" w:cs="Arial"/>
                <w:color w:val="000000"/>
                <w:sz w:val="16"/>
              </w:rPr>
              <w:t>(-) Transferências obrigatórias da União relativas às emendas individuais (§ 1º, art. 166-A da CF) (V)</w:t>
            </w:r>
          </w:p>
        </w:tc>
        <w:tc>
          <w:tcPr>
            <w:tcW w:w="1640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654C" w:rsidRDefault="00E746A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3.549,24</w:t>
            </w:r>
          </w:p>
        </w:tc>
        <w:tc>
          <w:tcPr>
            <w:tcW w:w="20" w:type="dxa"/>
          </w:tcPr>
          <w:p w:rsidR="007D654C" w:rsidRDefault="007D654C">
            <w:pPr>
              <w:pStyle w:val="EMPTYCELLSTYLE"/>
            </w:pPr>
          </w:p>
        </w:tc>
        <w:tc>
          <w:tcPr>
            <w:tcW w:w="1640" w:type="dxa"/>
            <w:gridSpan w:val="4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654C" w:rsidRDefault="00E746A1">
            <w:pPr>
              <w:ind w:right="4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- </w:t>
            </w:r>
          </w:p>
        </w:tc>
        <w:tc>
          <w:tcPr>
            <w:tcW w:w="1" w:type="dxa"/>
          </w:tcPr>
          <w:p w:rsidR="007D654C" w:rsidRDefault="007D654C">
            <w:pPr>
              <w:pStyle w:val="EMPTYCELLSTYLE"/>
            </w:pPr>
          </w:p>
        </w:tc>
      </w:tr>
      <w:tr w:rsidR="007D654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7D654C" w:rsidRDefault="007D654C">
            <w:pPr>
              <w:pStyle w:val="EMPTYCELLSTYLE"/>
            </w:pPr>
          </w:p>
        </w:tc>
        <w:tc>
          <w:tcPr>
            <w:tcW w:w="7800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654C" w:rsidRDefault="00E746A1">
            <w:r>
              <w:rPr>
                <w:rFonts w:ascii="Arial" w:eastAsia="Arial" w:hAnsi="Arial" w:cs="Arial"/>
                <w:color w:val="000000"/>
                <w:sz w:val="14"/>
              </w:rPr>
              <w:t>RECEITA CORRENTE LÍQUIDA AJUSTADA PARA CÁLCULO DOS LIMITES DE ENDIVIDAMENTO (VI) = (IV - V)</w:t>
            </w:r>
          </w:p>
        </w:tc>
        <w:tc>
          <w:tcPr>
            <w:tcW w:w="1640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654C" w:rsidRDefault="00E746A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41.235.021,36</w:t>
            </w:r>
          </w:p>
        </w:tc>
        <w:tc>
          <w:tcPr>
            <w:tcW w:w="20" w:type="dxa"/>
          </w:tcPr>
          <w:p w:rsidR="007D654C" w:rsidRDefault="007D654C">
            <w:pPr>
              <w:pStyle w:val="EMPTYCELLSTYLE"/>
            </w:pPr>
          </w:p>
        </w:tc>
        <w:tc>
          <w:tcPr>
            <w:tcW w:w="1640" w:type="dxa"/>
            <w:gridSpan w:val="4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654C" w:rsidRDefault="00E746A1">
            <w:pPr>
              <w:ind w:right="4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- </w:t>
            </w:r>
          </w:p>
        </w:tc>
        <w:tc>
          <w:tcPr>
            <w:tcW w:w="1" w:type="dxa"/>
          </w:tcPr>
          <w:p w:rsidR="007D654C" w:rsidRDefault="007D654C">
            <w:pPr>
              <w:pStyle w:val="EMPTYCELLSTYLE"/>
            </w:pPr>
          </w:p>
        </w:tc>
      </w:tr>
      <w:tr w:rsidR="007D654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7D654C" w:rsidRDefault="007D654C">
            <w:pPr>
              <w:pStyle w:val="EMPTYCELLSTYLE"/>
            </w:pPr>
          </w:p>
        </w:tc>
        <w:tc>
          <w:tcPr>
            <w:tcW w:w="7800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654C" w:rsidRDefault="00E746A1">
            <w:r>
              <w:rPr>
                <w:rFonts w:ascii="Arial" w:eastAsia="Arial" w:hAnsi="Arial" w:cs="Arial"/>
                <w:color w:val="000000"/>
                <w:sz w:val="16"/>
              </w:rPr>
              <w:t>OPERAÇÕES VEDADAS (VII)</w:t>
            </w:r>
            <w:r>
              <w:rPr>
                <w:rFonts w:ascii="Arial" w:eastAsia="Arial" w:hAnsi="Arial" w:cs="Arial"/>
                <w:color w:val="000000"/>
                <w:sz w:val="16"/>
              </w:rPr>
              <w:tab/>
            </w:r>
          </w:p>
        </w:tc>
        <w:tc>
          <w:tcPr>
            <w:tcW w:w="1640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654C" w:rsidRDefault="00E746A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7D654C" w:rsidRDefault="007D654C">
            <w:pPr>
              <w:pStyle w:val="EMPTYCELLSTYLE"/>
            </w:pPr>
          </w:p>
        </w:tc>
        <w:tc>
          <w:tcPr>
            <w:tcW w:w="1640" w:type="dxa"/>
            <w:gridSpan w:val="4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654C" w:rsidRDefault="00E746A1">
            <w:pPr>
              <w:ind w:right="4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0,00 %</w:t>
            </w:r>
          </w:p>
        </w:tc>
        <w:tc>
          <w:tcPr>
            <w:tcW w:w="1" w:type="dxa"/>
          </w:tcPr>
          <w:p w:rsidR="007D654C" w:rsidRDefault="007D654C">
            <w:pPr>
              <w:pStyle w:val="EMPTYCELLSTYLE"/>
            </w:pPr>
          </w:p>
        </w:tc>
      </w:tr>
      <w:tr w:rsidR="007D654C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1" w:type="dxa"/>
          </w:tcPr>
          <w:p w:rsidR="007D654C" w:rsidRDefault="007D654C">
            <w:pPr>
              <w:pStyle w:val="EMPTYCELLSTYLE"/>
            </w:pPr>
          </w:p>
        </w:tc>
        <w:tc>
          <w:tcPr>
            <w:tcW w:w="6800" w:type="dxa"/>
            <w:gridSpan w:val="3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654C" w:rsidRDefault="00E746A1">
            <w:r>
              <w:rPr>
                <w:rFonts w:ascii="Arial" w:eastAsia="Arial" w:hAnsi="Arial" w:cs="Arial"/>
                <w:color w:val="000000"/>
                <w:sz w:val="16"/>
              </w:rPr>
              <w:t>TOTAL CONSIDERADO PARA FINS DA APURAÇÃO DO CUMPRIMENTO DO LIMITE (VIII) = (IIIa + VII - Ia - IIa)</w:t>
            </w:r>
          </w:p>
        </w:tc>
        <w:tc>
          <w:tcPr>
            <w:tcW w:w="1000" w:type="dxa"/>
          </w:tcPr>
          <w:p w:rsidR="007D654C" w:rsidRDefault="007D654C">
            <w:pPr>
              <w:pStyle w:val="EMPTYCELLSTYLE"/>
            </w:pPr>
          </w:p>
        </w:tc>
        <w:tc>
          <w:tcPr>
            <w:tcW w:w="16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654C" w:rsidRDefault="00E746A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644.088,54</w:t>
            </w:r>
          </w:p>
        </w:tc>
        <w:tc>
          <w:tcPr>
            <w:tcW w:w="20" w:type="dxa"/>
          </w:tcPr>
          <w:p w:rsidR="007D654C" w:rsidRDefault="007D654C">
            <w:pPr>
              <w:pStyle w:val="EMPTYCELLSTYLE"/>
            </w:pPr>
          </w:p>
        </w:tc>
        <w:tc>
          <w:tcPr>
            <w:tcW w:w="1640" w:type="dxa"/>
            <w:gridSpan w:val="4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654C" w:rsidRDefault="00E746A1">
            <w:pPr>
              <w:ind w:right="4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1,56 %</w:t>
            </w:r>
          </w:p>
        </w:tc>
        <w:tc>
          <w:tcPr>
            <w:tcW w:w="1" w:type="dxa"/>
          </w:tcPr>
          <w:p w:rsidR="007D654C" w:rsidRDefault="007D654C">
            <w:pPr>
              <w:pStyle w:val="EMPTYCELLSTYLE"/>
            </w:pPr>
          </w:p>
        </w:tc>
      </w:tr>
      <w:tr w:rsidR="007D654C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1" w:type="dxa"/>
          </w:tcPr>
          <w:p w:rsidR="007D654C" w:rsidRDefault="007D654C">
            <w:pPr>
              <w:pStyle w:val="EMPTYCELLSTYLE"/>
            </w:pPr>
          </w:p>
        </w:tc>
        <w:tc>
          <w:tcPr>
            <w:tcW w:w="7800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654C" w:rsidRDefault="00E746A1">
            <w:r>
              <w:rPr>
                <w:rFonts w:ascii="Arial" w:eastAsia="Arial" w:hAnsi="Arial" w:cs="Arial"/>
                <w:color w:val="000000"/>
                <w:sz w:val="16"/>
              </w:rPr>
              <w:t>LIMITE GERAL DEFINIDO POR RESOLUÇÃO DO SENADO FEDERAL PARA AS OPERAÇÕES DE CRÉDITO INTERNAS E EXTERNAS</w:t>
            </w:r>
          </w:p>
        </w:tc>
        <w:tc>
          <w:tcPr>
            <w:tcW w:w="1640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654C" w:rsidRDefault="00E746A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6.597.603,42</w:t>
            </w:r>
          </w:p>
        </w:tc>
        <w:tc>
          <w:tcPr>
            <w:tcW w:w="20" w:type="dxa"/>
          </w:tcPr>
          <w:p w:rsidR="007D654C" w:rsidRDefault="007D654C">
            <w:pPr>
              <w:pStyle w:val="EMPTYCELLSTYLE"/>
            </w:pPr>
          </w:p>
        </w:tc>
        <w:tc>
          <w:tcPr>
            <w:tcW w:w="1640" w:type="dxa"/>
            <w:gridSpan w:val="4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654C" w:rsidRDefault="00E746A1">
            <w:pPr>
              <w:ind w:right="4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16 %</w:t>
            </w:r>
          </w:p>
        </w:tc>
        <w:tc>
          <w:tcPr>
            <w:tcW w:w="1" w:type="dxa"/>
          </w:tcPr>
          <w:p w:rsidR="007D654C" w:rsidRDefault="007D654C">
            <w:pPr>
              <w:pStyle w:val="EMPTYCELLSTYLE"/>
            </w:pPr>
          </w:p>
        </w:tc>
      </w:tr>
      <w:tr w:rsidR="007D654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7D654C" w:rsidRDefault="007D654C">
            <w:pPr>
              <w:pStyle w:val="EMPTYCELLSTYLE"/>
            </w:pPr>
          </w:p>
        </w:tc>
        <w:tc>
          <w:tcPr>
            <w:tcW w:w="7800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654C" w:rsidRDefault="00E746A1">
            <w:r>
              <w:rPr>
                <w:rFonts w:ascii="Arial" w:eastAsia="Arial" w:hAnsi="Arial" w:cs="Arial"/>
                <w:color w:val="000000"/>
                <w:sz w:val="16"/>
              </w:rPr>
              <w:t>LIMITE DE ALERTA (inciso III do §1º do art. 59 da LRF) - &lt;14,4%&gt;</w:t>
            </w:r>
          </w:p>
        </w:tc>
        <w:tc>
          <w:tcPr>
            <w:tcW w:w="1640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654C" w:rsidRDefault="00E746A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5.937.843,08</w:t>
            </w:r>
          </w:p>
        </w:tc>
        <w:tc>
          <w:tcPr>
            <w:tcW w:w="20" w:type="dxa"/>
          </w:tcPr>
          <w:p w:rsidR="007D654C" w:rsidRDefault="007D654C">
            <w:pPr>
              <w:pStyle w:val="EMPTYCELLSTYLE"/>
            </w:pPr>
          </w:p>
        </w:tc>
        <w:tc>
          <w:tcPr>
            <w:tcW w:w="1640" w:type="dxa"/>
            <w:gridSpan w:val="4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654C" w:rsidRDefault="00E746A1">
            <w:pPr>
              <w:ind w:right="4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14,4 %</w:t>
            </w:r>
          </w:p>
        </w:tc>
        <w:tc>
          <w:tcPr>
            <w:tcW w:w="1" w:type="dxa"/>
          </w:tcPr>
          <w:p w:rsidR="007D654C" w:rsidRDefault="007D654C">
            <w:pPr>
              <w:pStyle w:val="EMPTYCELLSTYLE"/>
            </w:pPr>
          </w:p>
        </w:tc>
      </w:tr>
      <w:tr w:rsidR="007D654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7D654C" w:rsidRDefault="007D654C">
            <w:pPr>
              <w:pStyle w:val="EMPTYCELLSTYLE"/>
            </w:pPr>
          </w:p>
        </w:tc>
        <w:tc>
          <w:tcPr>
            <w:tcW w:w="7800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654C" w:rsidRDefault="00E746A1">
            <w:r>
              <w:rPr>
                <w:rFonts w:ascii="Arial" w:eastAsia="Arial" w:hAnsi="Arial" w:cs="Arial"/>
                <w:color w:val="000000"/>
                <w:sz w:val="16"/>
              </w:rPr>
              <w:t>OPERAÇÕES DE CRÉDITO POR ANTECIPAÇÃO DA RECEITA ORÇAMENTÁRIA</w:t>
            </w:r>
          </w:p>
        </w:tc>
        <w:tc>
          <w:tcPr>
            <w:tcW w:w="1640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654C" w:rsidRDefault="00E746A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7D654C" w:rsidRDefault="007D654C">
            <w:pPr>
              <w:pStyle w:val="EMPTYCELLSTYLE"/>
            </w:pPr>
          </w:p>
        </w:tc>
        <w:tc>
          <w:tcPr>
            <w:tcW w:w="1640" w:type="dxa"/>
            <w:gridSpan w:val="4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654C" w:rsidRDefault="00E746A1">
            <w:pPr>
              <w:ind w:right="4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0,00 %</w:t>
            </w:r>
          </w:p>
        </w:tc>
        <w:tc>
          <w:tcPr>
            <w:tcW w:w="1" w:type="dxa"/>
          </w:tcPr>
          <w:p w:rsidR="007D654C" w:rsidRDefault="007D654C">
            <w:pPr>
              <w:pStyle w:val="EMPTYCELLSTYLE"/>
            </w:pPr>
          </w:p>
        </w:tc>
      </w:tr>
      <w:tr w:rsidR="007D654C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1" w:type="dxa"/>
          </w:tcPr>
          <w:p w:rsidR="007D654C" w:rsidRDefault="007D654C">
            <w:pPr>
              <w:pStyle w:val="EMPTYCELLSTYLE"/>
            </w:pPr>
          </w:p>
        </w:tc>
        <w:tc>
          <w:tcPr>
            <w:tcW w:w="7800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654C" w:rsidRDefault="00E746A1">
            <w:r>
              <w:rPr>
                <w:rFonts w:ascii="Arial" w:eastAsia="Arial" w:hAnsi="Arial" w:cs="Arial"/>
                <w:color w:val="000000"/>
                <w:sz w:val="16"/>
              </w:rPr>
              <w:t xml:space="preserve">LIMITE DEFINIDO POR RESOLUÇÃO DO SENADO FEDERAL PARA AS OPERAÇÕES DE CRÉDITO POR </w:t>
            </w:r>
            <w:r>
              <w:rPr>
                <w:rFonts w:ascii="Arial" w:eastAsia="Arial" w:hAnsi="Arial" w:cs="Arial"/>
                <w:color w:val="000000"/>
                <w:sz w:val="16"/>
              </w:rPr>
              <w:br/>
              <w:t>ANTECIPAÇÃO DA RECEITA ORÇAMENTÁRIA</w:t>
            </w:r>
          </w:p>
        </w:tc>
        <w:tc>
          <w:tcPr>
            <w:tcW w:w="1640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654C" w:rsidRDefault="00E746A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2.886.451,50</w:t>
            </w:r>
          </w:p>
        </w:tc>
        <w:tc>
          <w:tcPr>
            <w:tcW w:w="20" w:type="dxa"/>
          </w:tcPr>
          <w:p w:rsidR="007D654C" w:rsidRDefault="007D654C">
            <w:pPr>
              <w:pStyle w:val="EMPTYCELLSTYLE"/>
            </w:pPr>
          </w:p>
        </w:tc>
        <w:tc>
          <w:tcPr>
            <w:tcW w:w="1640" w:type="dxa"/>
            <w:gridSpan w:val="4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654C" w:rsidRDefault="00E746A1">
            <w:pPr>
              <w:ind w:right="4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7 %</w:t>
            </w:r>
          </w:p>
        </w:tc>
        <w:tc>
          <w:tcPr>
            <w:tcW w:w="1" w:type="dxa"/>
          </w:tcPr>
          <w:p w:rsidR="007D654C" w:rsidRDefault="007D654C">
            <w:pPr>
              <w:pStyle w:val="EMPTYCELLSTYLE"/>
            </w:pPr>
          </w:p>
        </w:tc>
      </w:tr>
      <w:tr w:rsidR="007D654C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" w:type="dxa"/>
          </w:tcPr>
          <w:p w:rsidR="007D654C" w:rsidRDefault="007D654C">
            <w:pPr>
              <w:pStyle w:val="EMPTYCELLSTYLE"/>
            </w:pPr>
          </w:p>
        </w:tc>
        <w:tc>
          <w:tcPr>
            <w:tcW w:w="1500" w:type="dxa"/>
          </w:tcPr>
          <w:p w:rsidR="007D654C" w:rsidRDefault="007D654C">
            <w:pPr>
              <w:pStyle w:val="EMPTYCELLSTYLE"/>
            </w:pPr>
          </w:p>
        </w:tc>
        <w:tc>
          <w:tcPr>
            <w:tcW w:w="100" w:type="dxa"/>
          </w:tcPr>
          <w:p w:rsidR="007D654C" w:rsidRDefault="007D654C">
            <w:pPr>
              <w:pStyle w:val="EMPTYCELLSTYLE"/>
            </w:pPr>
          </w:p>
        </w:tc>
        <w:tc>
          <w:tcPr>
            <w:tcW w:w="5200" w:type="dxa"/>
          </w:tcPr>
          <w:p w:rsidR="007D654C" w:rsidRDefault="007D654C">
            <w:pPr>
              <w:pStyle w:val="EMPTYCELLSTYLE"/>
            </w:pPr>
          </w:p>
        </w:tc>
        <w:tc>
          <w:tcPr>
            <w:tcW w:w="1000" w:type="dxa"/>
          </w:tcPr>
          <w:p w:rsidR="007D654C" w:rsidRDefault="007D654C">
            <w:pPr>
              <w:pStyle w:val="EMPTYCELLSTYLE"/>
            </w:pPr>
          </w:p>
        </w:tc>
        <w:tc>
          <w:tcPr>
            <w:tcW w:w="1240" w:type="dxa"/>
          </w:tcPr>
          <w:p w:rsidR="007D654C" w:rsidRDefault="007D654C">
            <w:pPr>
              <w:pStyle w:val="EMPTYCELLSTYLE"/>
            </w:pPr>
          </w:p>
        </w:tc>
        <w:tc>
          <w:tcPr>
            <w:tcW w:w="60" w:type="dxa"/>
          </w:tcPr>
          <w:p w:rsidR="007D654C" w:rsidRDefault="007D654C">
            <w:pPr>
              <w:pStyle w:val="EMPTYCELLSTYLE"/>
            </w:pPr>
          </w:p>
        </w:tc>
        <w:tc>
          <w:tcPr>
            <w:tcW w:w="100" w:type="dxa"/>
          </w:tcPr>
          <w:p w:rsidR="007D654C" w:rsidRDefault="007D654C">
            <w:pPr>
              <w:pStyle w:val="EMPTYCELLSTYLE"/>
            </w:pPr>
          </w:p>
        </w:tc>
        <w:tc>
          <w:tcPr>
            <w:tcW w:w="240" w:type="dxa"/>
          </w:tcPr>
          <w:p w:rsidR="007D654C" w:rsidRDefault="007D654C">
            <w:pPr>
              <w:pStyle w:val="EMPTYCELLSTYLE"/>
            </w:pPr>
          </w:p>
        </w:tc>
        <w:tc>
          <w:tcPr>
            <w:tcW w:w="20" w:type="dxa"/>
          </w:tcPr>
          <w:p w:rsidR="007D654C" w:rsidRDefault="007D654C">
            <w:pPr>
              <w:pStyle w:val="EMPTYCELLSTYLE"/>
            </w:pPr>
          </w:p>
        </w:tc>
        <w:tc>
          <w:tcPr>
            <w:tcW w:w="1060" w:type="dxa"/>
          </w:tcPr>
          <w:p w:rsidR="007D654C" w:rsidRDefault="007D654C">
            <w:pPr>
              <w:pStyle w:val="EMPTYCELLSTYLE"/>
            </w:pPr>
          </w:p>
        </w:tc>
        <w:tc>
          <w:tcPr>
            <w:tcW w:w="520" w:type="dxa"/>
          </w:tcPr>
          <w:p w:rsidR="007D654C" w:rsidRDefault="007D654C">
            <w:pPr>
              <w:pStyle w:val="EMPTYCELLSTYLE"/>
            </w:pPr>
          </w:p>
        </w:tc>
        <w:tc>
          <w:tcPr>
            <w:tcW w:w="40" w:type="dxa"/>
          </w:tcPr>
          <w:p w:rsidR="007D654C" w:rsidRDefault="007D654C">
            <w:pPr>
              <w:pStyle w:val="EMPTYCELLSTYLE"/>
            </w:pPr>
          </w:p>
        </w:tc>
        <w:tc>
          <w:tcPr>
            <w:tcW w:w="20" w:type="dxa"/>
          </w:tcPr>
          <w:p w:rsidR="007D654C" w:rsidRDefault="007D654C">
            <w:pPr>
              <w:pStyle w:val="EMPTYCELLSTYLE"/>
            </w:pPr>
          </w:p>
        </w:tc>
        <w:tc>
          <w:tcPr>
            <w:tcW w:w="1" w:type="dxa"/>
          </w:tcPr>
          <w:p w:rsidR="007D654C" w:rsidRDefault="007D654C">
            <w:pPr>
              <w:pStyle w:val="EMPTYCELLSTYLE"/>
            </w:pPr>
          </w:p>
        </w:tc>
      </w:tr>
      <w:tr w:rsidR="007D654C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7D654C" w:rsidRDefault="007D654C">
            <w:pPr>
              <w:pStyle w:val="EMPTYCELLSTYLE"/>
            </w:pPr>
          </w:p>
        </w:tc>
        <w:tc>
          <w:tcPr>
            <w:tcW w:w="7800" w:type="dxa"/>
            <w:gridSpan w:val="4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654C" w:rsidRDefault="00E746A1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OUTRAS OPERAÇÕES QUE INTEGRAM A DÍVIDA CONSOLIDADA</w:t>
            </w:r>
          </w:p>
        </w:tc>
        <w:tc>
          <w:tcPr>
            <w:tcW w:w="3280" w:type="dxa"/>
            <w:gridSpan w:val="8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654C" w:rsidRDefault="00E746A1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VALOR REALIZADO</w:t>
            </w:r>
          </w:p>
        </w:tc>
        <w:tc>
          <w:tcPr>
            <w:tcW w:w="20" w:type="dxa"/>
          </w:tcPr>
          <w:p w:rsidR="007D654C" w:rsidRDefault="007D654C">
            <w:pPr>
              <w:pStyle w:val="EMPTYCELLSTYLE"/>
            </w:pPr>
          </w:p>
        </w:tc>
        <w:tc>
          <w:tcPr>
            <w:tcW w:w="1" w:type="dxa"/>
          </w:tcPr>
          <w:p w:rsidR="007D654C" w:rsidRDefault="007D654C">
            <w:pPr>
              <w:pStyle w:val="EMPTYCELLSTYLE"/>
            </w:pPr>
          </w:p>
        </w:tc>
      </w:tr>
      <w:tr w:rsidR="007D654C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" w:type="dxa"/>
          </w:tcPr>
          <w:p w:rsidR="007D654C" w:rsidRDefault="007D654C">
            <w:pPr>
              <w:pStyle w:val="EMPTYCELLSTYLE"/>
            </w:pPr>
          </w:p>
        </w:tc>
        <w:tc>
          <w:tcPr>
            <w:tcW w:w="7800" w:type="dxa"/>
            <w:gridSpan w:val="4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654C" w:rsidRDefault="007D654C">
            <w:pPr>
              <w:pStyle w:val="EMPTYCELLSTYLE"/>
            </w:pPr>
          </w:p>
        </w:tc>
        <w:tc>
          <w:tcPr>
            <w:tcW w:w="1640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654C" w:rsidRDefault="00E746A1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No 2º Quadrimestre</w:t>
            </w:r>
          </w:p>
        </w:tc>
        <w:tc>
          <w:tcPr>
            <w:tcW w:w="1640" w:type="dxa"/>
            <w:gridSpan w:val="4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654C" w:rsidRDefault="00E746A1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Até o 2º Quadrimestre (a)</w:t>
            </w:r>
          </w:p>
        </w:tc>
        <w:tc>
          <w:tcPr>
            <w:tcW w:w="20" w:type="dxa"/>
          </w:tcPr>
          <w:p w:rsidR="007D654C" w:rsidRDefault="007D654C">
            <w:pPr>
              <w:pStyle w:val="EMPTYCELLSTYLE"/>
            </w:pPr>
          </w:p>
        </w:tc>
        <w:tc>
          <w:tcPr>
            <w:tcW w:w="1" w:type="dxa"/>
          </w:tcPr>
          <w:p w:rsidR="007D654C" w:rsidRDefault="007D654C">
            <w:pPr>
              <w:pStyle w:val="EMPTYCELLSTYLE"/>
            </w:pPr>
          </w:p>
        </w:tc>
      </w:tr>
      <w:tr w:rsidR="007D654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7D654C" w:rsidRDefault="007D654C">
            <w:pPr>
              <w:pStyle w:val="EMPTYCELLSTYLE"/>
            </w:pPr>
          </w:p>
        </w:tc>
        <w:tc>
          <w:tcPr>
            <w:tcW w:w="780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654C" w:rsidRDefault="00E746A1">
            <w:r>
              <w:rPr>
                <w:rFonts w:ascii="Arial" w:eastAsia="Arial" w:hAnsi="Arial" w:cs="Arial"/>
                <w:color w:val="000000"/>
                <w:sz w:val="16"/>
              </w:rPr>
              <w:t xml:space="preserve">    Parcelamentos de Dívidas</w:t>
            </w:r>
          </w:p>
        </w:tc>
        <w:tc>
          <w:tcPr>
            <w:tcW w:w="164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654C" w:rsidRDefault="00E746A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7D654C" w:rsidRDefault="007D654C">
            <w:pPr>
              <w:pStyle w:val="EMPTYCELLSTYLE"/>
            </w:pPr>
          </w:p>
        </w:tc>
        <w:tc>
          <w:tcPr>
            <w:tcW w:w="164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654C" w:rsidRDefault="00E746A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7D654C" w:rsidRDefault="007D654C">
            <w:pPr>
              <w:pStyle w:val="EMPTYCELLSTYLE"/>
            </w:pPr>
          </w:p>
        </w:tc>
      </w:tr>
      <w:tr w:rsidR="007D654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7D654C" w:rsidRDefault="007D654C">
            <w:pPr>
              <w:pStyle w:val="EMPTYCELLSTYLE"/>
            </w:pPr>
          </w:p>
        </w:tc>
        <w:tc>
          <w:tcPr>
            <w:tcW w:w="780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654C" w:rsidRDefault="00E746A1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 Tributos</w:t>
            </w:r>
          </w:p>
        </w:tc>
        <w:tc>
          <w:tcPr>
            <w:tcW w:w="164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654C" w:rsidRDefault="00E746A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7D654C" w:rsidRDefault="007D654C">
            <w:pPr>
              <w:pStyle w:val="EMPTYCELLSTYLE"/>
            </w:pPr>
          </w:p>
        </w:tc>
        <w:tc>
          <w:tcPr>
            <w:tcW w:w="164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654C" w:rsidRDefault="00E746A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7D654C" w:rsidRDefault="007D654C">
            <w:pPr>
              <w:pStyle w:val="EMPTYCELLSTYLE"/>
            </w:pPr>
          </w:p>
        </w:tc>
      </w:tr>
      <w:tr w:rsidR="007D654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7D654C" w:rsidRDefault="007D654C">
            <w:pPr>
              <w:pStyle w:val="EMPTYCELLSTYLE"/>
            </w:pPr>
          </w:p>
        </w:tc>
        <w:tc>
          <w:tcPr>
            <w:tcW w:w="780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654C" w:rsidRDefault="00E746A1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 Contribuições Previdenciárias</w:t>
            </w:r>
          </w:p>
        </w:tc>
        <w:tc>
          <w:tcPr>
            <w:tcW w:w="164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654C" w:rsidRDefault="00E746A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7D654C" w:rsidRDefault="007D654C">
            <w:pPr>
              <w:pStyle w:val="EMPTYCELLSTYLE"/>
            </w:pPr>
          </w:p>
        </w:tc>
        <w:tc>
          <w:tcPr>
            <w:tcW w:w="164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654C" w:rsidRDefault="00E746A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7D654C" w:rsidRDefault="007D654C">
            <w:pPr>
              <w:pStyle w:val="EMPTYCELLSTYLE"/>
            </w:pPr>
          </w:p>
        </w:tc>
      </w:tr>
      <w:tr w:rsidR="007D654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7D654C" w:rsidRDefault="007D654C">
            <w:pPr>
              <w:pStyle w:val="EMPTYCELLSTYLE"/>
            </w:pPr>
          </w:p>
        </w:tc>
        <w:tc>
          <w:tcPr>
            <w:tcW w:w="780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654C" w:rsidRDefault="00E746A1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 FGTS</w:t>
            </w:r>
          </w:p>
        </w:tc>
        <w:tc>
          <w:tcPr>
            <w:tcW w:w="164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654C" w:rsidRDefault="00E746A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7D654C" w:rsidRDefault="007D654C">
            <w:pPr>
              <w:pStyle w:val="EMPTYCELLSTYLE"/>
            </w:pPr>
          </w:p>
        </w:tc>
        <w:tc>
          <w:tcPr>
            <w:tcW w:w="164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654C" w:rsidRDefault="00E746A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7D654C" w:rsidRDefault="007D654C">
            <w:pPr>
              <w:pStyle w:val="EMPTYCELLSTYLE"/>
            </w:pPr>
          </w:p>
        </w:tc>
      </w:tr>
      <w:tr w:rsidR="007D654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7D654C" w:rsidRDefault="007D654C">
            <w:pPr>
              <w:pStyle w:val="EMPTYCELLSTYLE"/>
            </w:pPr>
          </w:p>
        </w:tc>
        <w:tc>
          <w:tcPr>
            <w:tcW w:w="7800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654C" w:rsidRDefault="00E746A1">
            <w:r>
              <w:rPr>
                <w:rFonts w:ascii="Arial" w:eastAsia="Arial" w:hAnsi="Arial" w:cs="Arial"/>
                <w:color w:val="000000"/>
                <w:sz w:val="16"/>
              </w:rPr>
              <w:t xml:space="preserve">    Operações de reestruturação e recomposição do principal de dívidas</w:t>
            </w:r>
          </w:p>
        </w:tc>
        <w:tc>
          <w:tcPr>
            <w:tcW w:w="1640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654C" w:rsidRDefault="00E746A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7D654C" w:rsidRDefault="007D654C">
            <w:pPr>
              <w:pStyle w:val="EMPTYCELLSTYLE"/>
            </w:pPr>
          </w:p>
        </w:tc>
        <w:tc>
          <w:tcPr>
            <w:tcW w:w="1640" w:type="dxa"/>
            <w:gridSpan w:val="4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654C" w:rsidRDefault="00E746A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7D654C" w:rsidRDefault="007D654C">
            <w:pPr>
              <w:pStyle w:val="EMPTYCELLSTYLE"/>
            </w:pPr>
          </w:p>
        </w:tc>
      </w:tr>
      <w:tr w:rsidR="007D654C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7D654C" w:rsidRDefault="007D654C">
            <w:pPr>
              <w:pStyle w:val="EMPTYCELLSTYLE"/>
            </w:pPr>
          </w:p>
        </w:tc>
        <w:tc>
          <w:tcPr>
            <w:tcW w:w="11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654C" w:rsidRDefault="00E746A1">
            <w:r>
              <w:rPr>
                <w:rFonts w:ascii="Arial" w:eastAsia="Arial" w:hAnsi="Arial" w:cs="Arial"/>
                <w:color w:val="000000"/>
                <w:sz w:val="12"/>
              </w:rPr>
              <w:t>Fonte: Sistema Contábil - Betha Sistemas.Unidade Responsável: PREFEITURA MUNICIPAL DE ÁGUA DOCE. Emissão: 14/09/2021, às 07:43:58.</w:t>
            </w:r>
          </w:p>
        </w:tc>
        <w:tc>
          <w:tcPr>
            <w:tcW w:w="40" w:type="dxa"/>
          </w:tcPr>
          <w:p w:rsidR="007D654C" w:rsidRDefault="007D654C">
            <w:pPr>
              <w:pStyle w:val="EMPTYCELLSTYLE"/>
            </w:pPr>
          </w:p>
        </w:tc>
        <w:tc>
          <w:tcPr>
            <w:tcW w:w="20" w:type="dxa"/>
          </w:tcPr>
          <w:p w:rsidR="007D654C" w:rsidRDefault="007D654C">
            <w:pPr>
              <w:pStyle w:val="EMPTYCELLSTYLE"/>
            </w:pPr>
          </w:p>
        </w:tc>
        <w:tc>
          <w:tcPr>
            <w:tcW w:w="1" w:type="dxa"/>
          </w:tcPr>
          <w:p w:rsidR="007D654C" w:rsidRDefault="007D654C">
            <w:pPr>
              <w:pStyle w:val="EMPTYCELLSTYLE"/>
            </w:pPr>
          </w:p>
        </w:tc>
      </w:tr>
      <w:tr w:rsidR="007D654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7D654C" w:rsidRDefault="007D654C">
            <w:pPr>
              <w:pStyle w:val="EMPTYCELLSTYLE"/>
            </w:pPr>
          </w:p>
        </w:tc>
        <w:tc>
          <w:tcPr>
            <w:tcW w:w="11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654C" w:rsidRDefault="00E746A1">
            <w:r>
              <w:rPr>
                <w:rFonts w:ascii="Arial" w:eastAsia="Arial" w:hAnsi="Arial" w:cs="Arial"/>
                <w:color w:val="000000"/>
                <w:sz w:val="12"/>
              </w:rPr>
              <w:t xml:space="preserve">Nota(s) Explicativa(s): </w:t>
            </w:r>
            <w:r>
              <w:rPr>
                <w:rFonts w:ascii="Arial" w:eastAsia="Arial" w:hAnsi="Arial" w:cs="Arial"/>
                <w:color w:val="000000"/>
                <w:sz w:val="12"/>
              </w:rPr>
              <w:br/>
            </w:r>
          </w:p>
        </w:tc>
        <w:tc>
          <w:tcPr>
            <w:tcW w:w="40" w:type="dxa"/>
          </w:tcPr>
          <w:p w:rsidR="007D654C" w:rsidRDefault="007D654C">
            <w:pPr>
              <w:pStyle w:val="EMPTYCELLSTYLE"/>
            </w:pPr>
          </w:p>
        </w:tc>
        <w:tc>
          <w:tcPr>
            <w:tcW w:w="20" w:type="dxa"/>
          </w:tcPr>
          <w:p w:rsidR="007D654C" w:rsidRDefault="007D654C">
            <w:pPr>
              <w:pStyle w:val="EMPTYCELLSTYLE"/>
            </w:pPr>
          </w:p>
        </w:tc>
        <w:tc>
          <w:tcPr>
            <w:tcW w:w="1" w:type="dxa"/>
          </w:tcPr>
          <w:p w:rsidR="007D654C" w:rsidRDefault="007D654C">
            <w:pPr>
              <w:pStyle w:val="EMPTYCELLSTYLE"/>
            </w:pPr>
          </w:p>
        </w:tc>
      </w:tr>
      <w:tr w:rsidR="007D654C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1" w:type="dxa"/>
          </w:tcPr>
          <w:p w:rsidR="007D654C" w:rsidRDefault="007D654C">
            <w:pPr>
              <w:pStyle w:val="EMPTYCELLSTYLE"/>
            </w:pPr>
          </w:p>
        </w:tc>
        <w:tc>
          <w:tcPr>
            <w:tcW w:w="1500" w:type="dxa"/>
          </w:tcPr>
          <w:p w:rsidR="007D654C" w:rsidRDefault="007D654C">
            <w:pPr>
              <w:pStyle w:val="EMPTYCELLSTYLE"/>
            </w:pPr>
          </w:p>
        </w:tc>
        <w:tc>
          <w:tcPr>
            <w:tcW w:w="100" w:type="dxa"/>
          </w:tcPr>
          <w:p w:rsidR="007D654C" w:rsidRDefault="007D654C">
            <w:pPr>
              <w:pStyle w:val="EMPTYCELLSTYLE"/>
            </w:pPr>
          </w:p>
        </w:tc>
        <w:tc>
          <w:tcPr>
            <w:tcW w:w="5200" w:type="dxa"/>
          </w:tcPr>
          <w:p w:rsidR="007D654C" w:rsidRDefault="007D654C">
            <w:pPr>
              <w:pStyle w:val="EMPTYCELLSTYLE"/>
            </w:pPr>
          </w:p>
        </w:tc>
        <w:tc>
          <w:tcPr>
            <w:tcW w:w="1000" w:type="dxa"/>
          </w:tcPr>
          <w:p w:rsidR="007D654C" w:rsidRDefault="007D654C">
            <w:pPr>
              <w:pStyle w:val="EMPTYCELLSTYLE"/>
            </w:pPr>
          </w:p>
        </w:tc>
        <w:tc>
          <w:tcPr>
            <w:tcW w:w="1240" w:type="dxa"/>
          </w:tcPr>
          <w:p w:rsidR="007D654C" w:rsidRDefault="007D654C">
            <w:pPr>
              <w:pStyle w:val="EMPTYCELLSTYLE"/>
            </w:pPr>
          </w:p>
        </w:tc>
        <w:tc>
          <w:tcPr>
            <w:tcW w:w="60" w:type="dxa"/>
          </w:tcPr>
          <w:p w:rsidR="007D654C" w:rsidRDefault="007D654C">
            <w:pPr>
              <w:pStyle w:val="EMPTYCELLSTYLE"/>
            </w:pPr>
          </w:p>
        </w:tc>
        <w:tc>
          <w:tcPr>
            <w:tcW w:w="100" w:type="dxa"/>
          </w:tcPr>
          <w:p w:rsidR="007D654C" w:rsidRDefault="007D654C">
            <w:pPr>
              <w:pStyle w:val="EMPTYCELLSTYLE"/>
            </w:pPr>
          </w:p>
        </w:tc>
        <w:tc>
          <w:tcPr>
            <w:tcW w:w="240" w:type="dxa"/>
          </w:tcPr>
          <w:p w:rsidR="007D654C" w:rsidRDefault="007D654C">
            <w:pPr>
              <w:pStyle w:val="EMPTYCELLSTYLE"/>
            </w:pPr>
          </w:p>
        </w:tc>
        <w:tc>
          <w:tcPr>
            <w:tcW w:w="20" w:type="dxa"/>
          </w:tcPr>
          <w:p w:rsidR="007D654C" w:rsidRDefault="007D654C">
            <w:pPr>
              <w:pStyle w:val="EMPTYCELLSTYLE"/>
            </w:pPr>
          </w:p>
        </w:tc>
        <w:tc>
          <w:tcPr>
            <w:tcW w:w="1060" w:type="dxa"/>
          </w:tcPr>
          <w:p w:rsidR="007D654C" w:rsidRDefault="007D654C">
            <w:pPr>
              <w:pStyle w:val="EMPTYCELLSTYLE"/>
            </w:pPr>
          </w:p>
        </w:tc>
        <w:tc>
          <w:tcPr>
            <w:tcW w:w="520" w:type="dxa"/>
          </w:tcPr>
          <w:p w:rsidR="007D654C" w:rsidRDefault="007D654C">
            <w:pPr>
              <w:pStyle w:val="EMPTYCELLSTYLE"/>
            </w:pPr>
          </w:p>
        </w:tc>
        <w:tc>
          <w:tcPr>
            <w:tcW w:w="40" w:type="dxa"/>
          </w:tcPr>
          <w:p w:rsidR="007D654C" w:rsidRDefault="007D654C">
            <w:pPr>
              <w:pStyle w:val="EMPTYCELLSTYLE"/>
            </w:pPr>
          </w:p>
        </w:tc>
        <w:tc>
          <w:tcPr>
            <w:tcW w:w="20" w:type="dxa"/>
          </w:tcPr>
          <w:p w:rsidR="007D654C" w:rsidRDefault="007D654C">
            <w:pPr>
              <w:pStyle w:val="EMPTYCELLSTYLE"/>
            </w:pPr>
          </w:p>
        </w:tc>
        <w:tc>
          <w:tcPr>
            <w:tcW w:w="1" w:type="dxa"/>
          </w:tcPr>
          <w:p w:rsidR="007D654C" w:rsidRDefault="007D654C">
            <w:pPr>
              <w:pStyle w:val="EMPTYCELLSTYLE"/>
            </w:pPr>
          </w:p>
        </w:tc>
      </w:tr>
      <w:tr w:rsidR="007D654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7D654C" w:rsidRDefault="007D654C">
            <w:pPr>
              <w:pStyle w:val="EMPTYCELLSTYLE"/>
            </w:pPr>
          </w:p>
        </w:tc>
        <w:tc>
          <w:tcPr>
            <w:tcW w:w="904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7D654C" w:rsidRDefault="00E746A1">
            <w:r>
              <w:rPr>
                <w:rFonts w:ascii="Arial" w:eastAsia="Arial" w:hAnsi="Arial" w:cs="Arial"/>
                <w:color w:val="000000"/>
                <w:sz w:val="16"/>
              </w:rPr>
              <w:t>ÁGUA DOCE,     14/09/2021</w:t>
            </w:r>
          </w:p>
        </w:tc>
        <w:tc>
          <w:tcPr>
            <w:tcW w:w="60" w:type="dxa"/>
          </w:tcPr>
          <w:p w:rsidR="007D654C" w:rsidRDefault="007D654C">
            <w:pPr>
              <w:pStyle w:val="EMPTYCELLSTYLE"/>
            </w:pPr>
          </w:p>
        </w:tc>
        <w:tc>
          <w:tcPr>
            <w:tcW w:w="100" w:type="dxa"/>
          </w:tcPr>
          <w:p w:rsidR="007D654C" w:rsidRDefault="007D654C">
            <w:pPr>
              <w:pStyle w:val="EMPTYCELLSTYLE"/>
            </w:pPr>
          </w:p>
        </w:tc>
        <w:tc>
          <w:tcPr>
            <w:tcW w:w="240" w:type="dxa"/>
          </w:tcPr>
          <w:p w:rsidR="007D654C" w:rsidRDefault="007D654C">
            <w:pPr>
              <w:pStyle w:val="EMPTYCELLSTYLE"/>
            </w:pPr>
          </w:p>
        </w:tc>
        <w:tc>
          <w:tcPr>
            <w:tcW w:w="20" w:type="dxa"/>
          </w:tcPr>
          <w:p w:rsidR="007D654C" w:rsidRDefault="007D654C">
            <w:pPr>
              <w:pStyle w:val="EMPTYCELLSTYLE"/>
            </w:pPr>
          </w:p>
        </w:tc>
        <w:tc>
          <w:tcPr>
            <w:tcW w:w="1060" w:type="dxa"/>
          </w:tcPr>
          <w:p w:rsidR="007D654C" w:rsidRDefault="007D654C">
            <w:pPr>
              <w:pStyle w:val="EMPTYCELLSTYLE"/>
            </w:pPr>
          </w:p>
        </w:tc>
        <w:tc>
          <w:tcPr>
            <w:tcW w:w="520" w:type="dxa"/>
          </w:tcPr>
          <w:p w:rsidR="007D654C" w:rsidRDefault="007D654C">
            <w:pPr>
              <w:pStyle w:val="EMPTYCELLSTYLE"/>
            </w:pPr>
          </w:p>
        </w:tc>
        <w:tc>
          <w:tcPr>
            <w:tcW w:w="40" w:type="dxa"/>
          </w:tcPr>
          <w:p w:rsidR="007D654C" w:rsidRDefault="007D654C">
            <w:pPr>
              <w:pStyle w:val="EMPTYCELLSTYLE"/>
            </w:pPr>
          </w:p>
        </w:tc>
        <w:tc>
          <w:tcPr>
            <w:tcW w:w="20" w:type="dxa"/>
          </w:tcPr>
          <w:p w:rsidR="007D654C" w:rsidRDefault="007D654C">
            <w:pPr>
              <w:pStyle w:val="EMPTYCELLSTYLE"/>
            </w:pPr>
          </w:p>
        </w:tc>
        <w:tc>
          <w:tcPr>
            <w:tcW w:w="1" w:type="dxa"/>
          </w:tcPr>
          <w:p w:rsidR="007D654C" w:rsidRDefault="007D654C">
            <w:pPr>
              <w:pStyle w:val="EMPTYCELLSTYLE"/>
            </w:pPr>
          </w:p>
        </w:tc>
      </w:tr>
      <w:tr w:rsidR="007D654C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1" w:type="dxa"/>
          </w:tcPr>
          <w:p w:rsidR="007D654C" w:rsidRDefault="007D654C">
            <w:pPr>
              <w:pStyle w:val="EMPTYCELLSTYLE"/>
            </w:pPr>
          </w:p>
        </w:tc>
        <w:tc>
          <w:tcPr>
            <w:tcW w:w="1500" w:type="dxa"/>
          </w:tcPr>
          <w:p w:rsidR="007D654C" w:rsidRDefault="007D654C">
            <w:pPr>
              <w:pStyle w:val="EMPTYCELLSTYLE"/>
            </w:pPr>
          </w:p>
        </w:tc>
        <w:tc>
          <w:tcPr>
            <w:tcW w:w="100" w:type="dxa"/>
          </w:tcPr>
          <w:p w:rsidR="007D654C" w:rsidRDefault="007D654C">
            <w:pPr>
              <w:pStyle w:val="EMPTYCELLSTYLE"/>
            </w:pPr>
          </w:p>
        </w:tc>
        <w:tc>
          <w:tcPr>
            <w:tcW w:w="5200" w:type="dxa"/>
          </w:tcPr>
          <w:p w:rsidR="007D654C" w:rsidRDefault="007D654C">
            <w:pPr>
              <w:pStyle w:val="EMPTYCELLSTYLE"/>
            </w:pPr>
          </w:p>
        </w:tc>
        <w:tc>
          <w:tcPr>
            <w:tcW w:w="1000" w:type="dxa"/>
          </w:tcPr>
          <w:p w:rsidR="007D654C" w:rsidRDefault="007D654C">
            <w:pPr>
              <w:pStyle w:val="EMPTYCELLSTYLE"/>
            </w:pPr>
          </w:p>
        </w:tc>
        <w:tc>
          <w:tcPr>
            <w:tcW w:w="1240" w:type="dxa"/>
          </w:tcPr>
          <w:p w:rsidR="007D654C" w:rsidRDefault="007D654C">
            <w:pPr>
              <w:pStyle w:val="EMPTYCELLSTYLE"/>
            </w:pPr>
          </w:p>
        </w:tc>
        <w:tc>
          <w:tcPr>
            <w:tcW w:w="60" w:type="dxa"/>
          </w:tcPr>
          <w:p w:rsidR="007D654C" w:rsidRDefault="007D654C">
            <w:pPr>
              <w:pStyle w:val="EMPTYCELLSTYLE"/>
            </w:pPr>
          </w:p>
        </w:tc>
        <w:tc>
          <w:tcPr>
            <w:tcW w:w="100" w:type="dxa"/>
          </w:tcPr>
          <w:p w:rsidR="007D654C" w:rsidRDefault="007D654C">
            <w:pPr>
              <w:pStyle w:val="EMPTYCELLSTYLE"/>
            </w:pPr>
          </w:p>
        </w:tc>
        <w:tc>
          <w:tcPr>
            <w:tcW w:w="240" w:type="dxa"/>
          </w:tcPr>
          <w:p w:rsidR="007D654C" w:rsidRDefault="007D654C">
            <w:pPr>
              <w:pStyle w:val="EMPTYCELLSTYLE"/>
            </w:pPr>
          </w:p>
        </w:tc>
        <w:tc>
          <w:tcPr>
            <w:tcW w:w="20" w:type="dxa"/>
          </w:tcPr>
          <w:p w:rsidR="007D654C" w:rsidRDefault="007D654C">
            <w:pPr>
              <w:pStyle w:val="EMPTYCELLSTYLE"/>
            </w:pPr>
          </w:p>
        </w:tc>
        <w:tc>
          <w:tcPr>
            <w:tcW w:w="1060" w:type="dxa"/>
          </w:tcPr>
          <w:p w:rsidR="007D654C" w:rsidRDefault="007D654C">
            <w:pPr>
              <w:pStyle w:val="EMPTYCELLSTYLE"/>
            </w:pPr>
          </w:p>
        </w:tc>
        <w:tc>
          <w:tcPr>
            <w:tcW w:w="520" w:type="dxa"/>
          </w:tcPr>
          <w:p w:rsidR="007D654C" w:rsidRDefault="007D654C">
            <w:pPr>
              <w:pStyle w:val="EMPTYCELLSTYLE"/>
            </w:pPr>
          </w:p>
        </w:tc>
        <w:tc>
          <w:tcPr>
            <w:tcW w:w="40" w:type="dxa"/>
          </w:tcPr>
          <w:p w:rsidR="007D654C" w:rsidRDefault="007D654C">
            <w:pPr>
              <w:pStyle w:val="EMPTYCELLSTYLE"/>
            </w:pPr>
          </w:p>
        </w:tc>
        <w:tc>
          <w:tcPr>
            <w:tcW w:w="20" w:type="dxa"/>
          </w:tcPr>
          <w:p w:rsidR="007D654C" w:rsidRDefault="007D654C">
            <w:pPr>
              <w:pStyle w:val="EMPTYCELLSTYLE"/>
            </w:pPr>
          </w:p>
        </w:tc>
        <w:tc>
          <w:tcPr>
            <w:tcW w:w="1" w:type="dxa"/>
          </w:tcPr>
          <w:p w:rsidR="007D654C" w:rsidRDefault="007D654C">
            <w:pPr>
              <w:pStyle w:val="EMPTYCELLSTYLE"/>
            </w:pPr>
          </w:p>
        </w:tc>
      </w:tr>
      <w:tr w:rsidR="007D654C">
        <w:tblPrEx>
          <w:tblCellMar>
            <w:top w:w="0" w:type="dxa"/>
            <w:bottom w:w="0" w:type="dxa"/>
          </w:tblCellMar>
        </w:tblPrEx>
        <w:trPr>
          <w:trHeight w:hRule="exact" w:val="880"/>
        </w:trPr>
        <w:tc>
          <w:tcPr>
            <w:tcW w:w="1" w:type="dxa"/>
          </w:tcPr>
          <w:p w:rsidR="007D654C" w:rsidRDefault="007D654C">
            <w:pPr>
              <w:pStyle w:val="EMPTYCELLSTYLE"/>
            </w:pPr>
          </w:p>
        </w:tc>
        <w:tc>
          <w:tcPr>
            <w:tcW w:w="1108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3000"/>
              <w:gridCol w:w="600"/>
              <w:gridCol w:w="3000"/>
              <w:gridCol w:w="4480"/>
            </w:tblGrid>
            <w:tr w:rsidR="007D65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3000" w:type="dxa"/>
                </w:tcPr>
                <w:p w:rsidR="007D654C" w:rsidRDefault="007D654C">
                  <w:pPr>
                    <w:pStyle w:val="EMPTYCELLSTYLE"/>
                  </w:pPr>
                </w:p>
              </w:tc>
              <w:tc>
                <w:tcPr>
                  <w:tcW w:w="600" w:type="dxa"/>
                </w:tcPr>
                <w:p w:rsidR="007D654C" w:rsidRDefault="007D654C">
                  <w:pPr>
                    <w:pStyle w:val="EMPTYCELLSTYLE"/>
                  </w:pPr>
                </w:p>
              </w:tc>
              <w:tc>
                <w:tcPr>
                  <w:tcW w:w="3000" w:type="dxa"/>
                </w:tcPr>
                <w:p w:rsidR="007D654C" w:rsidRDefault="007D654C">
                  <w:pPr>
                    <w:pStyle w:val="EMPTYCELLSTYLE"/>
                  </w:pPr>
                </w:p>
              </w:tc>
              <w:tc>
                <w:tcPr>
                  <w:tcW w:w="4480" w:type="dxa"/>
                </w:tcPr>
                <w:p w:rsidR="007D654C" w:rsidRDefault="007D654C">
                  <w:pPr>
                    <w:pStyle w:val="EMPTYCELLSTYLE"/>
                  </w:pPr>
                </w:p>
              </w:tc>
            </w:tr>
            <w:tr w:rsidR="007D65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3000" w:type="dxa"/>
                  <w:tcBorders>
                    <w:top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D654C" w:rsidRDefault="00E746A1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JOSELI TRENTO</w:t>
                  </w:r>
                </w:p>
              </w:tc>
              <w:tc>
                <w:tcPr>
                  <w:tcW w:w="600" w:type="dxa"/>
                </w:tcPr>
                <w:p w:rsidR="007D654C" w:rsidRDefault="007D654C">
                  <w:pPr>
                    <w:pStyle w:val="EMPTYCELLSTYLE"/>
                  </w:pPr>
                </w:p>
              </w:tc>
              <w:tc>
                <w:tcPr>
                  <w:tcW w:w="3000" w:type="dxa"/>
                  <w:tcBorders>
                    <w:top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D654C" w:rsidRDefault="00E746A1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NELCI TRENTO BORTOLINI</w:t>
                  </w:r>
                </w:p>
              </w:tc>
              <w:tc>
                <w:tcPr>
                  <w:tcW w:w="4480" w:type="dxa"/>
                </w:tcPr>
                <w:p w:rsidR="007D654C" w:rsidRDefault="007D654C">
                  <w:pPr>
                    <w:pStyle w:val="EMPTYCELLSTYLE"/>
                  </w:pPr>
                </w:p>
              </w:tc>
            </w:tr>
            <w:tr w:rsidR="007D65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3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D654C" w:rsidRDefault="00E746A1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CONTADORA-CRC/SC 022069/O-8</w:t>
                  </w:r>
                </w:p>
              </w:tc>
              <w:tc>
                <w:tcPr>
                  <w:tcW w:w="600" w:type="dxa"/>
                </w:tcPr>
                <w:p w:rsidR="007D654C" w:rsidRDefault="007D654C">
                  <w:pPr>
                    <w:pStyle w:val="EMPTYCELLSTYLE"/>
                  </w:pPr>
                </w:p>
              </w:tc>
              <w:tc>
                <w:tcPr>
                  <w:tcW w:w="3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D654C" w:rsidRDefault="00E746A1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Prefeita Municipal</w:t>
                  </w:r>
                </w:p>
              </w:tc>
              <w:tc>
                <w:tcPr>
                  <w:tcW w:w="4480" w:type="dxa"/>
                </w:tcPr>
                <w:p w:rsidR="007D654C" w:rsidRDefault="007D654C">
                  <w:pPr>
                    <w:pStyle w:val="EMPTYCELLSTYLE"/>
                  </w:pPr>
                </w:p>
              </w:tc>
            </w:tr>
          </w:tbl>
          <w:p w:rsidR="007D654C" w:rsidRDefault="007D654C">
            <w:pPr>
              <w:pStyle w:val="EMPTYCELLSTYLE"/>
            </w:pPr>
          </w:p>
        </w:tc>
        <w:tc>
          <w:tcPr>
            <w:tcW w:w="20" w:type="dxa"/>
          </w:tcPr>
          <w:p w:rsidR="007D654C" w:rsidRDefault="007D654C">
            <w:pPr>
              <w:pStyle w:val="EMPTYCELLSTYLE"/>
            </w:pPr>
          </w:p>
        </w:tc>
        <w:tc>
          <w:tcPr>
            <w:tcW w:w="1" w:type="dxa"/>
          </w:tcPr>
          <w:p w:rsidR="007D654C" w:rsidRDefault="007D654C">
            <w:pPr>
              <w:pStyle w:val="EMPTYCELLSTYLE"/>
            </w:pPr>
          </w:p>
        </w:tc>
      </w:tr>
    </w:tbl>
    <w:p w:rsidR="00E746A1" w:rsidRDefault="00E746A1"/>
    <w:sectPr w:rsidR="00E746A1">
      <w:pgSz w:w="11900" w:h="16840"/>
      <w:pgMar w:top="160" w:right="400" w:bottom="0" w:left="40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54C"/>
    <w:rsid w:val="007D654C"/>
    <w:rsid w:val="00857182"/>
    <w:rsid w:val="00E74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1EB283-9EE8-4540-8A06-5E17A94C0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MPTYCELLSTYLE">
    <w:name w:val="EMPTY_CELL_STYLE"/>
    <w:qFormat/>
    <w:rPr>
      <w:rFonts w:ascii="SansSerif" w:eastAsia="SansSerif" w:hAnsi="SansSerif" w:cs="SansSerif"/>
      <w:color w:val="000000"/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502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Contabilidade 02</dc:creator>
  <cp:lastModifiedBy>Contabilidade 02</cp:lastModifiedBy>
  <cp:revision>2</cp:revision>
  <dcterms:created xsi:type="dcterms:W3CDTF">2021-09-14T11:00:00Z</dcterms:created>
  <dcterms:modified xsi:type="dcterms:W3CDTF">2021-09-14T11:00:00Z</dcterms:modified>
</cp:coreProperties>
</file>