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75C56" w14:textId="360E1FCB" w:rsidR="00301D18" w:rsidRPr="00301D18" w:rsidRDefault="0083370A" w:rsidP="00301D18">
      <w:pPr>
        <w:pStyle w:val="CitaoIntens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CAMINHADA ECOL</w:t>
      </w:r>
      <w:bookmarkStart w:id="0" w:name="_GoBack"/>
      <w:bookmarkEnd w:id="0"/>
      <w:r>
        <w:rPr>
          <w:b/>
          <w:bCs/>
          <w:sz w:val="28"/>
          <w:szCs w:val="28"/>
        </w:rPr>
        <w:t>ÓGICA – ÁGUA DOCE 64 ANOS</w:t>
      </w:r>
    </w:p>
    <w:p w14:paraId="0C95A026" w14:textId="77777777" w:rsidR="00C02D40" w:rsidRDefault="00C02D40" w:rsidP="00C02D40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</w:p>
    <w:p w14:paraId="2215CB3F" w14:textId="47122C4B" w:rsidR="00C02D40" w:rsidRPr="00C02D40" w:rsidRDefault="00C02D40" w:rsidP="00C02D40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 w:rsidRPr="00C02D40">
        <w:rPr>
          <w:rFonts w:ascii="Arial" w:hAnsi="Arial" w:cs="Arial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.DATA: </w:t>
      </w:r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03 de julho 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de 2022 </w:t>
      </w:r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- Domingo</w:t>
      </w:r>
    </w:p>
    <w:p w14:paraId="50B358EB" w14:textId="0FF42676" w:rsidR="00C02D40" w:rsidRPr="00C02D40" w:rsidRDefault="00C02D40" w:rsidP="00C02D40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C02D40">
        <w:rPr>
          <w:rFonts w:ascii="Arial" w:hAnsi="Arial" w:cs="Arial"/>
          <w:b/>
          <w:bCs/>
          <w:color w:val="202124"/>
          <w:spacing w:val="3"/>
          <w:sz w:val="18"/>
          <w:szCs w:val="18"/>
          <w:shd w:val="clear" w:color="auto" w:fill="FFFFFF"/>
        </w:rPr>
        <w:t>.LOCAL</w:t>
      </w:r>
      <w:proofErr w:type="gramEnd"/>
      <w:r w:rsidRPr="00C02D40">
        <w:rPr>
          <w:rFonts w:ascii="Arial" w:hAnsi="Arial" w:cs="Arial"/>
          <w:b/>
          <w:bCs/>
          <w:color w:val="202124"/>
          <w:spacing w:val="3"/>
          <w:sz w:val="18"/>
          <w:szCs w:val="18"/>
          <w:shd w:val="clear" w:color="auto" w:fill="FFFFFF"/>
        </w:rPr>
        <w:t xml:space="preserve">: </w:t>
      </w:r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Vinícola </w:t>
      </w:r>
      <w:proofErr w:type="spellStart"/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Villaggio</w:t>
      </w:r>
      <w:proofErr w:type="spellEnd"/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</w:t>
      </w:r>
      <w:proofErr w:type="spellStart"/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Grando</w:t>
      </w:r>
      <w:proofErr w:type="spellEnd"/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 Rodovia SC-350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, Km</w:t>
      </w:r>
      <w:r w:rsidRPr="00C02D4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109. Distrito de Herciliópolis. Água Doce/SC.</w:t>
      </w:r>
    </w:p>
    <w:p w14:paraId="3A7EDD1E" w14:textId="20BFC372" w:rsidR="00301D18" w:rsidRDefault="00301D18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</w:p>
    <w:p w14:paraId="2C19DE9F" w14:textId="5AD1AFD8" w:rsidR="00301D18" w:rsidRPr="00D96D80" w:rsidRDefault="00301D18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PROGRAMAÇÃO:</w:t>
      </w:r>
    </w:p>
    <w:p w14:paraId="7739EDF7" w14:textId="133BC482" w:rsidR="00534E2E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.12</w:t>
      </w:r>
      <w:r w:rsidR="002B322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horas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:</w:t>
      </w:r>
      <w:r w:rsidR="002B322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saída em frente a Prefeitura de Água Doce</w:t>
      </w:r>
      <w:r w:rsidR="00EB5C01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</w:t>
      </w:r>
    </w:p>
    <w:p w14:paraId="58C0FE99" w14:textId="593FC63C" w:rsidR="00301D18" w:rsidRDefault="002B322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.13 horas: Chegada à Villaggio Grando. Concentração e </w:t>
      </w:r>
      <w:r w:rsidR="00EB5C01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alongamento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</w:t>
      </w:r>
    </w:p>
    <w:p w14:paraId="61CB3288" w14:textId="2D33CDD9" w:rsidR="002B3228" w:rsidRDefault="002B322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.13h30min: Início da caminhada.</w:t>
      </w:r>
    </w:p>
    <w:p w14:paraId="376CC8E9" w14:textId="706820ED" w:rsidR="002B3228" w:rsidRDefault="002B322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.1</w:t>
      </w:r>
      <w:r w:rsid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6 horas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: Previsão de término da caminhada. Tempo destinado à visitação e compras.</w:t>
      </w:r>
    </w:p>
    <w:p w14:paraId="0F8904A3" w14:textId="6603D1F1" w:rsidR="002B3228" w:rsidRDefault="002B322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.17 horas: Retorno à sede de Água Doce.</w:t>
      </w:r>
    </w:p>
    <w:p w14:paraId="0295BC0E" w14:textId="3566C15F" w:rsidR="00301D18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</w:p>
    <w:p w14:paraId="2D3667F1" w14:textId="393257C8" w:rsidR="00EB5C01" w:rsidRPr="0083370A" w:rsidRDefault="00EB5C01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INFORMAÇÕES SOBRE O PERCURSO</w:t>
      </w:r>
      <w:r w:rsidRPr="0083370A"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:</w:t>
      </w:r>
    </w:p>
    <w:p w14:paraId="42151A2D" w14:textId="1D5A5C93" w:rsidR="00EB5C01" w:rsidRDefault="00EB5C01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.Quilometragem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:</w:t>
      </w:r>
      <w:r w:rsid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7 quilômetros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 </w:t>
      </w:r>
    </w:p>
    <w:p w14:paraId="351E5547" w14:textId="2A6EC8F1" w:rsidR="00EB5C01" w:rsidRDefault="00CA26F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.Duração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aproximada: 2h30min</w:t>
      </w:r>
    </w:p>
    <w:p w14:paraId="7071C530" w14:textId="3672AFF7" w:rsidR="00EB5C01" w:rsidRDefault="00CA26F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.Nível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de dificuldade: M</w:t>
      </w:r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oderado</w:t>
      </w:r>
    </w:p>
    <w:p w14:paraId="039D37BE" w14:textId="77777777" w:rsidR="00EB5C01" w:rsidRDefault="00EB5C01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</w:p>
    <w:p w14:paraId="04C229D3" w14:textId="6145E9E8" w:rsidR="0083370A" w:rsidRPr="0083370A" w:rsidRDefault="0083370A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ORIENTAÇÕES PARA A CAMINHADA</w:t>
      </w:r>
      <w:r w:rsidRPr="0083370A"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:</w:t>
      </w:r>
    </w:p>
    <w:p w14:paraId="0B3CF1A7" w14:textId="77777777" w:rsidR="008366CB" w:rsidRPr="0083370A" w:rsidRDefault="008366CB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.Os</w:t>
      </w:r>
      <w:proofErr w:type="gramEnd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caminhantes devem obedecer às orientações dos monitores;</w:t>
      </w:r>
    </w:p>
    <w:p w14:paraId="6C37E5F4" w14:textId="1A9C9441" w:rsidR="0083370A" w:rsidRPr="0083370A" w:rsidRDefault="0083370A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.Os</w:t>
      </w:r>
      <w:proofErr w:type="gramEnd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caminhantes não devem, em hipótese alguma, sair da trilha e nem dispersar-se do grupo;</w:t>
      </w:r>
    </w:p>
    <w:p w14:paraId="6DD5D4F9" w14:textId="50046890" w:rsidR="0083370A" w:rsidRPr="0083370A" w:rsidRDefault="0083370A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.Cada</w:t>
      </w:r>
      <w:proofErr w:type="gramEnd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caminhante é responsável pelo seu lixo, devendo acondicioná-lo até o fim da caminhada e posteriormente destiná-lo </w:t>
      </w:r>
      <w:r w:rsidR="00D4580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n</w:t>
      </w:r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o local correto;</w:t>
      </w:r>
    </w:p>
    <w:p w14:paraId="3F5845E6" w14:textId="2309E96E" w:rsidR="0083370A" w:rsidRDefault="0083370A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.Os</w:t>
      </w:r>
      <w:proofErr w:type="gramEnd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caminhantes não devem fumar ou ingerir bebidas alcoólicas durante qualquer momento da atividade</w:t>
      </w:r>
      <w:r w:rsidR="008366CB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;</w:t>
      </w:r>
    </w:p>
    <w:p w14:paraId="4E4CF2A2" w14:textId="62EAFF16" w:rsidR="008366CB" w:rsidRDefault="008366CB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.Os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caminhantes devem usar roupas </w:t>
      </w:r>
      <w:r w:rsidR="00D4580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confortáveis</w:t>
      </w:r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para caminhada e</w:t>
      </w:r>
      <w:r w:rsidR="00D4580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, devido às condições climáticas do local, estarem </w:t>
      </w:r>
      <w:r w:rsidR="00BC2C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devidamente </w:t>
      </w:r>
      <w:r w:rsidR="00D45800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agasalhados</w:t>
      </w:r>
      <w:r w:rsidR="00301D1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;</w:t>
      </w:r>
    </w:p>
    <w:p w14:paraId="6C48D21F" w14:textId="739FFB40" w:rsidR="00301D18" w:rsidRPr="0083370A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.Em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caso de instabilidade climática, o evento poderá ser transferido.</w:t>
      </w:r>
    </w:p>
    <w:p w14:paraId="64ADFC07" w14:textId="77B9B4F1" w:rsidR="00301D18" w:rsidRDefault="00301D18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</w:p>
    <w:p w14:paraId="2FA6E577" w14:textId="18C81989" w:rsidR="00301D18" w:rsidRPr="0083370A" w:rsidRDefault="00301D18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REALIZAÇÃO:</w:t>
      </w:r>
    </w:p>
    <w:p w14:paraId="0018754A" w14:textId="77777777" w:rsidR="00301D18" w:rsidRPr="00CA26F8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</w:t>
      </w:r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Prefeitura</w:t>
      </w:r>
      <w:proofErr w:type="gramEnd"/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de Água Doce |  Secretaria de Desenvolvimento Econômico e Turismo</w:t>
      </w:r>
    </w:p>
    <w:p w14:paraId="67D6F404" w14:textId="0A3985AD" w:rsidR="00301D18" w:rsidRPr="00CA26F8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.Vinícola</w:t>
      </w:r>
      <w:proofErr w:type="gramEnd"/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Villaggio Grando</w:t>
      </w:r>
    </w:p>
    <w:p w14:paraId="78FC36BB" w14:textId="397ED405" w:rsidR="00301D18" w:rsidRPr="0083370A" w:rsidRDefault="00301D18" w:rsidP="006603B2">
      <w:pPr>
        <w:spacing w:line="240" w:lineRule="auto"/>
        <w:jc w:val="both"/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3"/>
          <w:sz w:val="16"/>
          <w:szCs w:val="16"/>
          <w:shd w:val="clear" w:color="auto" w:fill="FFFFFF"/>
        </w:rPr>
        <w:t>APOIO:</w:t>
      </w:r>
    </w:p>
    <w:p w14:paraId="66E227D5" w14:textId="397582CB" w:rsidR="00301D18" w:rsidRPr="00CA26F8" w:rsidRDefault="00301D1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83370A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</w:t>
      </w:r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Prefeitura</w:t>
      </w:r>
      <w:proofErr w:type="gramEnd"/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de Água Doce |  Secretaria de Educação, Cultura e Esporte</w:t>
      </w:r>
    </w:p>
    <w:p w14:paraId="5C3EE91C" w14:textId="7EA4CC3A" w:rsidR="00301D18" w:rsidRPr="00085BC6" w:rsidRDefault="002B3228" w:rsidP="006603B2">
      <w:pPr>
        <w:jc w:val="both"/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</w:pPr>
      <w:proofErr w:type="gramStart"/>
      <w:r w:rsidRPr="00CA26F8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</w:t>
      </w:r>
      <w:r w:rsidR="00301D18" w:rsidRPr="00085BC6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Corpo</w:t>
      </w:r>
      <w:proofErr w:type="gramEnd"/>
      <w:r w:rsidR="00301D18" w:rsidRPr="00085BC6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de Bombeiros Militar de Água Doce</w:t>
      </w:r>
    </w:p>
    <w:p w14:paraId="7893C708" w14:textId="15BC1504" w:rsidR="002B3228" w:rsidRPr="00085BC6" w:rsidRDefault="00085BC6" w:rsidP="006603B2">
      <w:pPr>
        <w:jc w:val="both"/>
        <w:rPr>
          <w:rFonts w:ascii="Arial" w:hAnsi="Arial" w:cs="Arial"/>
          <w:color w:val="FF0000"/>
          <w:spacing w:val="3"/>
          <w:sz w:val="18"/>
          <w:szCs w:val="18"/>
          <w:shd w:val="clear" w:color="auto" w:fill="FFFFFF"/>
        </w:rPr>
      </w:pPr>
      <w:proofErr w:type="gramStart"/>
      <w:r w:rsidRPr="00085BC6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>.Conselho</w:t>
      </w:r>
      <w:proofErr w:type="gramEnd"/>
      <w:r w:rsidRPr="00085BC6">
        <w:rPr>
          <w:rFonts w:ascii="Arial" w:hAnsi="Arial" w:cs="Arial"/>
          <w:color w:val="202124"/>
          <w:spacing w:val="3"/>
          <w:sz w:val="18"/>
          <w:szCs w:val="18"/>
          <w:shd w:val="clear" w:color="auto" w:fill="FFFFFF"/>
        </w:rPr>
        <w:t xml:space="preserve"> Municipal de Turismo</w:t>
      </w:r>
    </w:p>
    <w:sectPr w:rsidR="002B3228" w:rsidRPr="00085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0A"/>
    <w:rsid w:val="00046A08"/>
    <w:rsid w:val="00085BC6"/>
    <w:rsid w:val="00102E60"/>
    <w:rsid w:val="002B3228"/>
    <w:rsid w:val="002B42D1"/>
    <w:rsid w:val="00301D18"/>
    <w:rsid w:val="00534E2E"/>
    <w:rsid w:val="00592086"/>
    <w:rsid w:val="006603B2"/>
    <w:rsid w:val="007F38F6"/>
    <w:rsid w:val="0083370A"/>
    <w:rsid w:val="008366CB"/>
    <w:rsid w:val="008968B1"/>
    <w:rsid w:val="00A025F0"/>
    <w:rsid w:val="00B5424E"/>
    <w:rsid w:val="00BC2CF8"/>
    <w:rsid w:val="00BF625A"/>
    <w:rsid w:val="00C02D40"/>
    <w:rsid w:val="00C55157"/>
    <w:rsid w:val="00CA26F8"/>
    <w:rsid w:val="00D45800"/>
    <w:rsid w:val="00E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6F4C"/>
  <w15:chartTrackingRefBased/>
  <w15:docId w15:val="{BB0375A0-C463-4AB1-B4CD-BA8402B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8337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3370A"/>
    <w:rPr>
      <w:i/>
      <w:iCs/>
      <w:color w:val="4472C4" w:themeColor="accent1"/>
    </w:rPr>
  </w:style>
  <w:style w:type="character" w:customStyle="1" w:styleId="nome-fantasia">
    <w:name w:val="nome-fantasia"/>
    <w:basedOn w:val="Fontepargpadro"/>
    <w:rsid w:val="005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Rosemari</cp:lastModifiedBy>
  <cp:revision>2</cp:revision>
  <dcterms:created xsi:type="dcterms:W3CDTF">2022-06-22T14:26:00Z</dcterms:created>
  <dcterms:modified xsi:type="dcterms:W3CDTF">2022-06-22T14:26:00Z</dcterms:modified>
</cp:coreProperties>
</file>