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278048" w14:textId="79AF83AB" w:rsidR="00052C74" w:rsidRPr="00034A58" w:rsidRDefault="00052C74" w:rsidP="009535AC">
      <w:pPr>
        <w:widowControl w:val="0"/>
        <w:suppressAutoHyphens w:val="0"/>
        <w:autoSpaceDE w:val="0"/>
        <w:autoSpaceDN w:val="0"/>
        <w:adjustRightInd w:val="0"/>
        <w:jc w:val="center"/>
        <w:rPr>
          <w:rFonts w:ascii="Arial Narrow" w:hAnsi="Arial Narrow"/>
          <w:b/>
          <w:sz w:val="20"/>
          <w:lang w:eastAsia="pt-BR"/>
        </w:rPr>
      </w:pPr>
      <w:r w:rsidRPr="00034A58">
        <w:rPr>
          <w:rFonts w:ascii="Arial Narrow" w:hAnsi="Arial Narrow"/>
          <w:b/>
          <w:sz w:val="20"/>
          <w:lang w:eastAsia="pt-BR"/>
        </w:rPr>
        <w:t xml:space="preserve">ATA DE REGISTRO DE PREÇOS Nº </w:t>
      </w:r>
      <w:r w:rsidR="00106E66">
        <w:rPr>
          <w:rFonts w:ascii="Arial Narrow" w:hAnsi="Arial Narrow"/>
          <w:b/>
          <w:sz w:val="20"/>
          <w:lang w:eastAsia="pt-BR"/>
        </w:rPr>
        <w:t>78</w:t>
      </w:r>
      <w:r w:rsidRPr="00034A58">
        <w:rPr>
          <w:rFonts w:ascii="Arial Narrow" w:hAnsi="Arial Narrow"/>
          <w:b/>
          <w:sz w:val="20"/>
          <w:lang w:eastAsia="pt-BR"/>
        </w:rPr>
        <w:t>/20</w:t>
      </w:r>
      <w:r w:rsidR="00793F98" w:rsidRPr="00034A58">
        <w:rPr>
          <w:rFonts w:ascii="Arial Narrow" w:hAnsi="Arial Narrow"/>
          <w:b/>
          <w:sz w:val="20"/>
          <w:lang w:eastAsia="pt-BR"/>
        </w:rPr>
        <w:t>22</w:t>
      </w:r>
    </w:p>
    <w:p w14:paraId="5A71317B" w14:textId="77777777" w:rsidR="00052C74" w:rsidRPr="00034A58" w:rsidRDefault="00052C74" w:rsidP="009535AC">
      <w:pPr>
        <w:widowControl w:val="0"/>
        <w:suppressAutoHyphens w:val="0"/>
        <w:autoSpaceDE w:val="0"/>
        <w:autoSpaceDN w:val="0"/>
        <w:adjustRightInd w:val="0"/>
        <w:jc w:val="center"/>
        <w:rPr>
          <w:rFonts w:ascii="Arial Narrow" w:hAnsi="Arial Narrow"/>
          <w:b/>
          <w:sz w:val="20"/>
          <w:lang w:eastAsia="pt-BR"/>
        </w:rPr>
      </w:pPr>
    </w:p>
    <w:p w14:paraId="43842808" w14:textId="77777777" w:rsidR="00052C74" w:rsidRPr="00034A58" w:rsidRDefault="00052C74" w:rsidP="009535AC">
      <w:pPr>
        <w:widowControl w:val="0"/>
        <w:suppressAutoHyphens w:val="0"/>
        <w:autoSpaceDE w:val="0"/>
        <w:autoSpaceDN w:val="0"/>
        <w:adjustRightInd w:val="0"/>
        <w:jc w:val="center"/>
        <w:rPr>
          <w:rFonts w:ascii="Arial Narrow" w:hAnsi="Arial Narrow"/>
          <w:b/>
          <w:sz w:val="20"/>
          <w:lang w:eastAsia="pt-BR"/>
        </w:rPr>
      </w:pPr>
    </w:p>
    <w:p w14:paraId="40008769" w14:textId="77777777" w:rsidR="00052C74" w:rsidRPr="00034A58" w:rsidRDefault="00052C74" w:rsidP="009535AC">
      <w:pPr>
        <w:widowControl w:val="0"/>
        <w:suppressAutoHyphens w:val="0"/>
        <w:autoSpaceDE w:val="0"/>
        <w:autoSpaceDN w:val="0"/>
        <w:adjustRightInd w:val="0"/>
        <w:jc w:val="both"/>
        <w:rPr>
          <w:rFonts w:ascii="Arial Narrow" w:hAnsi="Arial Narrow"/>
          <w:bCs w:val="0"/>
          <w:sz w:val="20"/>
          <w:lang w:eastAsia="pt-BR"/>
        </w:rPr>
      </w:pPr>
    </w:p>
    <w:p w14:paraId="6F578C13" w14:textId="36021FD0" w:rsidR="00052C74" w:rsidRPr="00034A58" w:rsidRDefault="003A09C7" w:rsidP="009535AC">
      <w:pPr>
        <w:widowControl w:val="0"/>
        <w:suppressAutoHyphens w:val="0"/>
        <w:autoSpaceDE w:val="0"/>
        <w:autoSpaceDN w:val="0"/>
        <w:adjustRightInd w:val="0"/>
        <w:ind w:left="5103"/>
        <w:jc w:val="both"/>
        <w:rPr>
          <w:rFonts w:ascii="Arial Narrow" w:hAnsi="Arial Narrow"/>
          <w:sz w:val="20"/>
        </w:rPr>
      </w:pPr>
      <w:r w:rsidRPr="00034A58">
        <w:rPr>
          <w:rFonts w:ascii="Arial Narrow" w:hAnsi="Arial Narrow"/>
          <w:b/>
          <w:sz w:val="20"/>
          <w:lang w:eastAsia="pt-BR"/>
        </w:rPr>
        <w:t>DOTADO DE EFEITO</w:t>
      </w:r>
      <w:r w:rsidR="00052C74" w:rsidRPr="00034A58">
        <w:rPr>
          <w:rFonts w:ascii="Arial Narrow" w:hAnsi="Arial Narrow"/>
          <w:b/>
          <w:sz w:val="20"/>
          <w:lang w:eastAsia="pt-BR"/>
        </w:rPr>
        <w:t xml:space="preserve"> JURÍDICO DE DOCUMENTO DE AJUSTE CONTRATUAL, CUJO OBJETO CONSTITUI </w:t>
      </w:r>
      <w:r w:rsidR="002E7C7E" w:rsidRPr="00034A58">
        <w:rPr>
          <w:rFonts w:ascii="Arial Narrow" w:hAnsi="Arial Narrow"/>
          <w:b/>
          <w:sz w:val="20"/>
        </w:rPr>
        <w:t>O REGISTRO DE PREÇOS PARA A AQUISIÇÃO EVENTUAL E FUTURA DE EQUIPAMENTOS AGRÍCOLAS KIT FENAÇÃO COMPOSTO POR SEGADEIRA DE TAMBOR, ANCINHO ENLEIRADOR E ESPALHADOR, ENFARDEIRA E PLASTIFICADOR, CONFORME CONSTANTE NO ANEXO I DESTE EDITAL.</w:t>
      </w:r>
    </w:p>
    <w:p w14:paraId="0CA5B94E" w14:textId="77777777" w:rsidR="00052C74" w:rsidRPr="00034A58" w:rsidRDefault="00052C74" w:rsidP="009535AC">
      <w:pPr>
        <w:widowControl w:val="0"/>
        <w:suppressAutoHyphens w:val="0"/>
        <w:autoSpaceDE w:val="0"/>
        <w:autoSpaceDN w:val="0"/>
        <w:adjustRightInd w:val="0"/>
        <w:jc w:val="both"/>
        <w:rPr>
          <w:rFonts w:ascii="Arial Narrow" w:hAnsi="Arial Narrow"/>
          <w:sz w:val="20"/>
          <w:lang w:eastAsia="pt-BR"/>
        </w:rPr>
      </w:pPr>
    </w:p>
    <w:p w14:paraId="4CC29750" w14:textId="77777777" w:rsidR="008871E2" w:rsidRPr="00034A58" w:rsidRDefault="008871E2" w:rsidP="009535AC">
      <w:pPr>
        <w:widowControl w:val="0"/>
        <w:suppressAutoHyphens w:val="0"/>
        <w:autoSpaceDE w:val="0"/>
        <w:autoSpaceDN w:val="0"/>
        <w:adjustRightInd w:val="0"/>
        <w:jc w:val="both"/>
        <w:rPr>
          <w:rFonts w:ascii="Arial Narrow" w:hAnsi="Arial Narrow"/>
          <w:sz w:val="20"/>
          <w:lang w:eastAsia="pt-BR"/>
        </w:rPr>
      </w:pPr>
    </w:p>
    <w:p w14:paraId="6033B7D2" w14:textId="002A61E0" w:rsidR="00052C74" w:rsidRPr="00034A58" w:rsidRDefault="00052C74" w:rsidP="009535AC">
      <w:pPr>
        <w:widowControl w:val="0"/>
        <w:jc w:val="both"/>
        <w:rPr>
          <w:rFonts w:ascii="Arial Narrow" w:hAnsi="Arial Narrow"/>
          <w:sz w:val="20"/>
        </w:rPr>
      </w:pPr>
      <w:r w:rsidRPr="00034A58">
        <w:rPr>
          <w:rFonts w:ascii="Arial Narrow" w:hAnsi="Arial Narrow"/>
          <w:sz w:val="20"/>
        </w:rPr>
        <w:t xml:space="preserve">Aos </w:t>
      </w:r>
      <w:r w:rsidR="00106E66">
        <w:rPr>
          <w:rFonts w:ascii="Arial Narrow" w:hAnsi="Arial Narrow"/>
          <w:sz w:val="20"/>
        </w:rPr>
        <w:t>0</w:t>
      </w:r>
      <w:r w:rsidR="00691212">
        <w:rPr>
          <w:rFonts w:ascii="Arial Narrow" w:hAnsi="Arial Narrow"/>
          <w:sz w:val="20"/>
        </w:rPr>
        <w:t>7</w:t>
      </w:r>
      <w:r w:rsidRPr="00034A58">
        <w:rPr>
          <w:rFonts w:ascii="Arial Narrow" w:hAnsi="Arial Narrow"/>
          <w:sz w:val="20"/>
        </w:rPr>
        <w:t xml:space="preserve"> (</w:t>
      </w:r>
      <w:r w:rsidR="00691212">
        <w:rPr>
          <w:rFonts w:ascii="Arial Narrow" w:hAnsi="Arial Narrow"/>
          <w:sz w:val="20"/>
        </w:rPr>
        <w:t>sete</w:t>
      </w:r>
      <w:r w:rsidRPr="00034A58">
        <w:rPr>
          <w:rFonts w:ascii="Arial Narrow" w:hAnsi="Arial Narrow"/>
          <w:sz w:val="20"/>
        </w:rPr>
        <w:t xml:space="preserve">) dias do mês de </w:t>
      </w:r>
      <w:r w:rsidR="00106E66">
        <w:rPr>
          <w:rFonts w:ascii="Arial Narrow" w:hAnsi="Arial Narrow"/>
          <w:sz w:val="20"/>
        </w:rPr>
        <w:t>novembro</w:t>
      </w:r>
      <w:r w:rsidRPr="00034A58">
        <w:rPr>
          <w:rFonts w:ascii="Arial Narrow" w:hAnsi="Arial Narrow"/>
          <w:sz w:val="20"/>
        </w:rPr>
        <w:t xml:space="preserve"> do ano de 20</w:t>
      </w:r>
      <w:r w:rsidR="001619F5" w:rsidRPr="00034A58">
        <w:rPr>
          <w:rFonts w:ascii="Arial Narrow" w:hAnsi="Arial Narrow"/>
          <w:sz w:val="20"/>
        </w:rPr>
        <w:t>22</w:t>
      </w:r>
      <w:r w:rsidRPr="00034A58">
        <w:rPr>
          <w:rFonts w:ascii="Arial Narrow" w:hAnsi="Arial Narrow"/>
          <w:sz w:val="20"/>
        </w:rPr>
        <w:t xml:space="preserve">, </w:t>
      </w:r>
      <w:r w:rsidR="00EA1F20" w:rsidRPr="00034A58">
        <w:rPr>
          <w:rFonts w:ascii="Arial Narrow" w:hAnsi="Arial Narrow"/>
          <w:sz w:val="20"/>
        </w:rPr>
        <w:t xml:space="preserve">o MUNICÍPIO DE </w:t>
      </w:r>
      <w:r w:rsidR="0088616A" w:rsidRPr="00034A58">
        <w:rPr>
          <w:rFonts w:ascii="Arial Narrow" w:hAnsi="Arial Narrow"/>
          <w:sz w:val="20"/>
        </w:rPr>
        <w:t>ÁGUA DOCE</w:t>
      </w:r>
      <w:r w:rsidR="00EA1F20" w:rsidRPr="00034A58">
        <w:rPr>
          <w:rFonts w:ascii="Arial Narrow" w:hAnsi="Arial Narrow"/>
          <w:sz w:val="20"/>
        </w:rPr>
        <w:t xml:space="preserve">, SC, por intermédio da </w:t>
      </w:r>
      <w:proofErr w:type="spellStart"/>
      <w:r w:rsidR="00034A58" w:rsidRPr="00034A58">
        <w:rPr>
          <w:rFonts w:ascii="Arial Narrow" w:hAnsi="Arial Narrow"/>
          <w:b/>
          <w:sz w:val="20"/>
        </w:rPr>
        <w:t>da</w:t>
      </w:r>
      <w:proofErr w:type="spellEnd"/>
      <w:r w:rsidR="00034A58" w:rsidRPr="00034A58">
        <w:rPr>
          <w:rFonts w:ascii="Arial Narrow" w:hAnsi="Arial Narrow"/>
          <w:b/>
          <w:sz w:val="20"/>
        </w:rPr>
        <w:t xml:space="preserve"> SECRETARIA MUNICIPAL DE AGRICULTURA E MEIO AMBIENTE</w:t>
      </w:r>
      <w:r w:rsidR="00793F98" w:rsidRPr="00034A58">
        <w:rPr>
          <w:rFonts w:ascii="Arial Narrow" w:hAnsi="Arial Narrow"/>
          <w:b/>
          <w:sz w:val="20"/>
        </w:rPr>
        <w:t xml:space="preserve"> </w:t>
      </w:r>
      <w:r w:rsidR="00EA1F20" w:rsidRPr="00034A58">
        <w:rPr>
          <w:rFonts w:ascii="Arial Narrow" w:hAnsi="Arial Narrow"/>
          <w:sz w:val="20"/>
        </w:rPr>
        <w:t xml:space="preserve">, como </w:t>
      </w:r>
      <w:r w:rsidR="00EA1F20" w:rsidRPr="00034A58">
        <w:rPr>
          <w:rFonts w:ascii="Arial Narrow" w:hAnsi="Arial Narrow"/>
          <w:b/>
          <w:sz w:val="20"/>
        </w:rPr>
        <w:t>órgão gerenciador</w:t>
      </w:r>
      <w:r w:rsidR="00EA1F20" w:rsidRPr="00034A58">
        <w:rPr>
          <w:rFonts w:ascii="Arial Narrow" w:hAnsi="Arial Narrow"/>
          <w:sz w:val="20"/>
        </w:rPr>
        <w:t xml:space="preserve">, representada neste ato pela </w:t>
      </w:r>
      <w:r w:rsidR="00286F62" w:rsidRPr="00034A58">
        <w:rPr>
          <w:rFonts w:ascii="Arial Narrow" w:hAnsi="Arial Narrow"/>
          <w:sz w:val="20"/>
        </w:rPr>
        <w:t>Prefeita Municipal</w:t>
      </w:r>
      <w:r w:rsidR="00EA1F20" w:rsidRPr="00034A58">
        <w:rPr>
          <w:rFonts w:ascii="Arial Narrow" w:hAnsi="Arial Narrow"/>
          <w:sz w:val="20"/>
        </w:rPr>
        <w:t xml:space="preserve"> </w:t>
      </w:r>
      <w:r w:rsidR="00286F62" w:rsidRPr="00034A58">
        <w:rPr>
          <w:rFonts w:ascii="Arial Narrow" w:hAnsi="Arial Narrow"/>
          <w:sz w:val="20"/>
        </w:rPr>
        <w:t xml:space="preserve">Sra. </w:t>
      </w:r>
      <w:r w:rsidR="00286F62" w:rsidRPr="00034A58">
        <w:rPr>
          <w:rFonts w:ascii="Arial Narrow" w:hAnsi="Arial Narrow"/>
          <w:b/>
          <w:sz w:val="20"/>
        </w:rPr>
        <w:t>NELCI FÁTIMA TRENTO BORTOLINI</w:t>
      </w:r>
      <w:r w:rsidR="00FF75E0" w:rsidRPr="00034A58">
        <w:rPr>
          <w:rFonts w:ascii="Arial Narrow" w:hAnsi="Arial Narrow"/>
          <w:sz w:val="20"/>
        </w:rPr>
        <w:t>,</w:t>
      </w:r>
      <w:r w:rsidRPr="00034A58">
        <w:rPr>
          <w:rFonts w:ascii="Arial Narrow" w:hAnsi="Arial Narrow"/>
          <w:sz w:val="20"/>
        </w:rPr>
        <w:t xml:space="preserve"> e a(s) empresa(s) abaixo relacionada(s), representada(s) na forma de seu(s) estatuto(s) social(</w:t>
      </w:r>
      <w:proofErr w:type="spellStart"/>
      <w:r w:rsidRPr="00034A58">
        <w:rPr>
          <w:rFonts w:ascii="Arial Narrow" w:hAnsi="Arial Narrow"/>
          <w:sz w:val="20"/>
        </w:rPr>
        <w:t>is</w:t>
      </w:r>
      <w:proofErr w:type="spellEnd"/>
      <w:r w:rsidRPr="00034A58">
        <w:rPr>
          <w:rFonts w:ascii="Arial Narrow" w:hAnsi="Arial Narrow"/>
          <w:sz w:val="20"/>
        </w:rPr>
        <w:t xml:space="preserve">), em ordem de preferência por classificação, doravante denominada(s) </w:t>
      </w:r>
      <w:r w:rsidRPr="00034A58">
        <w:rPr>
          <w:rFonts w:ascii="Arial Narrow" w:hAnsi="Arial Narrow"/>
          <w:b/>
          <w:sz w:val="20"/>
        </w:rPr>
        <w:t>DETENTORA</w:t>
      </w:r>
      <w:r w:rsidRPr="00034A58">
        <w:rPr>
          <w:rFonts w:ascii="Arial Narrow" w:hAnsi="Arial Narrow"/>
          <w:sz w:val="20"/>
        </w:rPr>
        <w:t xml:space="preserve">(S), nos termos da Lei Federal nº 10.520/2002, Lei Complementar nº 123/2006, Decreto Municipal nº </w:t>
      </w:r>
      <w:r w:rsidR="00E24CF1" w:rsidRPr="00034A58">
        <w:rPr>
          <w:rFonts w:ascii="Arial Narrow" w:hAnsi="Arial Narrow"/>
          <w:sz w:val="20"/>
        </w:rPr>
        <w:t>093</w:t>
      </w:r>
      <w:r w:rsidR="00055B12" w:rsidRPr="00034A58">
        <w:rPr>
          <w:rFonts w:ascii="Arial Narrow" w:hAnsi="Arial Narrow"/>
          <w:sz w:val="20"/>
        </w:rPr>
        <w:t>/2020</w:t>
      </w:r>
      <w:r w:rsidRPr="00034A58">
        <w:rPr>
          <w:rFonts w:ascii="Arial Narrow" w:hAnsi="Arial Narrow"/>
          <w:sz w:val="20"/>
        </w:rPr>
        <w:t>,</w:t>
      </w:r>
      <w:r w:rsidR="00B90A14" w:rsidRPr="00034A58">
        <w:rPr>
          <w:rFonts w:ascii="Arial Narrow" w:hAnsi="Arial Narrow"/>
          <w:sz w:val="20"/>
        </w:rPr>
        <w:t>e alteração</w:t>
      </w:r>
      <w:r w:rsidR="003A09C7" w:rsidRPr="00034A58">
        <w:rPr>
          <w:rFonts w:ascii="Arial Narrow" w:hAnsi="Arial Narrow"/>
          <w:sz w:val="20"/>
        </w:rPr>
        <w:t xml:space="preserve">, </w:t>
      </w:r>
      <w:r w:rsidRPr="00034A58">
        <w:rPr>
          <w:rFonts w:ascii="Arial Narrow" w:hAnsi="Arial Narrow"/>
          <w:sz w:val="20"/>
        </w:rPr>
        <w:t xml:space="preserve">aplicando-se subsidiariamente no que couberem as disposições contidas na Lei Federal nº 8.666/93 com alterações posteriores, celebram a presente ATA DE REGISTRO DE PREÇOS, originada do </w:t>
      </w:r>
      <w:r w:rsidR="0064747C" w:rsidRPr="00034A58">
        <w:rPr>
          <w:rFonts w:ascii="Arial Narrow" w:hAnsi="Arial Narrow"/>
          <w:sz w:val="20"/>
        </w:rPr>
        <w:t>Process</w:t>
      </w:r>
      <w:r w:rsidR="001C50A3" w:rsidRPr="00034A58">
        <w:rPr>
          <w:rFonts w:ascii="Arial Narrow" w:hAnsi="Arial Narrow"/>
          <w:sz w:val="20"/>
        </w:rPr>
        <w:t xml:space="preserve">o de Licitação nº </w:t>
      </w:r>
      <w:r w:rsidR="00031AB8">
        <w:rPr>
          <w:rFonts w:ascii="Arial Narrow" w:hAnsi="Arial Narrow"/>
          <w:sz w:val="20"/>
        </w:rPr>
        <w:t>94</w:t>
      </w:r>
      <w:r w:rsidR="001619F5" w:rsidRPr="00034A58">
        <w:rPr>
          <w:rFonts w:ascii="Arial Narrow" w:hAnsi="Arial Narrow"/>
          <w:sz w:val="20"/>
        </w:rPr>
        <w:t>/2022</w:t>
      </w:r>
      <w:r w:rsidR="0064747C" w:rsidRPr="00034A58">
        <w:rPr>
          <w:rFonts w:ascii="Arial Narrow" w:hAnsi="Arial Narrow"/>
          <w:sz w:val="20"/>
        </w:rPr>
        <w:t xml:space="preserve"> - </w:t>
      </w:r>
      <w:r w:rsidRPr="00034A58">
        <w:rPr>
          <w:rFonts w:ascii="Arial Narrow" w:hAnsi="Arial Narrow"/>
          <w:sz w:val="20"/>
        </w:rPr>
        <w:t xml:space="preserve">Pregão </w:t>
      </w:r>
      <w:r w:rsidR="00FF75E0" w:rsidRPr="00034A58">
        <w:rPr>
          <w:rFonts w:ascii="Arial Narrow" w:hAnsi="Arial Narrow"/>
          <w:sz w:val="20"/>
        </w:rPr>
        <w:t>Eletrônico</w:t>
      </w:r>
      <w:r w:rsidRPr="00034A58">
        <w:rPr>
          <w:rFonts w:ascii="Arial Narrow" w:hAnsi="Arial Narrow"/>
          <w:sz w:val="20"/>
        </w:rPr>
        <w:t xml:space="preserve"> nº </w:t>
      </w:r>
      <w:r w:rsidR="00031AB8">
        <w:rPr>
          <w:rFonts w:ascii="Arial Narrow" w:hAnsi="Arial Narrow"/>
          <w:sz w:val="20"/>
        </w:rPr>
        <w:t>66</w:t>
      </w:r>
      <w:r w:rsidR="003C468C" w:rsidRPr="00034A58">
        <w:rPr>
          <w:rFonts w:ascii="Arial Narrow" w:hAnsi="Arial Narrow"/>
          <w:sz w:val="20"/>
        </w:rPr>
        <w:t>/20</w:t>
      </w:r>
      <w:r w:rsidR="001619F5" w:rsidRPr="00034A58">
        <w:rPr>
          <w:rFonts w:ascii="Arial Narrow" w:hAnsi="Arial Narrow"/>
          <w:sz w:val="20"/>
        </w:rPr>
        <w:t>22</w:t>
      </w:r>
      <w:r w:rsidRPr="00034A58">
        <w:rPr>
          <w:rFonts w:ascii="Arial Narrow" w:hAnsi="Arial Narrow"/>
          <w:sz w:val="20"/>
        </w:rPr>
        <w:t xml:space="preserve">, mediante termos e condições que seguem. </w:t>
      </w:r>
    </w:p>
    <w:p w14:paraId="3B1FD260"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p w14:paraId="4ED6739B"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r w:rsidRPr="00034A58">
        <w:rPr>
          <w:rFonts w:ascii="Arial Narrow" w:hAnsi="Arial Narrow"/>
          <w:b/>
          <w:sz w:val="20"/>
          <w:lang w:eastAsia="pt-BR"/>
        </w:rPr>
        <w:t>DETENTORA (S):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767"/>
        <w:gridCol w:w="6634"/>
      </w:tblGrid>
      <w:tr w:rsidR="00034A58" w:rsidRPr="00034A58" w14:paraId="0DD56402" w14:textId="77777777" w:rsidTr="00A84399">
        <w:tc>
          <w:tcPr>
            <w:tcW w:w="514" w:type="dxa"/>
            <w:vMerge w:val="restart"/>
            <w:vAlign w:val="center"/>
          </w:tcPr>
          <w:p w14:paraId="141DED22" w14:textId="77777777" w:rsidR="00052C74" w:rsidRPr="00034A58" w:rsidRDefault="00052C74" w:rsidP="009535AC">
            <w:pPr>
              <w:widowControl w:val="0"/>
              <w:suppressAutoHyphens w:val="0"/>
              <w:autoSpaceDE w:val="0"/>
              <w:autoSpaceDN w:val="0"/>
              <w:adjustRightInd w:val="0"/>
              <w:jc w:val="center"/>
              <w:rPr>
                <w:rFonts w:ascii="Arial Narrow" w:hAnsi="Arial Narrow"/>
                <w:b/>
                <w:sz w:val="20"/>
                <w:lang w:eastAsia="pt-BR"/>
              </w:rPr>
            </w:pPr>
            <w:r w:rsidRPr="00034A58">
              <w:rPr>
                <w:rFonts w:ascii="Arial Narrow" w:hAnsi="Arial Narrow"/>
                <w:b/>
                <w:sz w:val="20"/>
                <w:lang w:eastAsia="pt-BR"/>
              </w:rPr>
              <w:t>1ª</w:t>
            </w:r>
          </w:p>
        </w:tc>
        <w:tc>
          <w:tcPr>
            <w:tcW w:w="2767" w:type="dxa"/>
            <w:vAlign w:val="center"/>
          </w:tcPr>
          <w:p w14:paraId="5B1EF370"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bCs w:val="0"/>
                <w:sz w:val="20"/>
                <w:lang w:eastAsia="pt-BR"/>
              </w:rPr>
              <w:t>RAZÃO SOCIAL:</w:t>
            </w:r>
          </w:p>
        </w:tc>
        <w:tc>
          <w:tcPr>
            <w:tcW w:w="6634" w:type="dxa"/>
            <w:vAlign w:val="center"/>
          </w:tcPr>
          <w:p w14:paraId="4D6DF178" w14:textId="0CFF3785" w:rsidR="00052C74" w:rsidRPr="00034A58" w:rsidRDefault="005F6296" w:rsidP="009535AC">
            <w:pPr>
              <w:widowControl w:val="0"/>
              <w:suppressAutoHyphens w:val="0"/>
              <w:autoSpaceDE w:val="0"/>
              <w:autoSpaceDN w:val="0"/>
              <w:adjustRightInd w:val="0"/>
              <w:rPr>
                <w:rFonts w:ascii="Arial Narrow" w:hAnsi="Arial Narrow"/>
                <w:b/>
                <w:sz w:val="20"/>
                <w:lang w:eastAsia="pt-BR"/>
              </w:rPr>
            </w:pPr>
            <w:proofErr w:type="spellStart"/>
            <w:r>
              <w:rPr>
                <w:rFonts w:ascii="Arial Narrow" w:hAnsi="Arial Narrow"/>
                <w:b/>
                <w:sz w:val="20"/>
                <w:lang w:eastAsia="pt-BR"/>
              </w:rPr>
              <w:t>Finardi</w:t>
            </w:r>
            <w:proofErr w:type="spellEnd"/>
            <w:r>
              <w:rPr>
                <w:rFonts w:ascii="Arial Narrow" w:hAnsi="Arial Narrow"/>
                <w:b/>
                <w:sz w:val="20"/>
                <w:lang w:eastAsia="pt-BR"/>
              </w:rPr>
              <w:t xml:space="preserve"> Indústria e Comercio de Máquinas Agrícolas Ltda</w:t>
            </w:r>
          </w:p>
        </w:tc>
      </w:tr>
      <w:tr w:rsidR="00034A58" w:rsidRPr="00034A58" w14:paraId="3EB5FF11" w14:textId="77777777" w:rsidTr="00A84399">
        <w:tc>
          <w:tcPr>
            <w:tcW w:w="514" w:type="dxa"/>
            <w:vMerge/>
          </w:tcPr>
          <w:p w14:paraId="4E6A6B48"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3A278BA"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bCs w:val="0"/>
                <w:sz w:val="20"/>
                <w:lang w:eastAsia="pt-BR"/>
              </w:rPr>
              <w:t>ENDEREÇO:</w:t>
            </w:r>
          </w:p>
        </w:tc>
        <w:tc>
          <w:tcPr>
            <w:tcW w:w="6634" w:type="dxa"/>
            <w:vAlign w:val="center"/>
          </w:tcPr>
          <w:p w14:paraId="6AFE7406" w14:textId="6FFB91F2" w:rsidR="00052C74" w:rsidRPr="00034A58" w:rsidRDefault="00817731"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 xml:space="preserve">Rua João </w:t>
            </w:r>
            <w:proofErr w:type="spellStart"/>
            <w:r>
              <w:rPr>
                <w:rFonts w:ascii="Arial Narrow" w:hAnsi="Arial Narrow"/>
                <w:b/>
                <w:sz w:val="20"/>
                <w:lang w:eastAsia="pt-BR"/>
              </w:rPr>
              <w:t>Stukas</w:t>
            </w:r>
            <w:proofErr w:type="spellEnd"/>
            <w:r>
              <w:rPr>
                <w:rFonts w:ascii="Arial Narrow" w:hAnsi="Arial Narrow"/>
                <w:b/>
                <w:sz w:val="20"/>
                <w:lang w:eastAsia="pt-BR"/>
              </w:rPr>
              <w:t>, nº 3893</w:t>
            </w:r>
          </w:p>
        </w:tc>
      </w:tr>
      <w:tr w:rsidR="00034A58" w:rsidRPr="00034A58" w14:paraId="55812DFC" w14:textId="77777777" w:rsidTr="00A84399">
        <w:tc>
          <w:tcPr>
            <w:tcW w:w="514" w:type="dxa"/>
            <w:vMerge/>
          </w:tcPr>
          <w:p w14:paraId="670716CD" w14:textId="77777777" w:rsidR="00F62C78" w:rsidRPr="00034A58" w:rsidRDefault="00F62C78"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6029855" w14:textId="77777777" w:rsidR="00F62C78" w:rsidRPr="00034A58" w:rsidRDefault="00F62C78" w:rsidP="009535AC">
            <w:pPr>
              <w:widowControl w:val="0"/>
              <w:suppressAutoHyphens w:val="0"/>
              <w:autoSpaceDE w:val="0"/>
              <w:autoSpaceDN w:val="0"/>
              <w:adjustRightInd w:val="0"/>
              <w:rPr>
                <w:rFonts w:ascii="Arial Narrow" w:hAnsi="Arial Narrow"/>
                <w:bCs w:val="0"/>
                <w:sz w:val="20"/>
                <w:lang w:eastAsia="pt-BR"/>
              </w:rPr>
            </w:pPr>
            <w:r w:rsidRPr="00034A58">
              <w:rPr>
                <w:rFonts w:ascii="Arial Narrow" w:hAnsi="Arial Narrow"/>
                <w:bCs w:val="0"/>
                <w:sz w:val="20"/>
                <w:lang w:eastAsia="pt-BR"/>
              </w:rPr>
              <w:t>CIDADE / ESTADO:</w:t>
            </w:r>
          </w:p>
        </w:tc>
        <w:tc>
          <w:tcPr>
            <w:tcW w:w="6634" w:type="dxa"/>
            <w:vAlign w:val="center"/>
          </w:tcPr>
          <w:p w14:paraId="7C9AB0E5" w14:textId="2030B11F" w:rsidR="00F62C78" w:rsidRPr="00034A58" w:rsidRDefault="00817731"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Campo Largo – PR</w:t>
            </w:r>
          </w:p>
        </w:tc>
      </w:tr>
      <w:tr w:rsidR="00034A58" w:rsidRPr="00034A58" w14:paraId="12907097" w14:textId="77777777" w:rsidTr="00A84399">
        <w:tc>
          <w:tcPr>
            <w:tcW w:w="514" w:type="dxa"/>
            <w:vMerge/>
          </w:tcPr>
          <w:p w14:paraId="57CE12DC"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7B6547F"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bCs w:val="0"/>
                <w:sz w:val="20"/>
                <w:lang w:eastAsia="pt-BR"/>
              </w:rPr>
              <w:t>CNPJ/MF:</w:t>
            </w:r>
          </w:p>
        </w:tc>
        <w:tc>
          <w:tcPr>
            <w:tcW w:w="6634" w:type="dxa"/>
            <w:vAlign w:val="center"/>
          </w:tcPr>
          <w:p w14:paraId="48D4460E" w14:textId="74900AFB" w:rsidR="00052C74" w:rsidRPr="00034A58" w:rsidRDefault="00817731"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08.916.129/0001-56</w:t>
            </w:r>
          </w:p>
        </w:tc>
      </w:tr>
      <w:tr w:rsidR="00034A58" w:rsidRPr="00034A58" w14:paraId="14A29F62" w14:textId="77777777" w:rsidTr="00A84399">
        <w:tc>
          <w:tcPr>
            <w:tcW w:w="514" w:type="dxa"/>
            <w:vMerge/>
          </w:tcPr>
          <w:p w14:paraId="4A3BFABD"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7A0F131A"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p>
        </w:tc>
        <w:tc>
          <w:tcPr>
            <w:tcW w:w="6634" w:type="dxa"/>
            <w:vAlign w:val="center"/>
          </w:tcPr>
          <w:p w14:paraId="2F5CC29C"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r>
      <w:tr w:rsidR="00034A58" w:rsidRPr="00034A58" w14:paraId="3C7D24BE" w14:textId="77777777" w:rsidTr="00A84399">
        <w:tc>
          <w:tcPr>
            <w:tcW w:w="514" w:type="dxa"/>
            <w:vMerge/>
          </w:tcPr>
          <w:p w14:paraId="3DC93BBB"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6C05598F"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bCs w:val="0"/>
                <w:sz w:val="20"/>
                <w:lang w:eastAsia="pt-BR"/>
              </w:rPr>
              <w:t>REPRESENTANTE LEGAL:</w:t>
            </w:r>
          </w:p>
        </w:tc>
        <w:tc>
          <w:tcPr>
            <w:tcW w:w="6634" w:type="dxa"/>
            <w:vAlign w:val="center"/>
          </w:tcPr>
          <w:p w14:paraId="2449C0FB" w14:textId="27274DA6" w:rsidR="00052C74" w:rsidRPr="00034A58" w:rsidRDefault="00817731"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 xml:space="preserve">Dolores Bernadete </w:t>
            </w:r>
            <w:proofErr w:type="spellStart"/>
            <w:r>
              <w:rPr>
                <w:rFonts w:ascii="Arial Narrow" w:hAnsi="Arial Narrow"/>
                <w:b/>
                <w:sz w:val="20"/>
                <w:lang w:eastAsia="pt-BR"/>
              </w:rPr>
              <w:t>Glesse</w:t>
            </w:r>
            <w:proofErr w:type="spellEnd"/>
            <w:r>
              <w:rPr>
                <w:rFonts w:ascii="Arial Narrow" w:hAnsi="Arial Narrow"/>
                <w:b/>
                <w:sz w:val="20"/>
                <w:lang w:eastAsia="pt-BR"/>
              </w:rPr>
              <w:t xml:space="preserve"> </w:t>
            </w:r>
            <w:proofErr w:type="spellStart"/>
            <w:r>
              <w:rPr>
                <w:rFonts w:ascii="Arial Narrow" w:hAnsi="Arial Narrow"/>
                <w:b/>
                <w:sz w:val="20"/>
                <w:lang w:eastAsia="pt-BR"/>
              </w:rPr>
              <w:t>Finardi</w:t>
            </w:r>
            <w:proofErr w:type="spellEnd"/>
          </w:p>
        </w:tc>
      </w:tr>
      <w:tr w:rsidR="00034A58" w:rsidRPr="00034A58" w14:paraId="06245E91" w14:textId="77777777" w:rsidTr="00A84399">
        <w:tc>
          <w:tcPr>
            <w:tcW w:w="514" w:type="dxa"/>
            <w:vMerge/>
          </w:tcPr>
          <w:p w14:paraId="27F75269"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6214143"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sz w:val="20"/>
                <w:lang w:eastAsia="pt-BR"/>
              </w:rPr>
              <w:t>ENDEREÇO:</w:t>
            </w:r>
          </w:p>
        </w:tc>
        <w:tc>
          <w:tcPr>
            <w:tcW w:w="6634" w:type="dxa"/>
            <w:vAlign w:val="center"/>
          </w:tcPr>
          <w:p w14:paraId="54D18D3E" w14:textId="438889A3" w:rsidR="00052C74" w:rsidRPr="00034A58" w:rsidRDefault="00106E66"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Rua Cerro Largo, nº 750</w:t>
            </w:r>
          </w:p>
        </w:tc>
      </w:tr>
      <w:tr w:rsidR="00034A58" w:rsidRPr="00034A58" w14:paraId="41C26887" w14:textId="77777777" w:rsidTr="00A84399">
        <w:tc>
          <w:tcPr>
            <w:tcW w:w="514" w:type="dxa"/>
            <w:vMerge/>
          </w:tcPr>
          <w:p w14:paraId="3C4C8863"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5F192224"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sz w:val="20"/>
                <w:lang w:eastAsia="pt-BR"/>
              </w:rPr>
              <w:t>CPF:</w:t>
            </w:r>
          </w:p>
        </w:tc>
        <w:tc>
          <w:tcPr>
            <w:tcW w:w="6634" w:type="dxa"/>
            <w:vAlign w:val="center"/>
          </w:tcPr>
          <w:p w14:paraId="623FB9A9" w14:textId="72DCF82D" w:rsidR="00052C74" w:rsidRPr="00034A58" w:rsidRDefault="00106E66"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492.880.759-68</w:t>
            </w:r>
          </w:p>
        </w:tc>
      </w:tr>
      <w:tr w:rsidR="00034A58" w:rsidRPr="00034A58" w14:paraId="37D350AE" w14:textId="77777777" w:rsidTr="00A84399">
        <w:tc>
          <w:tcPr>
            <w:tcW w:w="514" w:type="dxa"/>
            <w:vMerge/>
          </w:tcPr>
          <w:p w14:paraId="5A30DE9B" w14:textId="77777777"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tc>
        <w:tc>
          <w:tcPr>
            <w:tcW w:w="2767" w:type="dxa"/>
            <w:vAlign w:val="center"/>
          </w:tcPr>
          <w:p w14:paraId="1FD8B8CD" w14:textId="77777777" w:rsidR="00052C74" w:rsidRPr="00034A58" w:rsidRDefault="00052C74" w:rsidP="009535AC">
            <w:pPr>
              <w:widowControl w:val="0"/>
              <w:suppressAutoHyphens w:val="0"/>
              <w:autoSpaceDE w:val="0"/>
              <w:autoSpaceDN w:val="0"/>
              <w:adjustRightInd w:val="0"/>
              <w:rPr>
                <w:rFonts w:ascii="Arial Narrow" w:hAnsi="Arial Narrow"/>
                <w:sz w:val="20"/>
                <w:lang w:eastAsia="pt-BR"/>
              </w:rPr>
            </w:pPr>
            <w:r w:rsidRPr="00034A58">
              <w:rPr>
                <w:rFonts w:ascii="Arial Narrow" w:hAnsi="Arial Narrow"/>
                <w:sz w:val="20"/>
                <w:lang w:eastAsia="pt-BR"/>
              </w:rPr>
              <w:t>RG:</w:t>
            </w:r>
          </w:p>
        </w:tc>
        <w:tc>
          <w:tcPr>
            <w:tcW w:w="6634" w:type="dxa"/>
            <w:vAlign w:val="center"/>
          </w:tcPr>
          <w:p w14:paraId="583657CE" w14:textId="329570A9" w:rsidR="00052C74" w:rsidRPr="00034A58" w:rsidRDefault="00106E66" w:rsidP="009535AC">
            <w:pPr>
              <w:widowControl w:val="0"/>
              <w:suppressAutoHyphens w:val="0"/>
              <w:autoSpaceDE w:val="0"/>
              <w:autoSpaceDN w:val="0"/>
              <w:adjustRightInd w:val="0"/>
              <w:rPr>
                <w:rFonts w:ascii="Arial Narrow" w:hAnsi="Arial Narrow"/>
                <w:b/>
                <w:sz w:val="20"/>
                <w:lang w:eastAsia="pt-BR"/>
              </w:rPr>
            </w:pPr>
            <w:r>
              <w:rPr>
                <w:rFonts w:ascii="Arial Narrow" w:hAnsi="Arial Narrow"/>
                <w:b/>
                <w:sz w:val="20"/>
                <w:lang w:eastAsia="pt-BR"/>
              </w:rPr>
              <w:t>3.611.569-6</w:t>
            </w:r>
          </w:p>
        </w:tc>
      </w:tr>
    </w:tbl>
    <w:p w14:paraId="40CAEAB1" w14:textId="14979695" w:rsidR="00052C74" w:rsidRPr="00034A58" w:rsidRDefault="00052C74" w:rsidP="009535AC">
      <w:pPr>
        <w:widowControl w:val="0"/>
        <w:suppressAutoHyphens w:val="0"/>
        <w:autoSpaceDE w:val="0"/>
        <w:autoSpaceDN w:val="0"/>
        <w:adjustRightInd w:val="0"/>
        <w:rPr>
          <w:rFonts w:ascii="Arial Narrow" w:hAnsi="Arial Narrow"/>
          <w:b/>
          <w:sz w:val="20"/>
          <w:lang w:eastAsia="pt-BR"/>
        </w:rPr>
      </w:pPr>
    </w:p>
    <w:p w14:paraId="167883BC" w14:textId="6BB5005D" w:rsidR="00E30D40" w:rsidRDefault="00E30D40" w:rsidP="009535AC">
      <w:pPr>
        <w:widowControl w:val="0"/>
        <w:suppressAutoHyphens w:val="0"/>
        <w:autoSpaceDE w:val="0"/>
        <w:autoSpaceDN w:val="0"/>
        <w:adjustRightInd w:val="0"/>
        <w:rPr>
          <w:rFonts w:ascii="Arial Narrow" w:hAnsi="Arial Narrow"/>
          <w:b/>
          <w:sz w:val="20"/>
          <w:lang w:eastAsia="pt-BR"/>
        </w:rPr>
      </w:pPr>
    </w:p>
    <w:p w14:paraId="19DBE055" w14:textId="77777777" w:rsidR="005F6296" w:rsidRPr="00034A58" w:rsidRDefault="005F6296" w:rsidP="009535AC">
      <w:pPr>
        <w:widowControl w:val="0"/>
        <w:suppressAutoHyphens w:val="0"/>
        <w:autoSpaceDE w:val="0"/>
        <w:autoSpaceDN w:val="0"/>
        <w:adjustRightInd w:val="0"/>
        <w:rPr>
          <w:rFonts w:ascii="Arial Narrow" w:hAnsi="Arial Narrow"/>
          <w:b/>
          <w:sz w:val="20"/>
          <w:lang w:eastAsia="pt-BR"/>
        </w:rPr>
      </w:pPr>
    </w:p>
    <w:p w14:paraId="439A6D14" w14:textId="261374F2" w:rsidR="00052C74" w:rsidRPr="00034A58" w:rsidRDefault="00052C74" w:rsidP="009535AC">
      <w:pPr>
        <w:widowControl w:val="0"/>
        <w:jc w:val="both"/>
        <w:rPr>
          <w:rFonts w:ascii="Arial Narrow" w:hAnsi="Arial Narrow"/>
          <w:b/>
          <w:bCs w:val="0"/>
          <w:sz w:val="20"/>
        </w:rPr>
      </w:pPr>
      <w:r w:rsidRPr="00034A58">
        <w:rPr>
          <w:rFonts w:ascii="Arial Narrow" w:hAnsi="Arial Narrow"/>
          <w:b/>
          <w:sz w:val="20"/>
        </w:rPr>
        <w:t xml:space="preserve">CLÁUSULA PRIMEIRA </w:t>
      </w:r>
      <w:r w:rsidR="00986922" w:rsidRPr="00034A58">
        <w:rPr>
          <w:rFonts w:ascii="Arial Narrow" w:hAnsi="Arial Narrow"/>
          <w:b/>
          <w:sz w:val="20"/>
        </w:rPr>
        <w:t>–</w:t>
      </w:r>
      <w:r w:rsidRPr="00034A58">
        <w:rPr>
          <w:rFonts w:ascii="Arial Narrow" w:hAnsi="Arial Narrow"/>
          <w:b/>
          <w:sz w:val="20"/>
        </w:rPr>
        <w:t xml:space="preserve"> </w:t>
      </w:r>
      <w:r w:rsidRPr="00034A58">
        <w:rPr>
          <w:rFonts w:ascii="Arial Narrow" w:hAnsi="Arial Narrow"/>
          <w:b/>
          <w:bCs w:val="0"/>
          <w:sz w:val="20"/>
        </w:rPr>
        <w:t xml:space="preserve">DO OBJETO </w:t>
      </w:r>
    </w:p>
    <w:p w14:paraId="16577DDF" w14:textId="77777777" w:rsidR="00052C74" w:rsidRPr="00034A58" w:rsidRDefault="00052C74" w:rsidP="009535AC">
      <w:pPr>
        <w:pStyle w:val="Recuodecorpodetexto"/>
        <w:ind w:left="0"/>
        <w:rPr>
          <w:rFonts w:ascii="Arial Narrow" w:hAnsi="Arial Narrow" w:cs="Arial"/>
          <w:sz w:val="20"/>
        </w:rPr>
      </w:pPr>
    </w:p>
    <w:p w14:paraId="3584932D" w14:textId="77777777" w:rsidR="00052C74" w:rsidRPr="00034A58" w:rsidRDefault="00052C74" w:rsidP="00BB4380">
      <w:pPr>
        <w:pStyle w:val="Corpodetexto"/>
        <w:numPr>
          <w:ilvl w:val="1"/>
          <w:numId w:val="9"/>
        </w:numPr>
        <w:tabs>
          <w:tab w:val="clear" w:pos="708"/>
          <w:tab w:val="clear" w:pos="2270"/>
          <w:tab w:val="clear" w:pos="4294"/>
          <w:tab w:val="left" w:pos="426"/>
        </w:tabs>
        <w:ind w:left="426" w:hanging="426"/>
        <w:rPr>
          <w:rFonts w:ascii="Arial Narrow" w:hAnsi="Arial Narrow"/>
          <w:sz w:val="20"/>
        </w:rPr>
      </w:pPr>
      <w:r w:rsidRPr="00034A58">
        <w:rPr>
          <w:rFonts w:ascii="Arial Narrow" w:hAnsi="Arial Narrow"/>
          <w:sz w:val="20"/>
        </w:rPr>
        <w:t xml:space="preserve">Os preços ora REGISTRADOS, de acordo a proposta apresentada pela(s) DETENTORA(S) no Processo de Licitação, correspondem à expectativa de aquisição dos seguintes itens: </w:t>
      </w:r>
    </w:p>
    <w:p w14:paraId="3A0F03E8" w14:textId="77777777" w:rsidR="003F7BD1" w:rsidRPr="00034A58" w:rsidRDefault="003F7BD1" w:rsidP="009535AC">
      <w:pPr>
        <w:pStyle w:val="Corpodetexto"/>
        <w:tabs>
          <w:tab w:val="clear" w:pos="708"/>
          <w:tab w:val="clear" w:pos="2270"/>
          <w:tab w:val="clear" w:pos="4294"/>
          <w:tab w:val="left" w:pos="426"/>
        </w:tabs>
        <w:rPr>
          <w:rFonts w:ascii="Arial Narrow" w:hAnsi="Arial Narrow"/>
          <w:sz w:val="20"/>
          <w:lang w:val="pt-BR"/>
        </w:rPr>
      </w:pPr>
    </w:p>
    <w:tbl>
      <w:tblPr>
        <w:tblW w:w="98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8"/>
        <w:gridCol w:w="502"/>
        <w:gridCol w:w="310"/>
        <w:gridCol w:w="502"/>
        <w:gridCol w:w="4397"/>
        <w:gridCol w:w="1130"/>
        <w:gridCol w:w="1132"/>
        <w:gridCol w:w="1256"/>
      </w:tblGrid>
      <w:tr w:rsidR="005F6296" w:rsidRPr="00034A58" w14:paraId="490C2D7F" w14:textId="77777777" w:rsidTr="005F6296">
        <w:trPr>
          <w:trHeight w:val="574"/>
        </w:trPr>
        <w:tc>
          <w:tcPr>
            <w:tcW w:w="628" w:type="dxa"/>
            <w:shd w:val="clear" w:color="auto" w:fill="auto"/>
            <w:vAlign w:val="center"/>
          </w:tcPr>
          <w:p w14:paraId="762568AC" w14:textId="77777777" w:rsidR="005F6296" w:rsidRPr="00034A58" w:rsidRDefault="005F6296" w:rsidP="00AC161D">
            <w:pPr>
              <w:pStyle w:val="Ttulo2"/>
              <w:tabs>
                <w:tab w:val="left" w:pos="0"/>
              </w:tabs>
              <w:snapToGrid w:val="0"/>
              <w:jc w:val="center"/>
              <w:rPr>
                <w:rFonts w:ascii="Arial Narrow" w:hAnsi="Arial Narrow" w:cs="Arial"/>
                <w:sz w:val="18"/>
                <w:szCs w:val="18"/>
                <w:lang w:val="pt-BR"/>
              </w:rPr>
            </w:pPr>
            <w:r w:rsidRPr="00034A58">
              <w:rPr>
                <w:rFonts w:ascii="Arial Narrow" w:hAnsi="Arial Narrow" w:cs="Arial"/>
                <w:sz w:val="18"/>
                <w:szCs w:val="18"/>
                <w:lang w:val="pt-BR"/>
              </w:rPr>
              <w:t>ITEM</w:t>
            </w:r>
          </w:p>
        </w:tc>
        <w:tc>
          <w:tcPr>
            <w:tcW w:w="812" w:type="dxa"/>
            <w:gridSpan w:val="2"/>
            <w:shd w:val="clear" w:color="auto" w:fill="auto"/>
            <w:vAlign w:val="center"/>
          </w:tcPr>
          <w:p w14:paraId="142D7451" w14:textId="7D7AEABB" w:rsidR="005F6296" w:rsidRPr="00034A58" w:rsidRDefault="005F6296" w:rsidP="00AC161D">
            <w:pPr>
              <w:pStyle w:val="Ttulo1"/>
              <w:widowControl w:val="0"/>
              <w:tabs>
                <w:tab w:val="left" w:pos="0"/>
              </w:tabs>
              <w:snapToGrid w:val="0"/>
              <w:rPr>
                <w:rFonts w:ascii="Arial Narrow" w:hAnsi="Arial Narrow" w:cs="Arial"/>
                <w:sz w:val="18"/>
                <w:szCs w:val="18"/>
                <w:lang w:val="pt-BR"/>
              </w:rPr>
            </w:pPr>
            <w:r w:rsidRPr="00034A58">
              <w:rPr>
                <w:rFonts w:ascii="Arial Narrow" w:hAnsi="Arial Narrow" w:cs="Arial"/>
                <w:sz w:val="18"/>
                <w:szCs w:val="18"/>
                <w:lang w:val="pt-BR"/>
              </w:rPr>
              <w:t>QTDE</w:t>
            </w:r>
          </w:p>
        </w:tc>
        <w:tc>
          <w:tcPr>
            <w:tcW w:w="502" w:type="dxa"/>
            <w:shd w:val="clear" w:color="auto" w:fill="auto"/>
            <w:vAlign w:val="center"/>
          </w:tcPr>
          <w:p w14:paraId="2ED3F535" w14:textId="506CC512" w:rsidR="005F6296" w:rsidRPr="00034A58" w:rsidRDefault="005F6296" w:rsidP="00AC161D">
            <w:pPr>
              <w:pStyle w:val="Ttulo1"/>
              <w:widowControl w:val="0"/>
              <w:tabs>
                <w:tab w:val="left" w:pos="0"/>
              </w:tabs>
              <w:snapToGrid w:val="0"/>
              <w:rPr>
                <w:rFonts w:ascii="Arial Narrow" w:hAnsi="Arial Narrow" w:cs="Arial"/>
                <w:sz w:val="18"/>
                <w:szCs w:val="18"/>
                <w:lang w:val="pt-BR"/>
              </w:rPr>
            </w:pPr>
            <w:r w:rsidRPr="00034A58">
              <w:rPr>
                <w:rFonts w:ascii="Arial Narrow" w:hAnsi="Arial Narrow"/>
                <w:sz w:val="18"/>
                <w:szCs w:val="18"/>
              </w:rPr>
              <w:t>UN</w:t>
            </w:r>
          </w:p>
        </w:tc>
        <w:tc>
          <w:tcPr>
            <w:tcW w:w="4397" w:type="dxa"/>
            <w:shd w:val="clear" w:color="auto" w:fill="auto"/>
            <w:vAlign w:val="center"/>
          </w:tcPr>
          <w:p w14:paraId="1472CB6C" w14:textId="5D871283" w:rsidR="005F6296" w:rsidRPr="00034A58" w:rsidRDefault="005F6296" w:rsidP="00AC161D">
            <w:pPr>
              <w:widowControl w:val="0"/>
              <w:snapToGrid w:val="0"/>
              <w:jc w:val="center"/>
              <w:rPr>
                <w:rFonts w:ascii="Arial Narrow" w:hAnsi="Arial Narrow"/>
                <w:b/>
                <w:bCs w:val="0"/>
                <w:sz w:val="18"/>
                <w:szCs w:val="18"/>
              </w:rPr>
            </w:pPr>
            <w:r w:rsidRPr="00034A58">
              <w:rPr>
                <w:rFonts w:ascii="Arial Narrow" w:hAnsi="Arial Narrow"/>
                <w:b/>
                <w:bCs w:val="0"/>
                <w:sz w:val="18"/>
                <w:szCs w:val="18"/>
              </w:rPr>
              <w:t>ESPECIFICAÇÃO</w:t>
            </w:r>
          </w:p>
        </w:tc>
        <w:tc>
          <w:tcPr>
            <w:tcW w:w="1130" w:type="dxa"/>
          </w:tcPr>
          <w:p w14:paraId="065D454A" w14:textId="1D5758E8" w:rsidR="005F6296" w:rsidRPr="00034A58" w:rsidRDefault="005F6296" w:rsidP="00AC161D">
            <w:pPr>
              <w:pStyle w:val="Ttulo2"/>
              <w:tabs>
                <w:tab w:val="left" w:pos="0"/>
              </w:tabs>
              <w:snapToGrid w:val="0"/>
              <w:jc w:val="center"/>
              <w:rPr>
                <w:rFonts w:ascii="Arial Narrow" w:hAnsi="Arial Narrow" w:cs="Arial"/>
                <w:sz w:val="18"/>
                <w:szCs w:val="18"/>
                <w:lang w:val="pt-BR"/>
              </w:rPr>
            </w:pPr>
            <w:r>
              <w:rPr>
                <w:rFonts w:ascii="Arial Narrow" w:hAnsi="Arial Narrow" w:cs="Arial"/>
                <w:sz w:val="18"/>
                <w:szCs w:val="18"/>
                <w:lang w:val="pt-BR"/>
              </w:rPr>
              <w:t>MARCA / MODELO</w:t>
            </w:r>
          </w:p>
        </w:tc>
        <w:tc>
          <w:tcPr>
            <w:tcW w:w="1130" w:type="dxa"/>
            <w:shd w:val="clear" w:color="auto" w:fill="auto"/>
            <w:vAlign w:val="center"/>
          </w:tcPr>
          <w:p w14:paraId="0212CAB5" w14:textId="05D2E30E" w:rsidR="005F6296" w:rsidRPr="00034A58" w:rsidRDefault="005F6296" w:rsidP="00AC161D">
            <w:pPr>
              <w:pStyle w:val="Ttulo2"/>
              <w:tabs>
                <w:tab w:val="left" w:pos="0"/>
              </w:tabs>
              <w:snapToGrid w:val="0"/>
              <w:jc w:val="center"/>
              <w:rPr>
                <w:rFonts w:ascii="Arial Narrow" w:hAnsi="Arial Narrow" w:cs="Arial"/>
                <w:sz w:val="18"/>
                <w:szCs w:val="18"/>
                <w:lang w:val="pt-BR"/>
              </w:rPr>
            </w:pPr>
            <w:r w:rsidRPr="00034A58">
              <w:rPr>
                <w:rFonts w:ascii="Arial Narrow" w:hAnsi="Arial Narrow" w:cs="Arial"/>
                <w:sz w:val="18"/>
                <w:szCs w:val="18"/>
                <w:lang w:val="pt-BR"/>
              </w:rPr>
              <w:t>PREÇO UNITÁRIO</w:t>
            </w:r>
          </w:p>
          <w:p w14:paraId="25F7263F" w14:textId="77777777" w:rsidR="005F6296" w:rsidRPr="00034A58" w:rsidRDefault="005F6296" w:rsidP="00AC161D">
            <w:pPr>
              <w:widowControl w:val="0"/>
              <w:jc w:val="center"/>
              <w:rPr>
                <w:rFonts w:ascii="Arial Narrow" w:hAnsi="Arial Narrow"/>
                <w:b/>
                <w:bCs w:val="0"/>
                <w:sz w:val="18"/>
                <w:szCs w:val="18"/>
              </w:rPr>
            </w:pPr>
            <w:r w:rsidRPr="00034A58">
              <w:rPr>
                <w:rFonts w:ascii="Arial Narrow" w:hAnsi="Arial Narrow"/>
                <w:b/>
                <w:bCs w:val="0"/>
                <w:sz w:val="18"/>
                <w:szCs w:val="18"/>
              </w:rPr>
              <w:t>R$</w:t>
            </w:r>
          </w:p>
        </w:tc>
        <w:tc>
          <w:tcPr>
            <w:tcW w:w="1256" w:type="dxa"/>
            <w:shd w:val="clear" w:color="auto" w:fill="auto"/>
            <w:vAlign w:val="center"/>
          </w:tcPr>
          <w:p w14:paraId="158303FA" w14:textId="21DE1457" w:rsidR="005F6296" w:rsidRPr="00034A58" w:rsidRDefault="005F6296" w:rsidP="00AC161D">
            <w:pPr>
              <w:pStyle w:val="Ttulo2"/>
              <w:tabs>
                <w:tab w:val="left" w:pos="0"/>
              </w:tabs>
              <w:snapToGrid w:val="0"/>
              <w:jc w:val="center"/>
              <w:rPr>
                <w:rFonts w:ascii="Arial Narrow" w:hAnsi="Arial Narrow" w:cs="Arial"/>
                <w:sz w:val="18"/>
                <w:szCs w:val="18"/>
                <w:lang w:val="pt-BR"/>
              </w:rPr>
            </w:pPr>
            <w:r w:rsidRPr="00034A58">
              <w:rPr>
                <w:rFonts w:ascii="Arial Narrow" w:hAnsi="Arial Narrow" w:cs="Arial"/>
                <w:sz w:val="18"/>
                <w:szCs w:val="18"/>
                <w:lang w:val="pt-BR"/>
              </w:rPr>
              <w:t>PREÇO TOTAL</w:t>
            </w:r>
          </w:p>
          <w:p w14:paraId="5E3C4411" w14:textId="77777777" w:rsidR="005F6296" w:rsidRPr="00034A58" w:rsidRDefault="005F6296" w:rsidP="00AC161D">
            <w:pPr>
              <w:widowControl w:val="0"/>
              <w:jc w:val="center"/>
              <w:rPr>
                <w:rFonts w:ascii="Arial Narrow" w:hAnsi="Arial Narrow"/>
                <w:b/>
                <w:bCs w:val="0"/>
                <w:sz w:val="18"/>
                <w:szCs w:val="18"/>
              </w:rPr>
            </w:pPr>
            <w:r w:rsidRPr="00034A58">
              <w:rPr>
                <w:rFonts w:ascii="Arial Narrow" w:hAnsi="Arial Narrow"/>
                <w:b/>
                <w:bCs w:val="0"/>
                <w:sz w:val="18"/>
                <w:szCs w:val="18"/>
              </w:rPr>
              <w:t>R$</w:t>
            </w:r>
          </w:p>
        </w:tc>
      </w:tr>
      <w:tr w:rsidR="005F6296" w:rsidRPr="00034A58" w14:paraId="71A7FC02" w14:textId="77777777" w:rsidTr="005F6296">
        <w:trPr>
          <w:trHeight w:val="772"/>
        </w:trPr>
        <w:tc>
          <w:tcPr>
            <w:tcW w:w="628" w:type="dxa"/>
            <w:tcBorders>
              <w:top w:val="single" w:sz="4" w:space="0" w:color="auto"/>
              <w:left w:val="single" w:sz="4" w:space="0" w:color="auto"/>
              <w:bottom w:val="single" w:sz="4" w:space="0" w:color="auto"/>
              <w:right w:val="single" w:sz="4" w:space="0" w:color="auto"/>
            </w:tcBorders>
            <w:vAlign w:val="center"/>
          </w:tcPr>
          <w:p w14:paraId="0B11D840" w14:textId="36F67121" w:rsidR="005F6296" w:rsidRPr="00034A58" w:rsidRDefault="005F6296" w:rsidP="00F1098D">
            <w:pPr>
              <w:widowControl w:val="0"/>
              <w:snapToGrid w:val="0"/>
              <w:jc w:val="center"/>
              <w:rPr>
                <w:rFonts w:ascii="Arial Narrow" w:hAnsi="Arial Narrow"/>
                <w:sz w:val="20"/>
              </w:rPr>
            </w:pPr>
            <w:r>
              <w:rPr>
                <w:rFonts w:ascii="Arial Narrow" w:hAnsi="Arial Narrow"/>
                <w:sz w:val="20"/>
              </w:rPr>
              <w:t>1</w:t>
            </w:r>
          </w:p>
        </w:tc>
        <w:tc>
          <w:tcPr>
            <w:tcW w:w="812" w:type="dxa"/>
            <w:gridSpan w:val="2"/>
            <w:tcBorders>
              <w:top w:val="single" w:sz="4" w:space="0" w:color="auto"/>
              <w:left w:val="single" w:sz="4" w:space="0" w:color="auto"/>
              <w:bottom w:val="single" w:sz="4" w:space="0" w:color="auto"/>
              <w:right w:val="single" w:sz="4" w:space="0" w:color="auto"/>
            </w:tcBorders>
            <w:vAlign w:val="center"/>
          </w:tcPr>
          <w:p w14:paraId="46A1CA4B" w14:textId="050C4B15" w:rsidR="005F6296" w:rsidRPr="00034A58" w:rsidRDefault="005F6296" w:rsidP="00F1098D">
            <w:pPr>
              <w:widowControl w:val="0"/>
              <w:jc w:val="right"/>
              <w:rPr>
                <w:rFonts w:ascii="Arial Narrow" w:hAnsi="Arial Narrow"/>
                <w:sz w:val="20"/>
              </w:rPr>
            </w:pPr>
            <w:r>
              <w:rPr>
                <w:rFonts w:ascii="Arial Narrow" w:hAnsi="Arial Narrow"/>
                <w:sz w:val="20"/>
              </w:rPr>
              <w:t>01</w:t>
            </w:r>
          </w:p>
        </w:tc>
        <w:tc>
          <w:tcPr>
            <w:tcW w:w="502" w:type="dxa"/>
            <w:tcBorders>
              <w:top w:val="single" w:sz="4" w:space="0" w:color="auto"/>
              <w:left w:val="single" w:sz="4" w:space="0" w:color="auto"/>
              <w:bottom w:val="single" w:sz="4" w:space="0" w:color="auto"/>
              <w:right w:val="single" w:sz="4" w:space="0" w:color="auto"/>
            </w:tcBorders>
            <w:vAlign w:val="center"/>
          </w:tcPr>
          <w:p w14:paraId="47DA7E2E" w14:textId="2EA2D52B" w:rsidR="005F6296" w:rsidRPr="00034A58" w:rsidRDefault="005F6296" w:rsidP="00F1098D">
            <w:pPr>
              <w:widowControl w:val="0"/>
              <w:jc w:val="center"/>
              <w:rPr>
                <w:rFonts w:ascii="Arial Narrow" w:hAnsi="Arial Narrow"/>
                <w:sz w:val="20"/>
              </w:rPr>
            </w:pPr>
            <w:r>
              <w:rPr>
                <w:rFonts w:ascii="Arial Narrow" w:hAnsi="Arial Narrow"/>
                <w:sz w:val="20"/>
              </w:rPr>
              <w:t>UN</w:t>
            </w:r>
          </w:p>
        </w:tc>
        <w:tc>
          <w:tcPr>
            <w:tcW w:w="4397" w:type="dxa"/>
            <w:tcBorders>
              <w:top w:val="single" w:sz="4" w:space="0" w:color="auto"/>
              <w:left w:val="single" w:sz="4" w:space="0" w:color="auto"/>
              <w:bottom w:val="single" w:sz="4" w:space="0" w:color="auto"/>
              <w:right w:val="single" w:sz="4" w:space="0" w:color="auto"/>
            </w:tcBorders>
            <w:vAlign w:val="center"/>
          </w:tcPr>
          <w:p w14:paraId="242789DF" w14:textId="4912AF26" w:rsidR="005F6296" w:rsidRPr="00034A58" w:rsidRDefault="005F6296" w:rsidP="00F1098D">
            <w:pPr>
              <w:widowControl w:val="0"/>
              <w:rPr>
                <w:rFonts w:ascii="Arial Narrow" w:hAnsi="Arial Narrow"/>
                <w:sz w:val="20"/>
              </w:rPr>
            </w:pPr>
            <w:r w:rsidRPr="00034A58">
              <w:rPr>
                <w:rFonts w:ascii="Arial Narrow" w:hAnsi="Arial Narrow"/>
                <w:sz w:val="18"/>
                <w:szCs w:val="18"/>
              </w:rPr>
              <w:t xml:space="preserve">Segadeira de tambor, tambor de corte 1,65m, peso de 380kg, número de tambores: 02, número de facas 06, produção de até 2ha/hora, engate hidráulico cat. I &amp; II, acionamento </w:t>
            </w:r>
            <w:proofErr w:type="spellStart"/>
            <w:r w:rsidRPr="00034A58">
              <w:rPr>
                <w:rFonts w:ascii="Arial Narrow" w:hAnsi="Arial Narrow"/>
                <w:sz w:val="18"/>
                <w:szCs w:val="18"/>
              </w:rPr>
              <w:t>tratorizado</w:t>
            </w:r>
            <w:proofErr w:type="spellEnd"/>
            <w:r w:rsidRPr="00034A58">
              <w:rPr>
                <w:rFonts w:ascii="Arial Narrow" w:hAnsi="Arial Narrow"/>
                <w:sz w:val="18"/>
                <w:szCs w:val="18"/>
              </w:rPr>
              <w:t>, potência e rotação requerida na TDP 35cv, 540RPM</w:t>
            </w:r>
            <w:r>
              <w:rPr>
                <w:rFonts w:ascii="Arial Narrow" w:hAnsi="Arial Narrow"/>
                <w:sz w:val="18"/>
                <w:szCs w:val="18"/>
              </w:rPr>
              <w:t>.</w:t>
            </w:r>
          </w:p>
        </w:tc>
        <w:tc>
          <w:tcPr>
            <w:tcW w:w="1130" w:type="dxa"/>
            <w:tcBorders>
              <w:top w:val="single" w:sz="4" w:space="0" w:color="auto"/>
              <w:left w:val="single" w:sz="4" w:space="0" w:color="auto"/>
              <w:bottom w:val="single" w:sz="4" w:space="0" w:color="auto"/>
              <w:right w:val="single" w:sz="4" w:space="0" w:color="auto"/>
            </w:tcBorders>
          </w:tcPr>
          <w:p w14:paraId="50B36C6C" w14:textId="4F862297" w:rsidR="005F6296" w:rsidRDefault="005F6296" w:rsidP="00F1098D">
            <w:pPr>
              <w:widowControl w:val="0"/>
              <w:snapToGrid w:val="0"/>
              <w:jc w:val="right"/>
              <w:rPr>
                <w:rFonts w:ascii="Arial Narrow" w:hAnsi="Arial Narrow"/>
                <w:sz w:val="20"/>
              </w:rPr>
            </w:pPr>
            <w:r>
              <w:rPr>
                <w:rFonts w:ascii="Arial Narrow" w:hAnsi="Arial Narrow"/>
                <w:sz w:val="20"/>
              </w:rPr>
              <w:t>FINARDI FT-165</w:t>
            </w:r>
          </w:p>
        </w:tc>
        <w:tc>
          <w:tcPr>
            <w:tcW w:w="1130" w:type="dxa"/>
            <w:tcBorders>
              <w:top w:val="single" w:sz="4" w:space="0" w:color="auto"/>
              <w:left w:val="single" w:sz="4" w:space="0" w:color="auto"/>
              <w:bottom w:val="single" w:sz="4" w:space="0" w:color="auto"/>
              <w:right w:val="single" w:sz="4" w:space="0" w:color="auto"/>
            </w:tcBorders>
            <w:vAlign w:val="center"/>
          </w:tcPr>
          <w:p w14:paraId="217216D2" w14:textId="4337DA03" w:rsidR="005F6296" w:rsidRPr="00034A58" w:rsidRDefault="005F6296" w:rsidP="00F1098D">
            <w:pPr>
              <w:widowControl w:val="0"/>
              <w:snapToGrid w:val="0"/>
              <w:jc w:val="right"/>
              <w:rPr>
                <w:rFonts w:ascii="Arial Narrow" w:hAnsi="Arial Narrow"/>
                <w:sz w:val="20"/>
              </w:rPr>
            </w:pPr>
            <w:r>
              <w:rPr>
                <w:rFonts w:ascii="Arial Narrow" w:hAnsi="Arial Narrow"/>
                <w:sz w:val="20"/>
              </w:rPr>
              <w:t>30.000,00</w:t>
            </w:r>
          </w:p>
        </w:tc>
        <w:tc>
          <w:tcPr>
            <w:tcW w:w="1256" w:type="dxa"/>
            <w:tcBorders>
              <w:top w:val="single" w:sz="4" w:space="0" w:color="auto"/>
              <w:left w:val="single" w:sz="4" w:space="0" w:color="auto"/>
              <w:bottom w:val="single" w:sz="4" w:space="0" w:color="auto"/>
              <w:right w:val="single" w:sz="4" w:space="0" w:color="auto"/>
            </w:tcBorders>
            <w:vAlign w:val="center"/>
          </w:tcPr>
          <w:p w14:paraId="30E238C0" w14:textId="32CD0BEB" w:rsidR="005F6296" w:rsidRPr="00034A58" w:rsidRDefault="005F6296" w:rsidP="00F1098D">
            <w:pPr>
              <w:widowControl w:val="0"/>
              <w:snapToGrid w:val="0"/>
              <w:jc w:val="right"/>
              <w:rPr>
                <w:rFonts w:ascii="Arial Narrow" w:hAnsi="Arial Narrow"/>
                <w:sz w:val="20"/>
              </w:rPr>
            </w:pPr>
            <w:r>
              <w:rPr>
                <w:rFonts w:ascii="Arial Narrow" w:hAnsi="Arial Narrow"/>
                <w:sz w:val="20"/>
              </w:rPr>
              <w:t>30.000,00</w:t>
            </w:r>
          </w:p>
        </w:tc>
      </w:tr>
      <w:tr w:rsidR="005F6296" w:rsidRPr="00034A58" w14:paraId="27B75F05" w14:textId="77777777" w:rsidTr="005F6296">
        <w:trPr>
          <w:trHeight w:val="46"/>
        </w:trPr>
        <w:tc>
          <w:tcPr>
            <w:tcW w:w="628" w:type="dxa"/>
            <w:tcBorders>
              <w:top w:val="single" w:sz="4" w:space="0" w:color="auto"/>
              <w:left w:val="single" w:sz="4" w:space="0" w:color="auto"/>
              <w:bottom w:val="single" w:sz="4" w:space="0" w:color="auto"/>
              <w:right w:val="single" w:sz="4" w:space="0" w:color="auto"/>
            </w:tcBorders>
            <w:vAlign w:val="center"/>
          </w:tcPr>
          <w:p w14:paraId="493358CC" w14:textId="275ED682" w:rsidR="005F6296" w:rsidRPr="00034A58" w:rsidRDefault="005F6296" w:rsidP="00F1098D">
            <w:pPr>
              <w:widowControl w:val="0"/>
              <w:snapToGrid w:val="0"/>
              <w:jc w:val="center"/>
              <w:rPr>
                <w:rFonts w:ascii="Arial Narrow" w:hAnsi="Arial Narrow"/>
                <w:sz w:val="20"/>
              </w:rPr>
            </w:pPr>
            <w:r>
              <w:rPr>
                <w:rFonts w:ascii="Arial Narrow" w:hAnsi="Arial Narrow"/>
                <w:sz w:val="20"/>
              </w:rPr>
              <w:t>2</w:t>
            </w:r>
          </w:p>
        </w:tc>
        <w:tc>
          <w:tcPr>
            <w:tcW w:w="812" w:type="dxa"/>
            <w:gridSpan w:val="2"/>
            <w:tcBorders>
              <w:top w:val="single" w:sz="4" w:space="0" w:color="auto"/>
              <w:left w:val="single" w:sz="4" w:space="0" w:color="auto"/>
              <w:bottom w:val="single" w:sz="4" w:space="0" w:color="auto"/>
              <w:right w:val="single" w:sz="4" w:space="0" w:color="auto"/>
            </w:tcBorders>
            <w:vAlign w:val="center"/>
          </w:tcPr>
          <w:p w14:paraId="51E25663" w14:textId="4981904F" w:rsidR="005F6296" w:rsidRPr="00034A58" w:rsidRDefault="005F6296" w:rsidP="00F1098D">
            <w:pPr>
              <w:widowControl w:val="0"/>
              <w:jc w:val="right"/>
              <w:rPr>
                <w:rFonts w:ascii="Arial Narrow" w:hAnsi="Arial Narrow"/>
                <w:sz w:val="20"/>
              </w:rPr>
            </w:pPr>
            <w:r>
              <w:rPr>
                <w:rFonts w:ascii="Arial Narrow" w:hAnsi="Arial Narrow"/>
                <w:sz w:val="20"/>
              </w:rPr>
              <w:t>01</w:t>
            </w:r>
          </w:p>
        </w:tc>
        <w:tc>
          <w:tcPr>
            <w:tcW w:w="502" w:type="dxa"/>
            <w:tcBorders>
              <w:top w:val="single" w:sz="4" w:space="0" w:color="auto"/>
              <w:left w:val="single" w:sz="4" w:space="0" w:color="auto"/>
              <w:bottom w:val="single" w:sz="4" w:space="0" w:color="auto"/>
              <w:right w:val="single" w:sz="4" w:space="0" w:color="auto"/>
            </w:tcBorders>
            <w:vAlign w:val="center"/>
          </w:tcPr>
          <w:p w14:paraId="7318EA5B" w14:textId="59FE5C3D" w:rsidR="005F6296" w:rsidRPr="00034A58" w:rsidRDefault="005F6296" w:rsidP="00F1098D">
            <w:pPr>
              <w:widowControl w:val="0"/>
              <w:jc w:val="center"/>
              <w:rPr>
                <w:rFonts w:ascii="Arial Narrow" w:hAnsi="Arial Narrow"/>
                <w:sz w:val="20"/>
              </w:rPr>
            </w:pPr>
            <w:r>
              <w:rPr>
                <w:rFonts w:ascii="Arial Narrow" w:hAnsi="Arial Narrow"/>
                <w:sz w:val="20"/>
              </w:rPr>
              <w:t>UN</w:t>
            </w:r>
          </w:p>
        </w:tc>
        <w:tc>
          <w:tcPr>
            <w:tcW w:w="4397" w:type="dxa"/>
            <w:tcBorders>
              <w:top w:val="single" w:sz="4" w:space="0" w:color="auto"/>
              <w:left w:val="single" w:sz="4" w:space="0" w:color="auto"/>
              <w:bottom w:val="single" w:sz="4" w:space="0" w:color="auto"/>
              <w:right w:val="single" w:sz="4" w:space="0" w:color="auto"/>
            </w:tcBorders>
            <w:vAlign w:val="center"/>
          </w:tcPr>
          <w:p w14:paraId="1DE38F76" w14:textId="0CA3BBFA" w:rsidR="005F6296" w:rsidRPr="00034A58" w:rsidRDefault="005F6296" w:rsidP="00F1098D">
            <w:pPr>
              <w:widowControl w:val="0"/>
              <w:rPr>
                <w:rFonts w:ascii="Arial Narrow" w:hAnsi="Arial Narrow"/>
                <w:sz w:val="20"/>
              </w:rPr>
            </w:pPr>
            <w:r w:rsidRPr="00034A58">
              <w:rPr>
                <w:rFonts w:ascii="Arial Narrow" w:hAnsi="Arial Narrow"/>
                <w:sz w:val="18"/>
                <w:szCs w:val="18"/>
              </w:rPr>
              <w:t xml:space="preserve">Ancinho </w:t>
            </w:r>
            <w:proofErr w:type="spellStart"/>
            <w:r w:rsidRPr="00034A58">
              <w:rPr>
                <w:rFonts w:ascii="Arial Narrow" w:hAnsi="Arial Narrow"/>
                <w:sz w:val="18"/>
                <w:szCs w:val="18"/>
              </w:rPr>
              <w:t>enleirador</w:t>
            </w:r>
            <w:proofErr w:type="spellEnd"/>
            <w:r w:rsidRPr="00034A58">
              <w:rPr>
                <w:rFonts w:ascii="Arial Narrow" w:hAnsi="Arial Narrow"/>
                <w:sz w:val="18"/>
                <w:szCs w:val="18"/>
              </w:rPr>
              <w:t xml:space="preserve"> e espalhador, largura de 3 metros, peso de 300kg, capacidade de 3 ha/hora, rotação na TDP 350 a 540 rpm, potência na TDP 15cv, pneus 15x6.00 – 6 A PR</w:t>
            </w:r>
            <w:r>
              <w:rPr>
                <w:rFonts w:ascii="Arial Narrow" w:hAnsi="Arial Narrow"/>
                <w:sz w:val="18"/>
                <w:szCs w:val="18"/>
              </w:rPr>
              <w:t>.</w:t>
            </w:r>
          </w:p>
        </w:tc>
        <w:tc>
          <w:tcPr>
            <w:tcW w:w="1130" w:type="dxa"/>
            <w:tcBorders>
              <w:top w:val="single" w:sz="4" w:space="0" w:color="auto"/>
              <w:left w:val="single" w:sz="4" w:space="0" w:color="auto"/>
              <w:bottom w:val="single" w:sz="4" w:space="0" w:color="auto"/>
              <w:right w:val="single" w:sz="4" w:space="0" w:color="auto"/>
            </w:tcBorders>
          </w:tcPr>
          <w:p w14:paraId="2B1AC0C0" w14:textId="7A273F5F" w:rsidR="005F6296" w:rsidRDefault="005F6296" w:rsidP="00F1098D">
            <w:pPr>
              <w:widowControl w:val="0"/>
              <w:snapToGrid w:val="0"/>
              <w:jc w:val="right"/>
              <w:rPr>
                <w:rFonts w:ascii="Arial Narrow" w:hAnsi="Arial Narrow"/>
                <w:sz w:val="20"/>
              </w:rPr>
            </w:pPr>
            <w:r>
              <w:rPr>
                <w:rFonts w:ascii="Arial Narrow" w:hAnsi="Arial Narrow"/>
                <w:sz w:val="20"/>
              </w:rPr>
              <w:t>FINARDI FH-300</w:t>
            </w:r>
          </w:p>
        </w:tc>
        <w:tc>
          <w:tcPr>
            <w:tcW w:w="1130" w:type="dxa"/>
            <w:tcBorders>
              <w:top w:val="single" w:sz="4" w:space="0" w:color="auto"/>
              <w:left w:val="single" w:sz="4" w:space="0" w:color="auto"/>
              <w:bottom w:val="single" w:sz="4" w:space="0" w:color="auto"/>
              <w:right w:val="single" w:sz="4" w:space="0" w:color="auto"/>
            </w:tcBorders>
            <w:vAlign w:val="center"/>
          </w:tcPr>
          <w:p w14:paraId="2086674C" w14:textId="0E534214" w:rsidR="005F6296" w:rsidRPr="00034A58" w:rsidRDefault="005F6296" w:rsidP="00F1098D">
            <w:pPr>
              <w:widowControl w:val="0"/>
              <w:snapToGrid w:val="0"/>
              <w:jc w:val="right"/>
              <w:rPr>
                <w:rFonts w:ascii="Arial Narrow" w:hAnsi="Arial Narrow"/>
                <w:sz w:val="20"/>
              </w:rPr>
            </w:pPr>
            <w:r>
              <w:rPr>
                <w:rFonts w:ascii="Arial Narrow" w:hAnsi="Arial Narrow"/>
                <w:sz w:val="20"/>
              </w:rPr>
              <w:t>30.000,00</w:t>
            </w:r>
          </w:p>
        </w:tc>
        <w:tc>
          <w:tcPr>
            <w:tcW w:w="1256" w:type="dxa"/>
            <w:tcBorders>
              <w:top w:val="single" w:sz="4" w:space="0" w:color="auto"/>
              <w:left w:val="single" w:sz="4" w:space="0" w:color="auto"/>
              <w:bottom w:val="single" w:sz="4" w:space="0" w:color="auto"/>
              <w:right w:val="single" w:sz="4" w:space="0" w:color="auto"/>
            </w:tcBorders>
            <w:vAlign w:val="center"/>
          </w:tcPr>
          <w:p w14:paraId="5F35A2E7" w14:textId="4F2B0B61" w:rsidR="005F6296" w:rsidRPr="00034A58" w:rsidRDefault="005F6296" w:rsidP="00F1098D">
            <w:pPr>
              <w:widowControl w:val="0"/>
              <w:snapToGrid w:val="0"/>
              <w:jc w:val="right"/>
              <w:rPr>
                <w:rFonts w:ascii="Arial Narrow" w:hAnsi="Arial Narrow"/>
                <w:sz w:val="20"/>
              </w:rPr>
            </w:pPr>
            <w:r>
              <w:rPr>
                <w:rFonts w:ascii="Arial Narrow" w:hAnsi="Arial Narrow"/>
                <w:sz w:val="20"/>
              </w:rPr>
              <w:t>30.000,00</w:t>
            </w:r>
          </w:p>
        </w:tc>
      </w:tr>
      <w:tr w:rsidR="005F6296" w:rsidRPr="00034A58" w14:paraId="4BC52E39" w14:textId="77777777" w:rsidTr="005F6296">
        <w:trPr>
          <w:trHeight w:val="46"/>
        </w:trPr>
        <w:tc>
          <w:tcPr>
            <w:tcW w:w="628" w:type="dxa"/>
            <w:tcBorders>
              <w:top w:val="single" w:sz="4" w:space="0" w:color="auto"/>
              <w:left w:val="single" w:sz="4" w:space="0" w:color="auto"/>
              <w:bottom w:val="single" w:sz="4" w:space="0" w:color="auto"/>
              <w:right w:val="single" w:sz="4" w:space="0" w:color="auto"/>
            </w:tcBorders>
            <w:vAlign w:val="center"/>
          </w:tcPr>
          <w:p w14:paraId="6C32C83A" w14:textId="7C57F2B1" w:rsidR="005F6296" w:rsidRPr="00034A58" w:rsidRDefault="005F6296" w:rsidP="00F1098D">
            <w:pPr>
              <w:widowControl w:val="0"/>
              <w:snapToGrid w:val="0"/>
              <w:jc w:val="center"/>
              <w:rPr>
                <w:rFonts w:ascii="Arial Narrow" w:hAnsi="Arial Narrow"/>
                <w:sz w:val="20"/>
              </w:rPr>
            </w:pPr>
            <w:r>
              <w:rPr>
                <w:rFonts w:ascii="Arial Narrow" w:hAnsi="Arial Narrow"/>
                <w:sz w:val="20"/>
              </w:rPr>
              <w:t>3</w:t>
            </w:r>
          </w:p>
        </w:tc>
        <w:tc>
          <w:tcPr>
            <w:tcW w:w="812" w:type="dxa"/>
            <w:gridSpan w:val="2"/>
            <w:tcBorders>
              <w:top w:val="single" w:sz="4" w:space="0" w:color="auto"/>
              <w:left w:val="single" w:sz="4" w:space="0" w:color="auto"/>
              <w:bottom w:val="single" w:sz="4" w:space="0" w:color="auto"/>
              <w:right w:val="single" w:sz="4" w:space="0" w:color="auto"/>
            </w:tcBorders>
            <w:vAlign w:val="center"/>
          </w:tcPr>
          <w:p w14:paraId="73384C03" w14:textId="697D543C" w:rsidR="005F6296" w:rsidRPr="00034A58" w:rsidRDefault="005F6296" w:rsidP="00F1098D">
            <w:pPr>
              <w:widowControl w:val="0"/>
              <w:jc w:val="right"/>
              <w:rPr>
                <w:rFonts w:ascii="Arial Narrow" w:hAnsi="Arial Narrow"/>
                <w:sz w:val="20"/>
              </w:rPr>
            </w:pPr>
            <w:r>
              <w:rPr>
                <w:rFonts w:ascii="Arial Narrow" w:hAnsi="Arial Narrow"/>
                <w:sz w:val="20"/>
              </w:rPr>
              <w:t>01</w:t>
            </w:r>
          </w:p>
        </w:tc>
        <w:tc>
          <w:tcPr>
            <w:tcW w:w="502" w:type="dxa"/>
            <w:tcBorders>
              <w:top w:val="single" w:sz="4" w:space="0" w:color="auto"/>
              <w:left w:val="single" w:sz="4" w:space="0" w:color="auto"/>
              <w:bottom w:val="single" w:sz="4" w:space="0" w:color="auto"/>
              <w:right w:val="single" w:sz="4" w:space="0" w:color="auto"/>
            </w:tcBorders>
            <w:vAlign w:val="center"/>
          </w:tcPr>
          <w:p w14:paraId="51C8F212" w14:textId="50263142" w:rsidR="005F6296" w:rsidRPr="00034A58" w:rsidRDefault="005F6296" w:rsidP="00F1098D">
            <w:pPr>
              <w:widowControl w:val="0"/>
              <w:jc w:val="center"/>
              <w:rPr>
                <w:rFonts w:ascii="Arial Narrow" w:hAnsi="Arial Narrow"/>
                <w:sz w:val="20"/>
              </w:rPr>
            </w:pPr>
            <w:r>
              <w:rPr>
                <w:rFonts w:ascii="Arial Narrow" w:hAnsi="Arial Narrow"/>
                <w:sz w:val="20"/>
              </w:rPr>
              <w:t>UN</w:t>
            </w:r>
          </w:p>
        </w:tc>
        <w:tc>
          <w:tcPr>
            <w:tcW w:w="4397" w:type="dxa"/>
            <w:tcBorders>
              <w:top w:val="single" w:sz="4" w:space="0" w:color="auto"/>
              <w:left w:val="single" w:sz="4" w:space="0" w:color="auto"/>
              <w:bottom w:val="single" w:sz="4" w:space="0" w:color="auto"/>
              <w:right w:val="single" w:sz="4" w:space="0" w:color="auto"/>
            </w:tcBorders>
            <w:vAlign w:val="center"/>
          </w:tcPr>
          <w:p w14:paraId="24FB746F" w14:textId="11F79059" w:rsidR="005F6296" w:rsidRPr="00034A58" w:rsidRDefault="005F6296" w:rsidP="00F1098D">
            <w:pPr>
              <w:widowControl w:val="0"/>
              <w:rPr>
                <w:rFonts w:ascii="Arial Narrow" w:hAnsi="Arial Narrow"/>
                <w:sz w:val="20"/>
              </w:rPr>
            </w:pPr>
            <w:r w:rsidRPr="00034A58">
              <w:rPr>
                <w:rFonts w:ascii="Arial Narrow" w:hAnsi="Arial Narrow"/>
                <w:sz w:val="18"/>
                <w:szCs w:val="18"/>
              </w:rPr>
              <w:t xml:space="preserve">Enfardadeira, largura de recolhimento de 1,5m, produção média de 400 a 600 fardos/ hora, potência mínima de 35vc, rotação de 540 RPM, dimensões do fardo 0,50m a 1,00m, altura de 30cm e largura de 40cm, rotação na tomada de força 540rpm, reservatório de fios 4 rolos, transmissão do garfo alimentador eixo </w:t>
            </w:r>
            <w:proofErr w:type="spellStart"/>
            <w:r w:rsidRPr="00034A58">
              <w:rPr>
                <w:rFonts w:ascii="Arial Narrow" w:hAnsi="Arial Narrow"/>
                <w:sz w:val="18"/>
                <w:szCs w:val="18"/>
              </w:rPr>
              <w:t>cardan</w:t>
            </w:r>
            <w:proofErr w:type="spellEnd"/>
            <w:r w:rsidRPr="00034A58">
              <w:rPr>
                <w:rFonts w:ascii="Arial Narrow" w:hAnsi="Arial Narrow"/>
                <w:sz w:val="18"/>
                <w:szCs w:val="18"/>
              </w:rPr>
              <w:t>/corrente, velocidade do pistão 100golpes/min</w:t>
            </w:r>
          </w:p>
        </w:tc>
        <w:tc>
          <w:tcPr>
            <w:tcW w:w="1130" w:type="dxa"/>
            <w:tcBorders>
              <w:top w:val="single" w:sz="4" w:space="0" w:color="auto"/>
              <w:left w:val="single" w:sz="4" w:space="0" w:color="auto"/>
              <w:bottom w:val="single" w:sz="4" w:space="0" w:color="auto"/>
              <w:right w:val="single" w:sz="4" w:space="0" w:color="auto"/>
            </w:tcBorders>
          </w:tcPr>
          <w:p w14:paraId="7A80E4DB" w14:textId="2F01873B" w:rsidR="005F6296" w:rsidRDefault="005F6296" w:rsidP="00F1098D">
            <w:pPr>
              <w:widowControl w:val="0"/>
              <w:snapToGrid w:val="0"/>
              <w:jc w:val="right"/>
              <w:rPr>
                <w:rFonts w:ascii="Arial Narrow" w:hAnsi="Arial Narrow"/>
                <w:sz w:val="20"/>
              </w:rPr>
            </w:pPr>
            <w:r>
              <w:rPr>
                <w:rFonts w:ascii="Arial Narrow" w:hAnsi="Arial Narrow"/>
                <w:sz w:val="20"/>
              </w:rPr>
              <w:t>FINARDI FE-3040</w:t>
            </w:r>
          </w:p>
        </w:tc>
        <w:tc>
          <w:tcPr>
            <w:tcW w:w="1130" w:type="dxa"/>
            <w:tcBorders>
              <w:top w:val="single" w:sz="4" w:space="0" w:color="auto"/>
              <w:left w:val="single" w:sz="4" w:space="0" w:color="auto"/>
              <w:bottom w:val="single" w:sz="4" w:space="0" w:color="auto"/>
              <w:right w:val="single" w:sz="4" w:space="0" w:color="auto"/>
            </w:tcBorders>
            <w:vAlign w:val="center"/>
          </w:tcPr>
          <w:p w14:paraId="5DAE7C45" w14:textId="3C61442A" w:rsidR="005F6296" w:rsidRPr="00034A58" w:rsidRDefault="005F6296" w:rsidP="00F1098D">
            <w:pPr>
              <w:widowControl w:val="0"/>
              <w:snapToGrid w:val="0"/>
              <w:jc w:val="right"/>
              <w:rPr>
                <w:rFonts w:ascii="Arial Narrow" w:hAnsi="Arial Narrow"/>
                <w:sz w:val="20"/>
              </w:rPr>
            </w:pPr>
            <w:r>
              <w:rPr>
                <w:rFonts w:ascii="Arial Narrow" w:hAnsi="Arial Narrow"/>
                <w:sz w:val="20"/>
              </w:rPr>
              <w:t>140.000,00</w:t>
            </w:r>
          </w:p>
        </w:tc>
        <w:tc>
          <w:tcPr>
            <w:tcW w:w="1256" w:type="dxa"/>
            <w:tcBorders>
              <w:top w:val="single" w:sz="4" w:space="0" w:color="auto"/>
              <w:left w:val="single" w:sz="4" w:space="0" w:color="auto"/>
              <w:bottom w:val="single" w:sz="4" w:space="0" w:color="auto"/>
              <w:right w:val="single" w:sz="4" w:space="0" w:color="auto"/>
            </w:tcBorders>
            <w:vAlign w:val="center"/>
          </w:tcPr>
          <w:p w14:paraId="09E25AE1" w14:textId="5E1CA332" w:rsidR="005F6296" w:rsidRPr="00034A58" w:rsidRDefault="005F6296" w:rsidP="00F1098D">
            <w:pPr>
              <w:widowControl w:val="0"/>
              <w:snapToGrid w:val="0"/>
              <w:jc w:val="right"/>
              <w:rPr>
                <w:rFonts w:ascii="Arial Narrow" w:hAnsi="Arial Narrow"/>
                <w:sz w:val="20"/>
              </w:rPr>
            </w:pPr>
            <w:r>
              <w:rPr>
                <w:rFonts w:ascii="Arial Narrow" w:hAnsi="Arial Narrow"/>
                <w:sz w:val="20"/>
              </w:rPr>
              <w:t>140.000,00</w:t>
            </w:r>
          </w:p>
        </w:tc>
      </w:tr>
      <w:tr w:rsidR="005F6296" w:rsidRPr="00034A58" w14:paraId="0AFA14A3" w14:textId="77777777" w:rsidTr="005F6296">
        <w:trPr>
          <w:trHeight w:val="46"/>
        </w:trPr>
        <w:tc>
          <w:tcPr>
            <w:tcW w:w="628" w:type="dxa"/>
            <w:tcBorders>
              <w:top w:val="single" w:sz="4" w:space="0" w:color="auto"/>
              <w:left w:val="single" w:sz="4" w:space="0" w:color="auto"/>
              <w:bottom w:val="single" w:sz="4" w:space="0" w:color="auto"/>
              <w:right w:val="single" w:sz="4" w:space="0" w:color="auto"/>
            </w:tcBorders>
            <w:vAlign w:val="center"/>
          </w:tcPr>
          <w:p w14:paraId="469B2ABC" w14:textId="55067CB7" w:rsidR="005F6296" w:rsidRPr="00034A58" w:rsidRDefault="005F6296" w:rsidP="00F1098D">
            <w:pPr>
              <w:widowControl w:val="0"/>
              <w:snapToGrid w:val="0"/>
              <w:jc w:val="center"/>
              <w:rPr>
                <w:rFonts w:ascii="Arial Narrow" w:hAnsi="Arial Narrow"/>
                <w:sz w:val="20"/>
              </w:rPr>
            </w:pPr>
            <w:r>
              <w:rPr>
                <w:rFonts w:ascii="Arial Narrow" w:hAnsi="Arial Narrow"/>
                <w:sz w:val="20"/>
              </w:rPr>
              <w:t>4</w:t>
            </w:r>
          </w:p>
        </w:tc>
        <w:tc>
          <w:tcPr>
            <w:tcW w:w="812" w:type="dxa"/>
            <w:gridSpan w:val="2"/>
            <w:tcBorders>
              <w:top w:val="single" w:sz="4" w:space="0" w:color="auto"/>
              <w:left w:val="single" w:sz="4" w:space="0" w:color="auto"/>
              <w:bottom w:val="single" w:sz="4" w:space="0" w:color="auto"/>
              <w:right w:val="single" w:sz="4" w:space="0" w:color="auto"/>
            </w:tcBorders>
            <w:vAlign w:val="center"/>
          </w:tcPr>
          <w:p w14:paraId="49C33F25" w14:textId="3BEF8E42" w:rsidR="005F6296" w:rsidRPr="00034A58" w:rsidRDefault="005F6296" w:rsidP="00F1098D">
            <w:pPr>
              <w:widowControl w:val="0"/>
              <w:jc w:val="right"/>
              <w:rPr>
                <w:rFonts w:ascii="Arial Narrow" w:hAnsi="Arial Narrow"/>
                <w:sz w:val="20"/>
              </w:rPr>
            </w:pPr>
            <w:r>
              <w:rPr>
                <w:rFonts w:ascii="Arial Narrow" w:hAnsi="Arial Narrow"/>
                <w:sz w:val="20"/>
              </w:rPr>
              <w:t>01</w:t>
            </w:r>
          </w:p>
        </w:tc>
        <w:tc>
          <w:tcPr>
            <w:tcW w:w="502" w:type="dxa"/>
            <w:tcBorders>
              <w:top w:val="single" w:sz="4" w:space="0" w:color="auto"/>
              <w:left w:val="single" w:sz="4" w:space="0" w:color="auto"/>
              <w:bottom w:val="single" w:sz="4" w:space="0" w:color="auto"/>
              <w:right w:val="single" w:sz="4" w:space="0" w:color="auto"/>
            </w:tcBorders>
            <w:vAlign w:val="center"/>
          </w:tcPr>
          <w:p w14:paraId="625A47E7" w14:textId="7C37E3B7" w:rsidR="005F6296" w:rsidRPr="00034A58" w:rsidRDefault="005F6296" w:rsidP="00F1098D">
            <w:pPr>
              <w:widowControl w:val="0"/>
              <w:jc w:val="center"/>
              <w:rPr>
                <w:rFonts w:ascii="Arial Narrow" w:hAnsi="Arial Narrow"/>
                <w:sz w:val="20"/>
              </w:rPr>
            </w:pPr>
            <w:r>
              <w:rPr>
                <w:rFonts w:ascii="Arial Narrow" w:hAnsi="Arial Narrow"/>
                <w:sz w:val="20"/>
              </w:rPr>
              <w:t>UN</w:t>
            </w:r>
          </w:p>
        </w:tc>
        <w:tc>
          <w:tcPr>
            <w:tcW w:w="4397" w:type="dxa"/>
            <w:tcBorders>
              <w:top w:val="single" w:sz="4" w:space="0" w:color="auto"/>
              <w:left w:val="single" w:sz="4" w:space="0" w:color="auto"/>
              <w:bottom w:val="single" w:sz="4" w:space="0" w:color="auto"/>
              <w:right w:val="single" w:sz="4" w:space="0" w:color="auto"/>
            </w:tcBorders>
            <w:vAlign w:val="center"/>
          </w:tcPr>
          <w:p w14:paraId="3C85647A" w14:textId="036BBDF0" w:rsidR="005F6296" w:rsidRPr="00034A58" w:rsidRDefault="005F6296" w:rsidP="00F1098D">
            <w:pPr>
              <w:widowControl w:val="0"/>
              <w:rPr>
                <w:rFonts w:ascii="Arial Narrow" w:hAnsi="Arial Narrow"/>
                <w:sz w:val="20"/>
              </w:rPr>
            </w:pPr>
            <w:r w:rsidRPr="00034A58">
              <w:rPr>
                <w:rFonts w:ascii="Arial Narrow" w:hAnsi="Arial Narrow"/>
                <w:sz w:val="18"/>
                <w:szCs w:val="18"/>
              </w:rPr>
              <w:t>Plastificador de fardo redondo, (empacotador giratório rebocável) altura de transporte 1.95m, comprimento 4.32m, peso máximo do fardo 1.200kg, tamanho máximo do fardo 1.20 x 1.50m, velocidade máxima de trabalho 30 rpm, cortador hidráulico do filme.</w:t>
            </w:r>
          </w:p>
        </w:tc>
        <w:tc>
          <w:tcPr>
            <w:tcW w:w="1130" w:type="dxa"/>
            <w:tcBorders>
              <w:top w:val="single" w:sz="4" w:space="0" w:color="auto"/>
              <w:left w:val="single" w:sz="4" w:space="0" w:color="auto"/>
              <w:bottom w:val="single" w:sz="4" w:space="0" w:color="auto"/>
              <w:right w:val="single" w:sz="4" w:space="0" w:color="auto"/>
            </w:tcBorders>
          </w:tcPr>
          <w:p w14:paraId="3D1C676A" w14:textId="6B2C6018" w:rsidR="005F6296" w:rsidRDefault="005F6296" w:rsidP="00F1098D">
            <w:pPr>
              <w:widowControl w:val="0"/>
              <w:snapToGrid w:val="0"/>
              <w:jc w:val="right"/>
              <w:rPr>
                <w:rFonts w:ascii="Arial Narrow" w:hAnsi="Arial Narrow"/>
                <w:sz w:val="20"/>
              </w:rPr>
            </w:pPr>
            <w:r>
              <w:rPr>
                <w:rFonts w:ascii="Arial Narrow" w:hAnsi="Arial Narrow"/>
                <w:sz w:val="20"/>
              </w:rPr>
              <w:t>FINARDI FPL-1200</w:t>
            </w:r>
          </w:p>
        </w:tc>
        <w:tc>
          <w:tcPr>
            <w:tcW w:w="1130" w:type="dxa"/>
            <w:tcBorders>
              <w:top w:val="single" w:sz="4" w:space="0" w:color="auto"/>
              <w:left w:val="single" w:sz="4" w:space="0" w:color="auto"/>
              <w:bottom w:val="single" w:sz="4" w:space="0" w:color="auto"/>
              <w:right w:val="single" w:sz="4" w:space="0" w:color="auto"/>
            </w:tcBorders>
            <w:vAlign w:val="center"/>
          </w:tcPr>
          <w:p w14:paraId="646C63F3" w14:textId="3DD8B173" w:rsidR="005F6296" w:rsidRPr="00034A58" w:rsidRDefault="005F6296" w:rsidP="00F1098D">
            <w:pPr>
              <w:widowControl w:val="0"/>
              <w:snapToGrid w:val="0"/>
              <w:jc w:val="right"/>
              <w:rPr>
                <w:rFonts w:ascii="Arial Narrow" w:hAnsi="Arial Narrow"/>
                <w:sz w:val="20"/>
              </w:rPr>
            </w:pPr>
            <w:r>
              <w:rPr>
                <w:rFonts w:ascii="Arial Narrow" w:hAnsi="Arial Narrow"/>
                <w:sz w:val="20"/>
              </w:rPr>
              <w:t>144.900,00</w:t>
            </w:r>
          </w:p>
        </w:tc>
        <w:tc>
          <w:tcPr>
            <w:tcW w:w="1256" w:type="dxa"/>
            <w:tcBorders>
              <w:top w:val="single" w:sz="4" w:space="0" w:color="auto"/>
              <w:left w:val="single" w:sz="4" w:space="0" w:color="auto"/>
              <w:bottom w:val="single" w:sz="4" w:space="0" w:color="auto"/>
              <w:right w:val="single" w:sz="4" w:space="0" w:color="auto"/>
            </w:tcBorders>
            <w:vAlign w:val="center"/>
          </w:tcPr>
          <w:p w14:paraId="2D4353FE" w14:textId="130520B9" w:rsidR="005F6296" w:rsidRPr="00034A58" w:rsidRDefault="005F6296" w:rsidP="00F1098D">
            <w:pPr>
              <w:widowControl w:val="0"/>
              <w:snapToGrid w:val="0"/>
              <w:jc w:val="right"/>
              <w:rPr>
                <w:rFonts w:ascii="Arial Narrow" w:hAnsi="Arial Narrow"/>
                <w:sz w:val="20"/>
              </w:rPr>
            </w:pPr>
            <w:r>
              <w:rPr>
                <w:rFonts w:ascii="Arial Narrow" w:hAnsi="Arial Narrow"/>
                <w:sz w:val="20"/>
              </w:rPr>
              <w:t>144.900,00</w:t>
            </w:r>
          </w:p>
        </w:tc>
      </w:tr>
      <w:tr w:rsidR="005F6296" w:rsidRPr="00034A58" w14:paraId="2F53E9E2" w14:textId="77777777" w:rsidTr="005F6296">
        <w:trPr>
          <w:trHeight w:val="46"/>
        </w:trPr>
        <w:tc>
          <w:tcPr>
            <w:tcW w:w="1130" w:type="dxa"/>
            <w:gridSpan w:val="2"/>
            <w:tcBorders>
              <w:top w:val="single" w:sz="4" w:space="0" w:color="auto"/>
              <w:left w:val="single" w:sz="4" w:space="0" w:color="auto"/>
              <w:bottom w:val="single" w:sz="4" w:space="0" w:color="auto"/>
              <w:right w:val="single" w:sz="4" w:space="0" w:color="auto"/>
            </w:tcBorders>
          </w:tcPr>
          <w:p w14:paraId="016919EF" w14:textId="77777777" w:rsidR="005F6296" w:rsidRDefault="005F6296" w:rsidP="00F1098D">
            <w:pPr>
              <w:widowControl w:val="0"/>
              <w:snapToGrid w:val="0"/>
              <w:jc w:val="right"/>
              <w:rPr>
                <w:rFonts w:ascii="Arial Narrow" w:hAnsi="Arial Narrow"/>
                <w:sz w:val="20"/>
              </w:rPr>
            </w:pPr>
          </w:p>
        </w:tc>
        <w:tc>
          <w:tcPr>
            <w:tcW w:w="7471" w:type="dxa"/>
            <w:gridSpan w:val="5"/>
            <w:tcBorders>
              <w:top w:val="single" w:sz="4" w:space="0" w:color="auto"/>
              <w:left w:val="single" w:sz="4" w:space="0" w:color="auto"/>
              <w:bottom w:val="single" w:sz="4" w:space="0" w:color="auto"/>
              <w:right w:val="single" w:sz="4" w:space="0" w:color="auto"/>
            </w:tcBorders>
            <w:vAlign w:val="center"/>
          </w:tcPr>
          <w:p w14:paraId="12CF61CE" w14:textId="05B810CC" w:rsidR="005F6296" w:rsidRDefault="005F6296" w:rsidP="00F1098D">
            <w:pPr>
              <w:widowControl w:val="0"/>
              <w:snapToGrid w:val="0"/>
              <w:jc w:val="right"/>
              <w:rPr>
                <w:rFonts w:ascii="Arial Narrow" w:hAnsi="Arial Narrow"/>
                <w:sz w:val="20"/>
              </w:rPr>
            </w:pPr>
            <w:r>
              <w:rPr>
                <w:rFonts w:ascii="Arial Narrow" w:hAnsi="Arial Narrow"/>
                <w:sz w:val="20"/>
              </w:rPr>
              <w:t>Valor Total</w:t>
            </w:r>
          </w:p>
        </w:tc>
        <w:tc>
          <w:tcPr>
            <w:tcW w:w="1256" w:type="dxa"/>
            <w:tcBorders>
              <w:top w:val="single" w:sz="4" w:space="0" w:color="auto"/>
              <w:left w:val="single" w:sz="4" w:space="0" w:color="auto"/>
              <w:bottom w:val="single" w:sz="4" w:space="0" w:color="auto"/>
              <w:right w:val="single" w:sz="4" w:space="0" w:color="auto"/>
            </w:tcBorders>
            <w:vAlign w:val="center"/>
          </w:tcPr>
          <w:p w14:paraId="38E7CA98" w14:textId="5E0D271C" w:rsidR="005F6296" w:rsidRDefault="005F6296" w:rsidP="00F1098D">
            <w:pPr>
              <w:widowControl w:val="0"/>
              <w:snapToGrid w:val="0"/>
              <w:jc w:val="right"/>
              <w:rPr>
                <w:rFonts w:ascii="Arial Narrow" w:hAnsi="Arial Narrow"/>
                <w:sz w:val="20"/>
              </w:rPr>
            </w:pPr>
            <w:r>
              <w:rPr>
                <w:rFonts w:ascii="Arial Narrow" w:hAnsi="Arial Narrow"/>
                <w:sz w:val="20"/>
              </w:rPr>
              <w:t>R$ 344.900,00</w:t>
            </w:r>
          </w:p>
        </w:tc>
      </w:tr>
    </w:tbl>
    <w:p w14:paraId="4178D54A" w14:textId="77777777" w:rsidR="003F7BD1" w:rsidRPr="00034A58" w:rsidRDefault="003F7BD1" w:rsidP="009535AC">
      <w:pPr>
        <w:pStyle w:val="Corpodetexto"/>
        <w:tabs>
          <w:tab w:val="clear" w:pos="708"/>
          <w:tab w:val="clear" w:pos="2270"/>
          <w:tab w:val="clear" w:pos="4294"/>
          <w:tab w:val="left" w:pos="426"/>
        </w:tabs>
        <w:rPr>
          <w:rFonts w:ascii="Arial Narrow" w:hAnsi="Arial Narrow"/>
          <w:sz w:val="20"/>
          <w:lang w:val="pt-BR"/>
        </w:rPr>
      </w:pPr>
    </w:p>
    <w:p w14:paraId="0CF19A39" w14:textId="7FB7352C" w:rsidR="00472DF5" w:rsidRDefault="00472DF5" w:rsidP="009535AC">
      <w:pPr>
        <w:widowControl w:val="0"/>
        <w:ind w:left="426" w:hanging="426"/>
        <w:jc w:val="both"/>
        <w:rPr>
          <w:rFonts w:ascii="Arial Narrow" w:hAnsi="Arial Narrow"/>
          <w:sz w:val="20"/>
        </w:rPr>
      </w:pPr>
    </w:p>
    <w:p w14:paraId="327FE58D" w14:textId="77777777" w:rsidR="005F6296" w:rsidRPr="00034A58" w:rsidRDefault="005F6296" w:rsidP="009535AC">
      <w:pPr>
        <w:widowControl w:val="0"/>
        <w:ind w:left="426" w:hanging="426"/>
        <w:jc w:val="both"/>
        <w:rPr>
          <w:rFonts w:ascii="Arial Narrow" w:hAnsi="Arial Narrow"/>
          <w:sz w:val="20"/>
        </w:rPr>
      </w:pPr>
    </w:p>
    <w:p w14:paraId="2BB62C70" w14:textId="72C2AC24" w:rsidR="00052C74" w:rsidRPr="00034A58" w:rsidRDefault="00052C74" w:rsidP="009535AC">
      <w:pPr>
        <w:pStyle w:val="Ttulo3"/>
        <w:widowControl w:val="0"/>
        <w:tabs>
          <w:tab w:val="clear" w:pos="360"/>
          <w:tab w:val="left" w:pos="0"/>
        </w:tabs>
        <w:ind w:left="0" w:firstLine="0"/>
        <w:jc w:val="left"/>
        <w:rPr>
          <w:rFonts w:ascii="Arial Narrow" w:hAnsi="Arial Narrow" w:cs="Arial"/>
          <w:b/>
          <w:sz w:val="20"/>
        </w:rPr>
      </w:pPr>
      <w:r w:rsidRPr="00034A58">
        <w:rPr>
          <w:rFonts w:ascii="Arial Narrow" w:hAnsi="Arial Narrow" w:cs="Arial"/>
          <w:b/>
          <w:sz w:val="20"/>
        </w:rPr>
        <w:t xml:space="preserve">CLÁUSULA SEGUNDA </w:t>
      </w:r>
      <w:r w:rsidR="00986922" w:rsidRPr="00034A58">
        <w:rPr>
          <w:rFonts w:ascii="Arial Narrow" w:hAnsi="Arial Narrow" w:cs="Arial"/>
          <w:b/>
          <w:sz w:val="20"/>
        </w:rPr>
        <w:t>–</w:t>
      </w:r>
      <w:r w:rsidRPr="00034A58">
        <w:rPr>
          <w:rFonts w:ascii="Arial Narrow" w:hAnsi="Arial Narrow" w:cs="Arial"/>
          <w:b/>
          <w:sz w:val="20"/>
        </w:rPr>
        <w:t xml:space="preserve"> DA VIGÊNCIA E DO ACOMPANHAMENTO</w:t>
      </w:r>
    </w:p>
    <w:p w14:paraId="06D39337" w14:textId="77777777" w:rsidR="00052C74" w:rsidRPr="00034A58" w:rsidRDefault="00052C74" w:rsidP="009535AC">
      <w:pPr>
        <w:widowControl w:val="0"/>
        <w:jc w:val="both"/>
        <w:rPr>
          <w:rFonts w:ascii="Arial Narrow" w:hAnsi="Arial Narrow"/>
          <w:b/>
          <w:sz w:val="20"/>
        </w:rPr>
      </w:pPr>
    </w:p>
    <w:p w14:paraId="7DC3663D" w14:textId="0BF2F6FC" w:rsidR="00007F29" w:rsidRPr="00034A58" w:rsidRDefault="00007F29" w:rsidP="00BB4380">
      <w:pPr>
        <w:pStyle w:val="PargrafodaLista"/>
        <w:widowControl w:val="0"/>
        <w:numPr>
          <w:ilvl w:val="1"/>
          <w:numId w:val="10"/>
        </w:numPr>
        <w:ind w:left="426" w:hanging="426"/>
        <w:jc w:val="both"/>
        <w:rPr>
          <w:rFonts w:ascii="Arial Narrow" w:hAnsi="Arial Narrow"/>
          <w:sz w:val="20"/>
        </w:rPr>
      </w:pPr>
      <w:r w:rsidRPr="00034A58">
        <w:rPr>
          <w:rFonts w:ascii="Arial Narrow" w:hAnsi="Arial Narrow"/>
          <w:sz w:val="20"/>
        </w:rPr>
        <w:t>A vigência da A</w:t>
      </w:r>
      <w:r w:rsidR="00954DE7" w:rsidRPr="00034A58">
        <w:rPr>
          <w:rFonts w:ascii="Arial Narrow" w:hAnsi="Arial Narrow"/>
          <w:sz w:val="20"/>
        </w:rPr>
        <w:t>ta de Regist</w:t>
      </w:r>
      <w:r w:rsidR="00286F62" w:rsidRPr="00034A58">
        <w:rPr>
          <w:rFonts w:ascii="Arial Narrow" w:hAnsi="Arial Narrow"/>
          <w:sz w:val="20"/>
        </w:rPr>
        <w:t>ro de Preços será de 12 meses.</w:t>
      </w:r>
    </w:p>
    <w:p w14:paraId="4C363A61" w14:textId="77777777" w:rsidR="00007F29" w:rsidRPr="00034A58" w:rsidRDefault="00007F29" w:rsidP="009535AC">
      <w:pPr>
        <w:pStyle w:val="PargrafodaLista"/>
        <w:widowControl w:val="0"/>
        <w:ind w:left="360"/>
        <w:jc w:val="both"/>
        <w:rPr>
          <w:rFonts w:ascii="Arial Narrow" w:hAnsi="Arial Narrow"/>
          <w:sz w:val="20"/>
        </w:rPr>
      </w:pPr>
    </w:p>
    <w:p w14:paraId="540C61F9" w14:textId="14890407" w:rsidR="00FF75E0" w:rsidRPr="00034A58" w:rsidRDefault="00FF75E0" w:rsidP="00BB4380">
      <w:pPr>
        <w:widowControl w:val="0"/>
        <w:numPr>
          <w:ilvl w:val="1"/>
          <w:numId w:val="10"/>
        </w:numPr>
        <w:jc w:val="both"/>
        <w:rPr>
          <w:rFonts w:ascii="Arial Narrow" w:hAnsi="Arial Narrow"/>
          <w:sz w:val="20"/>
        </w:rPr>
      </w:pPr>
      <w:r w:rsidRPr="00034A58">
        <w:rPr>
          <w:rFonts w:ascii="Arial Narrow" w:hAnsi="Arial Narrow"/>
          <w:sz w:val="20"/>
        </w:rPr>
        <w:t xml:space="preserve">A execução do objeto deverá ser acompanhada e </w:t>
      </w:r>
      <w:r w:rsidR="004B152E" w:rsidRPr="00034A58">
        <w:rPr>
          <w:rFonts w:ascii="Arial Narrow" w:hAnsi="Arial Narrow"/>
          <w:sz w:val="20"/>
        </w:rPr>
        <w:t xml:space="preserve">fiscalizada </w:t>
      </w:r>
      <w:r w:rsidR="00823AC3" w:rsidRPr="00034A58">
        <w:rPr>
          <w:rFonts w:ascii="Arial Narrow" w:hAnsi="Arial Narrow"/>
          <w:sz w:val="20"/>
        </w:rPr>
        <w:t>pelo se</w:t>
      </w:r>
      <w:r w:rsidR="00034A58">
        <w:rPr>
          <w:rFonts w:ascii="Arial Narrow" w:hAnsi="Arial Narrow"/>
          <w:sz w:val="20"/>
        </w:rPr>
        <w:t xml:space="preserve">nhor </w:t>
      </w:r>
      <w:proofErr w:type="spellStart"/>
      <w:r w:rsidR="00034A58">
        <w:rPr>
          <w:rFonts w:ascii="Arial Narrow" w:hAnsi="Arial Narrow"/>
          <w:sz w:val="20"/>
        </w:rPr>
        <w:t>Vanir</w:t>
      </w:r>
      <w:proofErr w:type="spellEnd"/>
      <w:r w:rsidR="00034A58">
        <w:rPr>
          <w:rFonts w:ascii="Arial Narrow" w:hAnsi="Arial Narrow"/>
          <w:sz w:val="20"/>
        </w:rPr>
        <w:t xml:space="preserve"> </w:t>
      </w:r>
      <w:proofErr w:type="spellStart"/>
      <w:r w:rsidR="00034A58">
        <w:rPr>
          <w:rFonts w:ascii="Arial Narrow" w:hAnsi="Arial Narrow"/>
          <w:sz w:val="20"/>
        </w:rPr>
        <w:t>Putton</w:t>
      </w:r>
      <w:proofErr w:type="spellEnd"/>
      <w:r w:rsidR="00EA1F20" w:rsidRPr="00034A58">
        <w:rPr>
          <w:rFonts w:ascii="Arial Narrow" w:hAnsi="Arial Narrow"/>
          <w:sz w:val="20"/>
        </w:rPr>
        <w:t xml:space="preserve">, </w:t>
      </w:r>
      <w:r w:rsidR="007E2318" w:rsidRPr="00034A58">
        <w:rPr>
          <w:rFonts w:ascii="Arial Narrow" w:hAnsi="Arial Narrow"/>
          <w:sz w:val="20"/>
        </w:rPr>
        <w:t xml:space="preserve">que anotará </w:t>
      </w:r>
      <w:r w:rsidRPr="00034A58">
        <w:rPr>
          <w:rFonts w:ascii="Arial Narrow" w:hAnsi="Arial Narrow"/>
          <w:sz w:val="20"/>
        </w:rPr>
        <w:t>em registro próprio todas as ocorrências relacionadas com a execução do mesmo, determinando o que for necessário à regularização das faltas ou defeitos observados.</w:t>
      </w:r>
    </w:p>
    <w:p w14:paraId="3717A0C0" w14:textId="6E4CCB45" w:rsidR="00823AC3" w:rsidRPr="00034A58" w:rsidRDefault="00823AC3" w:rsidP="00823AC3">
      <w:pPr>
        <w:widowControl w:val="0"/>
        <w:jc w:val="both"/>
        <w:rPr>
          <w:rFonts w:ascii="Arial Narrow" w:hAnsi="Arial Narrow"/>
          <w:sz w:val="20"/>
        </w:rPr>
      </w:pPr>
    </w:p>
    <w:p w14:paraId="2B67C2F0" w14:textId="77777777" w:rsidR="00505316" w:rsidRPr="00034A58" w:rsidRDefault="00505316" w:rsidP="00BB4380">
      <w:pPr>
        <w:widowControl w:val="0"/>
        <w:numPr>
          <w:ilvl w:val="2"/>
          <w:numId w:val="10"/>
        </w:numPr>
        <w:ind w:left="567" w:hanging="567"/>
        <w:jc w:val="both"/>
        <w:rPr>
          <w:rFonts w:ascii="Arial Narrow" w:hAnsi="Arial Narrow"/>
          <w:sz w:val="20"/>
        </w:rPr>
      </w:pPr>
      <w:r w:rsidRPr="00034A58">
        <w:rPr>
          <w:rFonts w:ascii="Arial Narrow" w:hAnsi="Arial Narrow"/>
          <w:sz w:val="20"/>
        </w:rPr>
        <w:t xml:space="preserve">No caso de adesão à </w:t>
      </w:r>
      <w:r w:rsidR="00534923" w:rsidRPr="00034A58">
        <w:rPr>
          <w:rFonts w:ascii="Arial Narrow" w:hAnsi="Arial Narrow"/>
          <w:sz w:val="20"/>
        </w:rPr>
        <w:t>presente</w:t>
      </w:r>
      <w:r w:rsidRPr="00034A58">
        <w:rPr>
          <w:rFonts w:ascii="Arial Narrow" w:hAnsi="Arial Narrow"/>
          <w:sz w:val="20"/>
        </w:rPr>
        <w:t xml:space="preserve"> Ata de Registro de Preços, o órgão participante designará responsável para o acompanhamento e fiscalização da execução do objeto.</w:t>
      </w:r>
    </w:p>
    <w:p w14:paraId="46AE38E5" w14:textId="77777777" w:rsidR="00052C74" w:rsidRPr="00034A58" w:rsidRDefault="00052C74" w:rsidP="009535AC">
      <w:pPr>
        <w:widowControl w:val="0"/>
        <w:jc w:val="both"/>
        <w:rPr>
          <w:rFonts w:ascii="Arial Narrow" w:hAnsi="Arial Narrow"/>
          <w:b/>
          <w:sz w:val="20"/>
        </w:rPr>
      </w:pPr>
    </w:p>
    <w:p w14:paraId="60BA86D4" w14:textId="4FC05B94" w:rsidR="00052C74" w:rsidRPr="00034A58" w:rsidRDefault="00052C74" w:rsidP="009535AC">
      <w:pPr>
        <w:widowControl w:val="0"/>
        <w:jc w:val="both"/>
        <w:rPr>
          <w:rFonts w:ascii="Arial Narrow" w:hAnsi="Arial Narrow"/>
          <w:b/>
          <w:sz w:val="20"/>
        </w:rPr>
      </w:pPr>
      <w:r w:rsidRPr="00034A58">
        <w:rPr>
          <w:rFonts w:ascii="Arial Narrow" w:hAnsi="Arial Narrow"/>
          <w:b/>
          <w:sz w:val="20"/>
        </w:rPr>
        <w:t xml:space="preserve">CLÁUSULA TERCEIRA </w:t>
      </w:r>
      <w:r w:rsidR="00986922" w:rsidRPr="00034A58">
        <w:rPr>
          <w:rFonts w:ascii="Arial Narrow" w:hAnsi="Arial Narrow"/>
          <w:b/>
          <w:sz w:val="20"/>
        </w:rPr>
        <w:t>–</w:t>
      </w:r>
      <w:r w:rsidRPr="00034A58">
        <w:rPr>
          <w:rFonts w:ascii="Arial Narrow" w:hAnsi="Arial Narrow"/>
          <w:b/>
          <w:sz w:val="20"/>
        </w:rPr>
        <w:t xml:space="preserve"> DA FORMA DE EXECUÇÃO </w:t>
      </w:r>
    </w:p>
    <w:p w14:paraId="6ED359AA" w14:textId="77777777" w:rsidR="00052C74" w:rsidRPr="00034A58" w:rsidRDefault="00052C74" w:rsidP="009535AC">
      <w:pPr>
        <w:widowControl w:val="0"/>
        <w:tabs>
          <w:tab w:val="left" w:pos="0"/>
        </w:tabs>
        <w:ind w:left="426" w:hanging="426"/>
        <w:jc w:val="both"/>
        <w:rPr>
          <w:rFonts w:ascii="Arial Narrow" w:hAnsi="Arial Narrow"/>
          <w:sz w:val="20"/>
        </w:rPr>
      </w:pPr>
    </w:p>
    <w:p w14:paraId="4FA006F4" w14:textId="57EE4B1D"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O sistema de registro de preços deste Município tem como objetivo manter na entidade o registro de propostas vantajosas e, segundo sua conveniência, promover as contratações dos licitantes vencedores do pregão.</w:t>
      </w:r>
    </w:p>
    <w:p w14:paraId="6BC48501" w14:textId="77777777" w:rsidR="00781290" w:rsidRPr="00034A58" w:rsidRDefault="00781290" w:rsidP="00781290">
      <w:pPr>
        <w:pStyle w:val="PargrafodaLista"/>
        <w:widowControl w:val="0"/>
        <w:ind w:left="426"/>
        <w:jc w:val="both"/>
        <w:rPr>
          <w:rFonts w:ascii="Arial Narrow" w:hAnsi="Arial Narrow"/>
          <w:sz w:val="20"/>
        </w:rPr>
      </w:pPr>
    </w:p>
    <w:p w14:paraId="50BF25B5" w14:textId="7B2ACE4B" w:rsidR="00C87E68" w:rsidRPr="00034A58" w:rsidRDefault="00C87E68" w:rsidP="00BB4380">
      <w:pPr>
        <w:pStyle w:val="PargrafodaLista"/>
        <w:widowControl w:val="0"/>
        <w:numPr>
          <w:ilvl w:val="2"/>
          <w:numId w:val="26"/>
        </w:numPr>
        <w:ind w:left="567" w:hanging="567"/>
        <w:jc w:val="both"/>
        <w:rPr>
          <w:rFonts w:ascii="Arial Narrow" w:hAnsi="Arial Narrow"/>
          <w:sz w:val="20"/>
        </w:rPr>
      </w:pPr>
      <w:r w:rsidRPr="00034A58">
        <w:rPr>
          <w:rFonts w:ascii="Arial Narrow" w:hAnsi="Arial Narrow"/>
          <w:sz w:val="20"/>
        </w:rPr>
        <w:t>A entidade licitante não se obriga a contratar dos licitantes vencedores, podendo realizar licitação específica para a contratação total ou parcial do objeto, hipóteses em que, em igualdade de condições, o beneficiário do registro terá sempre preferência.</w:t>
      </w:r>
    </w:p>
    <w:p w14:paraId="50167322" w14:textId="77777777" w:rsidR="00C87E68" w:rsidRPr="00034A58" w:rsidRDefault="00C87E68" w:rsidP="009535AC">
      <w:pPr>
        <w:widowControl w:val="0"/>
        <w:ind w:left="709" w:hanging="709"/>
        <w:jc w:val="both"/>
        <w:rPr>
          <w:rFonts w:ascii="Arial Narrow" w:hAnsi="Arial Narrow"/>
          <w:sz w:val="20"/>
        </w:rPr>
      </w:pPr>
    </w:p>
    <w:p w14:paraId="771B5685" w14:textId="77777777"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Os itens, objeto desta </w:t>
      </w:r>
      <w:r w:rsidR="00E30D40" w:rsidRPr="00034A58">
        <w:rPr>
          <w:rFonts w:ascii="Arial Narrow" w:hAnsi="Arial Narrow"/>
          <w:sz w:val="20"/>
        </w:rPr>
        <w:t>contratação</w:t>
      </w:r>
      <w:r w:rsidRPr="00034A58">
        <w:rPr>
          <w:rFonts w:ascii="Arial Narrow" w:hAnsi="Arial Narrow"/>
          <w:sz w:val="20"/>
        </w:rPr>
        <w:t>, deverão ser cotados e entregues em conformidade com as especificações d</w:t>
      </w:r>
      <w:r w:rsidR="00E30D40" w:rsidRPr="00034A58">
        <w:rPr>
          <w:rFonts w:ascii="Arial Narrow" w:hAnsi="Arial Narrow"/>
          <w:sz w:val="20"/>
        </w:rPr>
        <w:t>a cláusula primeira deste instrumento</w:t>
      </w:r>
      <w:r w:rsidRPr="00034A58">
        <w:rPr>
          <w:rFonts w:ascii="Arial Narrow" w:hAnsi="Arial Narrow"/>
          <w:sz w:val="20"/>
        </w:rPr>
        <w:t>.</w:t>
      </w:r>
    </w:p>
    <w:p w14:paraId="33DEB8D4" w14:textId="77777777" w:rsidR="00E30D40" w:rsidRPr="00034A58" w:rsidRDefault="00E30D40" w:rsidP="00E30D40">
      <w:pPr>
        <w:pStyle w:val="PargrafodaLista"/>
        <w:widowControl w:val="0"/>
        <w:ind w:left="426"/>
        <w:jc w:val="both"/>
        <w:rPr>
          <w:rFonts w:ascii="Arial Narrow" w:hAnsi="Arial Narrow"/>
          <w:sz w:val="20"/>
        </w:rPr>
      </w:pPr>
    </w:p>
    <w:p w14:paraId="322F098D" w14:textId="6D2C3215"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Havendo a necessidade dos materiais, o órgão requisitante emitirá a Solicitação e a respectiva Nota de Empenho de Despesa, as quais serão encaminhadas à </w:t>
      </w:r>
      <w:r w:rsidR="00E30D40" w:rsidRPr="00034A58">
        <w:rPr>
          <w:rFonts w:ascii="Arial Narrow" w:hAnsi="Arial Narrow"/>
          <w:sz w:val="20"/>
        </w:rPr>
        <w:t>DETENTORA</w:t>
      </w:r>
      <w:r w:rsidRPr="00034A58">
        <w:rPr>
          <w:rFonts w:ascii="Arial Narrow" w:hAnsi="Arial Narrow"/>
          <w:sz w:val="20"/>
        </w:rPr>
        <w:t>.</w:t>
      </w:r>
    </w:p>
    <w:p w14:paraId="518E2337" w14:textId="77777777" w:rsidR="00E30D40" w:rsidRPr="00034A58" w:rsidRDefault="00E30D40" w:rsidP="00E30D40">
      <w:pPr>
        <w:pStyle w:val="PargrafodaLista"/>
        <w:rPr>
          <w:rFonts w:ascii="Arial Narrow" w:hAnsi="Arial Narrow"/>
          <w:sz w:val="20"/>
        </w:rPr>
      </w:pPr>
    </w:p>
    <w:p w14:paraId="0A94321F" w14:textId="4A7ABF0E"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A </w:t>
      </w:r>
      <w:r w:rsidR="00E30D40" w:rsidRPr="00034A58">
        <w:rPr>
          <w:rFonts w:ascii="Arial Narrow" w:hAnsi="Arial Narrow"/>
          <w:sz w:val="20"/>
        </w:rPr>
        <w:t>DETENTORA</w:t>
      </w:r>
      <w:r w:rsidRPr="00034A58">
        <w:rPr>
          <w:rFonts w:ascii="Arial Narrow" w:hAnsi="Arial Narrow"/>
          <w:sz w:val="20"/>
        </w:rPr>
        <w:t xml:space="preserve"> deverá proceder à entrega dos </w:t>
      </w:r>
      <w:r w:rsidR="004E41DC" w:rsidRPr="00034A58">
        <w:rPr>
          <w:rFonts w:ascii="Arial Narrow" w:hAnsi="Arial Narrow"/>
          <w:sz w:val="20"/>
        </w:rPr>
        <w:t>produtos e</w:t>
      </w:r>
      <w:r w:rsidRPr="00034A58">
        <w:rPr>
          <w:rFonts w:ascii="Arial Narrow" w:hAnsi="Arial Narrow"/>
          <w:sz w:val="20"/>
        </w:rPr>
        <w:t xml:space="preserve">m até em até </w:t>
      </w:r>
      <w:r w:rsidR="002E7C7E" w:rsidRPr="00034A58">
        <w:rPr>
          <w:rFonts w:ascii="Arial Narrow" w:hAnsi="Arial Narrow"/>
          <w:sz w:val="20"/>
        </w:rPr>
        <w:t>60</w:t>
      </w:r>
      <w:r w:rsidR="004E41DC" w:rsidRPr="00034A58">
        <w:rPr>
          <w:rFonts w:ascii="Arial Narrow" w:hAnsi="Arial Narrow"/>
          <w:sz w:val="20"/>
        </w:rPr>
        <w:t xml:space="preserve"> (</w:t>
      </w:r>
      <w:r w:rsidR="002E7C7E" w:rsidRPr="00034A58">
        <w:rPr>
          <w:rFonts w:ascii="Arial Narrow" w:hAnsi="Arial Narrow"/>
          <w:sz w:val="20"/>
        </w:rPr>
        <w:t>sessenta</w:t>
      </w:r>
      <w:r w:rsidR="004E41DC" w:rsidRPr="00034A58">
        <w:rPr>
          <w:rFonts w:ascii="Arial Narrow" w:hAnsi="Arial Narrow"/>
          <w:sz w:val="20"/>
        </w:rPr>
        <w:t xml:space="preserve">) </w:t>
      </w:r>
      <w:r w:rsidR="002E7C7E" w:rsidRPr="00034A58">
        <w:rPr>
          <w:rFonts w:ascii="Arial Narrow" w:hAnsi="Arial Narrow"/>
          <w:sz w:val="20"/>
        </w:rPr>
        <w:t>dias</w:t>
      </w:r>
      <w:r w:rsidRPr="00034A58">
        <w:rPr>
          <w:rFonts w:ascii="Arial Narrow" w:hAnsi="Arial Narrow"/>
          <w:sz w:val="20"/>
        </w:rPr>
        <w:t xml:space="preserve">, contados do recebimento da </w:t>
      </w:r>
      <w:r w:rsidR="004E41DC" w:rsidRPr="00034A58">
        <w:rPr>
          <w:rFonts w:ascii="Arial Narrow" w:hAnsi="Arial Narrow"/>
          <w:sz w:val="20"/>
        </w:rPr>
        <w:t>Autorização de Fornecimento</w:t>
      </w:r>
      <w:r w:rsidR="002E7C7E" w:rsidRPr="00034A58">
        <w:rPr>
          <w:rFonts w:ascii="Arial Narrow" w:hAnsi="Arial Narrow"/>
          <w:sz w:val="20"/>
        </w:rPr>
        <w:t xml:space="preserve"> / empenho</w:t>
      </w:r>
      <w:r w:rsidRPr="00034A58">
        <w:rPr>
          <w:rFonts w:ascii="Arial Narrow" w:hAnsi="Arial Narrow"/>
          <w:sz w:val="20"/>
        </w:rPr>
        <w:t>, nos locais indicados pelo órgão requisitante, sem custos adicionais.</w:t>
      </w:r>
    </w:p>
    <w:p w14:paraId="7253880E" w14:textId="77777777" w:rsidR="00E30D40" w:rsidRPr="00034A58" w:rsidRDefault="00E30D40" w:rsidP="00E30D40">
      <w:pPr>
        <w:pStyle w:val="PargrafodaLista"/>
        <w:rPr>
          <w:rFonts w:ascii="Arial Narrow" w:hAnsi="Arial Narrow"/>
          <w:sz w:val="20"/>
        </w:rPr>
      </w:pPr>
    </w:p>
    <w:p w14:paraId="2A8CF0B0" w14:textId="7784809F"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Os </w:t>
      </w:r>
      <w:r w:rsidR="004E41DC" w:rsidRPr="00034A58">
        <w:rPr>
          <w:rFonts w:ascii="Arial Narrow" w:hAnsi="Arial Narrow"/>
          <w:sz w:val="20"/>
        </w:rPr>
        <w:t>produtos</w:t>
      </w:r>
      <w:r w:rsidRPr="00034A58">
        <w:rPr>
          <w:rFonts w:ascii="Arial Narrow" w:hAnsi="Arial Narrow"/>
          <w:sz w:val="20"/>
        </w:rPr>
        <w:t xml:space="preserve"> fornecidos deverão estar de acordo com as normas e legislação pertinentes para cada um.</w:t>
      </w:r>
    </w:p>
    <w:p w14:paraId="7BFA6919" w14:textId="77777777" w:rsidR="00E30D40" w:rsidRPr="00034A58" w:rsidRDefault="00E30D40" w:rsidP="00E30D40">
      <w:pPr>
        <w:pStyle w:val="PargrafodaLista"/>
        <w:rPr>
          <w:rFonts w:ascii="Arial Narrow" w:hAnsi="Arial Narrow"/>
          <w:sz w:val="20"/>
        </w:rPr>
      </w:pPr>
    </w:p>
    <w:p w14:paraId="7458719B" w14:textId="796D6010"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A </w:t>
      </w:r>
      <w:r w:rsidR="00E30D40" w:rsidRPr="00034A58">
        <w:rPr>
          <w:rFonts w:ascii="Arial Narrow" w:hAnsi="Arial Narrow"/>
          <w:sz w:val="20"/>
        </w:rPr>
        <w:t>DETENTORA</w:t>
      </w:r>
      <w:r w:rsidRPr="00034A58">
        <w:rPr>
          <w:rFonts w:ascii="Arial Narrow" w:hAnsi="Arial Narrow"/>
          <w:sz w:val="20"/>
        </w:rPr>
        <w:t xml:space="preserve"> deverá fornecer os </w:t>
      </w:r>
      <w:r w:rsidR="004E41DC" w:rsidRPr="00034A58">
        <w:rPr>
          <w:rFonts w:ascii="Arial Narrow" w:hAnsi="Arial Narrow"/>
          <w:sz w:val="20"/>
        </w:rPr>
        <w:t>produtos</w:t>
      </w:r>
      <w:r w:rsidRPr="00034A58">
        <w:rPr>
          <w:rFonts w:ascii="Arial Narrow" w:hAnsi="Arial Narrow"/>
          <w:sz w:val="20"/>
        </w:rPr>
        <w:t xml:space="preserve"> buscando o fiel cumprimento dos pedidos efetuados, bem como, obedecer ao objeto e as disposições legais contratuais, prestando-os dentro dos padrões de qualidade, continuidade e regularidade.</w:t>
      </w:r>
    </w:p>
    <w:p w14:paraId="000B47E4" w14:textId="77777777" w:rsidR="00E30D40" w:rsidRPr="00034A58" w:rsidRDefault="00E30D40" w:rsidP="00E30D40">
      <w:pPr>
        <w:pStyle w:val="PargrafodaLista"/>
        <w:rPr>
          <w:rFonts w:ascii="Arial Narrow" w:hAnsi="Arial Narrow"/>
          <w:sz w:val="20"/>
        </w:rPr>
      </w:pPr>
    </w:p>
    <w:p w14:paraId="7C47397B" w14:textId="0B2A4B50" w:rsidR="00E30D40"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Por ocasião do recebimento dos </w:t>
      </w:r>
      <w:r w:rsidR="009A5E88" w:rsidRPr="00034A58">
        <w:rPr>
          <w:rFonts w:ascii="Arial Narrow" w:hAnsi="Arial Narrow"/>
          <w:sz w:val="20"/>
        </w:rPr>
        <w:t>produto</w:t>
      </w:r>
      <w:r w:rsidRPr="00034A58">
        <w:rPr>
          <w:rFonts w:ascii="Arial Narrow" w:hAnsi="Arial Narrow"/>
          <w:sz w:val="20"/>
        </w:rPr>
        <w:t xml:space="preserve">s, o órgão requisitante, por intermédio de servidor designado, reserva-se no direito de proceder à inspeção de qualidade dos mesmos e de rejeitá-los, no todo ou em parte, se estiverem em desacordo com as especificações técnicas do objeto licitado, estando a </w:t>
      </w:r>
      <w:r w:rsidR="00E30D40" w:rsidRPr="00034A58">
        <w:rPr>
          <w:rFonts w:ascii="Arial Narrow" w:hAnsi="Arial Narrow"/>
          <w:sz w:val="20"/>
        </w:rPr>
        <w:t xml:space="preserve">DETENTORA </w:t>
      </w:r>
      <w:r w:rsidRPr="00034A58">
        <w:rPr>
          <w:rFonts w:ascii="Arial Narrow" w:hAnsi="Arial Narrow"/>
          <w:sz w:val="20"/>
        </w:rPr>
        <w:t>obrigada a promover a devida substituição, observando-se os prazos contratuais.</w:t>
      </w:r>
    </w:p>
    <w:p w14:paraId="153B2E87" w14:textId="7148D816" w:rsidR="004E41DC" w:rsidRPr="00034A58" w:rsidRDefault="004E41DC" w:rsidP="004E41DC">
      <w:pPr>
        <w:widowControl w:val="0"/>
        <w:jc w:val="both"/>
        <w:rPr>
          <w:rFonts w:ascii="Arial Narrow" w:hAnsi="Arial Narrow"/>
          <w:sz w:val="20"/>
        </w:rPr>
      </w:pPr>
    </w:p>
    <w:p w14:paraId="77A4EEAA" w14:textId="33B11475" w:rsidR="00E30D40" w:rsidRPr="00034A58" w:rsidRDefault="00C87E68" w:rsidP="00BB4380">
      <w:pPr>
        <w:pStyle w:val="PargrafodaLista"/>
        <w:widowControl w:val="0"/>
        <w:numPr>
          <w:ilvl w:val="2"/>
          <w:numId w:val="26"/>
        </w:numPr>
        <w:ind w:left="567" w:hanging="567"/>
        <w:jc w:val="both"/>
        <w:rPr>
          <w:rFonts w:ascii="Arial Narrow" w:hAnsi="Arial Narrow"/>
          <w:sz w:val="20"/>
        </w:rPr>
      </w:pPr>
      <w:r w:rsidRPr="00034A58">
        <w:rPr>
          <w:rFonts w:ascii="Arial Narrow" w:hAnsi="Arial Narrow"/>
          <w:sz w:val="20"/>
        </w:rPr>
        <w:t xml:space="preserve">O aceite dos </w:t>
      </w:r>
      <w:r w:rsidR="00A038EF" w:rsidRPr="00034A58">
        <w:rPr>
          <w:rFonts w:ascii="Arial Narrow" w:hAnsi="Arial Narrow"/>
          <w:sz w:val="20"/>
        </w:rPr>
        <w:t>produtos</w:t>
      </w:r>
      <w:r w:rsidRPr="00034A58">
        <w:rPr>
          <w:rFonts w:ascii="Arial Narrow" w:hAnsi="Arial Narrow"/>
          <w:sz w:val="20"/>
        </w:rPr>
        <w:t xml:space="preserve"> não exclui a responsabilidade civil do fornecedor por vícios de quantidade, de qualidade ou técnico dos produtos, ou por desacordo com as especificações estabelecidas, verificadas posteriormente.</w:t>
      </w:r>
    </w:p>
    <w:p w14:paraId="5262E29A" w14:textId="77777777" w:rsidR="009A5E88" w:rsidRPr="00034A58" w:rsidRDefault="009A5E88" w:rsidP="009A5E88">
      <w:pPr>
        <w:widowControl w:val="0"/>
        <w:jc w:val="both"/>
        <w:rPr>
          <w:rFonts w:ascii="Arial Narrow" w:hAnsi="Arial Narrow"/>
          <w:sz w:val="20"/>
        </w:rPr>
      </w:pPr>
    </w:p>
    <w:p w14:paraId="3C1A7936" w14:textId="0CCB8B1F" w:rsidR="00C87E68" w:rsidRPr="00034A58" w:rsidRDefault="00C87E68" w:rsidP="00BB4380">
      <w:pPr>
        <w:pStyle w:val="PargrafodaLista"/>
        <w:widowControl w:val="0"/>
        <w:numPr>
          <w:ilvl w:val="2"/>
          <w:numId w:val="26"/>
        </w:numPr>
        <w:ind w:left="567" w:hanging="567"/>
        <w:jc w:val="both"/>
        <w:rPr>
          <w:rFonts w:ascii="Arial Narrow" w:hAnsi="Arial Narrow"/>
          <w:sz w:val="20"/>
        </w:rPr>
      </w:pPr>
      <w:r w:rsidRPr="00034A58">
        <w:rPr>
          <w:rFonts w:ascii="Arial Narrow" w:hAnsi="Arial Narrow"/>
          <w:sz w:val="20"/>
        </w:rPr>
        <w:t>Caso a mercadoria seja recusada ou o documento fiscal apresente incorreção, o prazo de pagamento será contado a partir da data da regularização da entrega ou do documento fiscal, a depender do evento.</w:t>
      </w:r>
    </w:p>
    <w:p w14:paraId="5EA8D90B" w14:textId="3AD2B010" w:rsidR="00C87E68" w:rsidRPr="00034A58" w:rsidRDefault="00C87E68" w:rsidP="009535AC">
      <w:pPr>
        <w:widowControl w:val="0"/>
        <w:ind w:left="709" w:hanging="709"/>
        <w:jc w:val="both"/>
        <w:rPr>
          <w:rFonts w:ascii="Arial Narrow" w:hAnsi="Arial Narrow"/>
          <w:sz w:val="20"/>
        </w:rPr>
      </w:pPr>
    </w:p>
    <w:p w14:paraId="3D187A58" w14:textId="549829D4" w:rsidR="00E30D40" w:rsidRPr="00034A58" w:rsidRDefault="00E30D40"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Os órgãos participantes deste Registro de Preços são os seguintes:</w:t>
      </w:r>
    </w:p>
    <w:p w14:paraId="6C897A69" w14:textId="77777777" w:rsidR="00A038EF" w:rsidRPr="00034A58" w:rsidRDefault="00A038EF" w:rsidP="00A038EF">
      <w:pPr>
        <w:pStyle w:val="PargrafodaLista"/>
        <w:widowControl w:val="0"/>
        <w:ind w:left="426"/>
        <w:jc w:val="both"/>
        <w:rPr>
          <w:rFonts w:ascii="Arial Narrow" w:hAnsi="Arial Narrow"/>
          <w:sz w:val="20"/>
        </w:rPr>
      </w:pPr>
    </w:p>
    <w:p w14:paraId="6FC185BC" w14:textId="77777777" w:rsidR="001E543B" w:rsidRPr="00034A58" w:rsidRDefault="001E543B" w:rsidP="001E543B">
      <w:pPr>
        <w:pStyle w:val="PargrafodaLista"/>
        <w:widowControl w:val="0"/>
        <w:numPr>
          <w:ilvl w:val="0"/>
          <w:numId w:val="24"/>
        </w:numPr>
        <w:ind w:left="993" w:hanging="426"/>
        <w:jc w:val="both"/>
        <w:rPr>
          <w:rFonts w:ascii="Arial Narrow" w:hAnsi="Arial Narrow"/>
          <w:b/>
          <w:sz w:val="20"/>
        </w:rPr>
      </w:pPr>
      <w:r w:rsidRPr="00034A58">
        <w:rPr>
          <w:rFonts w:ascii="Arial Narrow" w:hAnsi="Arial Narrow"/>
          <w:b/>
          <w:sz w:val="20"/>
        </w:rPr>
        <w:t>Prefeitura Municipal de Água Doce</w:t>
      </w:r>
    </w:p>
    <w:p w14:paraId="3FB926F6" w14:textId="77777777" w:rsidR="00E30D40" w:rsidRPr="00034A58" w:rsidRDefault="00E30D40" w:rsidP="009535AC">
      <w:pPr>
        <w:widowControl w:val="0"/>
        <w:ind w:left="709" w:hanging="709"/>
        <w:jc w:val="both"/>
        <w:rPr>
          <w:rFonts w:ascii="Arial Narrow" w:hAnsi="Arial Narrow"/>
          <w:sz w:val="20"/>
        </w:rPr>
      </w:pPr>
    </w:p>
    <w:p w14:paraId="0E9B5F54" w14:textId="26D1FA3B" w:rsidR="00C87E68" w:rsidRPr="00034A58" w:rsidRDefault="00C87E68" w:rsidP="00BB4380">
      <w:pPr>
        <w:pStyle w:val="PargrafodaLista"/>
        <w:widowControl w:val="0"/>
        <w:numPr>
          <w:ilvl w:val="1"/>
          <w:numId w:val="26"/>
        </w:numPr>
        <w:ind w:left="426" w:hanging="426"/>
        <w:jc w:val="both"/>
        <w:rPr>
          <w:rFonts w:ascii="Arial Narrow" w:hAnsi="Arial Narrow"/>
          <w:sz w:val="20"/>
        </w:rPr>
      </w:pPr>
      <w:r w:rsidRPr="00034A58">
        <w:rPr>
          <w:rFonts w:ascii="Arial Narrow" w:hAnsi="Arial Narrow"/>
          <w:sz w:val="20"/>
        </w:rPr>
        <w:t xml:space="preserve">Nos termos </w:t>
      </w:r>
      <w:r w:rsidR="00E24CF1" w:rsidRPr="00034A58">
        <w:rPr>
          <w:rFonts w:ascii="Arial Narrow" w:hAnsi="Arial Narrow"/>
          <w:sz w:val="20"/>
        </w:rPr>
        <w:t xml:space="preserve">do </w:t>
      </w:r>
      <w:r w:rsidRPr="00034A58">
        <w:rPr>
          <w:rFonts w:ascii="Arial Narrow" w:hAnsi="Arial Narrow"/>
          <w:sz w:val="20"/>
        </w:rPr>
        <w:t xml:space="preserve">Decreto Municipal nº </w:t>
      </w:r>
      <w:r w:rsidR="00E24CF1" w:rsidRPr="00034A58">
        <w:rPr>
          <w:rFonts w:ascii="Arial Narrow" w:hAnsi="Arial Narrow"/>
          <w:sz w:val="20"/>
        </w:rPr>
        <w:t>031/2013</w:t>
      </w:r>
      <w:r w:rsidRPr="00034A58">
        <w:rPr>
          <w:rFonts w:ascii="Arial Narrow" w:hAnsi="Arial Narrow"/>
          <w:sz w:val="20"/>
        </w:rPr>
        <w:t xml:space="preserve">,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w:t>
      </w:r>
      <w:r w:rsidR="00E24CF1" w:rsidRPr="00034A58">
        <w:rPr>
          <w:rFonts w:ascii="Arial Narrow" w:hAnsi="Arial Narrow"/>
          <w:sz w:val="20"/>
        </w:rPr>
        <w:t>art. 22</w:t>
      </w:r>
      <w:r w:rsidRPr="00034A58">
        <w:rPr>
          <w:rFonts w:ascii="Arial Narrow" w:hAnsi="Arial Narrow"/>
          <w:sz w:val="20"/>
        </w:rPr>
        <w:t xml:space="preserve"> do mesmo diploma legal.</w:t>
      </w:r>
    </w:p>
    <w:p w14:paraId="46825B50" w14:textId="77777777" w:rsidR="00F96F83" w:rsidRPr="00034A58" w:rsidRDefault="00F96F83" w:rsidP="00F96F83">
      <w:pPr>
        <w:pStyle w:val="PargrafodaLista"/>
        <w:widowControl w:val="0"/>
        <w:ind w:left="426"/>
        <w:jc w:val="both"/>
        <w:rPr>
          <w:rFonts w:ascii="Arial Narrow" w:hAnsi="Arial Narrow"/>
          <w:sz w:val="20"/>
        </w:rPr>
      </w:pPr>
    </w:p>
    <w:p w14:paraId="5D127992" w14:textId="69E4B6B6" w:rsidR="009D7A23" w:rsidRPr="00034A58" w:rsidRDefault="00C87E68" w:rsidP="00BB4380">
      <w:pPr>
        <w:pStyle w:val="PargrafodaLista"/>
        <w:widowControl w:val="0"/>
        <w:numPr>
          <w:ilvl w:val="2"/>
          <w:numId w:val="26"/>
        </w:numPr>
        <w:ind w:left="567" w:hanging="567"/>
        <w:jc w:val="both"/>
        <w:rPr>
          <w:rFonts w:ascii="Arial Narrow" w:hAnsi="Arial Narrow"/>
          <w:sz w:val="20"/>
        </w:rPr>
      </w:pPr>
      <w:r w:rsidRPr="00034A58">
        <w:rPr>
          <w:rFonts w:ascii="Arial Narrow" w:hAnsi="Arial Narrow"/>
          <w:sz w:val="20"/>
        </w:rPr>
        <w:t>Caberá ao órgão gerenciador da Ata de Registro de Preços, verificar junto a DETENTORA a capacidade de fornecimento dos produtos solicitados pelo órgão ou entidade aderente.</w:t>
      </w:r>
    </w:p>
    <w:p w14:paraId="06425051" w14:textId="77777777" w:rsidR="00F96F83" w:rsidRPr="00034A58" w:rsidRDefault="00F96F83" w:rsidP="00F96F83">
      <w:pPr>
        <w:pStyle w:val="PargrafodaLista"/>
        <w:widowControl w:val="0"/>
        <w:ind w:left="567"/>
        <w:jc w:val="both"/>
        <w:rPr>
          <w:rFonts w:ascii="Arial Narrow" w:hAnsi="Arial Narrow"/>
          <w:sz w:val="20"/>
        </w:rPr>
      </w:pPr>
    </w:p>
    <w:p w14:paraId="43980F97" w14:textId="77D90E9C" w:rsidR="00C87E68" w:rsidRPr="00034A58" w:rsidRDefault="00C87E68" w:rsidP="00BB4380">
      <w:pPr>
        <w:pStyle w:val="PargrafodaLista"/>
        <w:widowControl w:val="0"/>
        <w:numPr>
          <w:ilvl w:val="2"/>
          <w:numId w:val="26"/>
        </w:numPr>
        <w:ind w:left="567" w:hanging="567"/>
        <w:jc w:val="both"/>
        <w:rPr>
          <w:rFonts w:ascii="Arial Narrow" w:hAnsi="Arial Narrow"/>
          <w:sz w:val="20"/>
        </w:rPr>
      </w:pPr>
      <w:r w:rsidRPr="00034A58">
        <w:rPr>
          <w:rFonts w:ascii="Arial Narrow" w:hAnsi="Arial Narrow"/>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14:paraId="1E2106B0" w14:textId="77777777" w:rsidR="009D7A23" w:rsidRPr="00034A58" w:rsidRDefault="009D7A23" w:rsidP="00E30D40">
      <w:pPr>
        <w:pStyle w:val="PargrafodaLista"/>
        <w:widowControl w:val="0"/>
        <w:ind w:left="709"/>
        <w:jc w:val="both"/>
        <w:rPr>
          <w:rFonts w:ascii="Arial Narrow" w:hAnsi="Arial Narrow"/>
          <w:sz w:val="20"/>
        </w:rPr>
      </w:pPr>
    </w:p>
    <w:p w14:paraId="69DD37A9" w14:textId="3A29DABF" w:rsidR="00C87E68" w:rsidRPr="00034A58" w:rsidRDefault="00C87E68" w:rsidP="00BB4380">
      <w:pPr>
        <w:pStyle w:val="PargrafodaLista"/>
        <w:widowControl w:val="0"/>
        <w:numPr>
          <w:ilvl w:val="1"/>
          <w:numId w:val="26"/>
        </w:numPr>
        <w:ind w:left="567" w:hanging="567"/>
        <w:jc w:val="both"/>
        <w:rPr>
          <w:rFonts w:ascii="Arial Narrow" w:hAnsi="Arial Narrow"/>
          <w:sz w:val="20"/>
        </w:rPr>
      </w:pPr>
      <w:r w:rsidRPr="00034A58">
        <w:rPr>
          <w:rFonts w:ascii="Arial Narrow" w:hAnsi="Arial Narrow"/>
          <w:sz w:val="20"/>
        </w:rPr>
        <w:t>Fica estabelecido como limite às adesões por órgãos não participantes do registro de preços o quíntuplo do quantitativo de cada item registrado neste instrumento.</w:t>
      </w:r>
    </w:p>
    <w:p w14:paraId="40275D94" w14:textId="219154AB" w:rsidR="00052C74" w:rsidRPr="00034A58" w:rsidRDefault="00052C74" w:rsidP="009535AC">
      <w:pPr>
        <w:widowControl w:val="0"/>
        <w:ind w:left="705" w:hanging="705"/>
        <w:jc w:val="both"/>
        <w:rPr>
          <w:rFonts w:ascii="Arial Narrow" w:hAnsi="Arial Narrow"/>
          <w:sz w:val="20"/>
        </w:rPr>
      </w:pPr>
    </w:p>
    <w:p w14:paraId="5F69FAF6" w14:textId="77777777" w:rsidR="001E543B" w:rsidRPr="00034A58" w:rsidRDefault="001E543B" w:rsidP="009535AC">
      <w:pPr>
        <w:widowControl w:val="0"/>
        <w:ind w:left="705" w:hanging="705"/>
        <w:jc w:val="both"/>
        <w:rPr>
          <w:rFonts w:ascii="Arial Narrow" w:hAnsi="Arial Narrow"/>
          <w:sz w:val="20"/>
        </w:rPr>
      </w:pPr>
    </w:p>
    <w:p w14:paraId="799B7172" w14:textId="0455A26A" w:rsidR="00052C74" w:rsidRPr="00034A58" w:rsidRDefault="00052C74" w:rsidP="009535AC">
      <w:pPr>
        <w:widowControl w:val="0"/>
        <w:tabs>
          <w:tab w:val="left" w:pos="0"/>
        </w:tabs>
        <w:jc w:val="both"/>
        <w:rPr>
          <w:rFonts w:ascii="Arial Narrow" w:hAnsi="Arial Narrow"/>
          <w:b/>
          <w:sz w:val="20"/>
        </w:rPr>
      </w:pPr>
      <w:r w:rsidRPr="00034A58">
        <w:rPr>
          <w:rFonts w:ascii="Arial Narrow" w:hAnsi="Arial Narrow"/>
          <w:b/>
          <w:sz w:val="20"/>
        </w:rPr>
        <w:t xml:space="preserve">CLÁUSULA QUARTA </w:t>
      </w:r>
      <w:r w:rsidR="00C87A90" w:rsidRPr="00034A58">
        <w:rPr>
          <w:rFonts w:ascii="Arial Narrow" w:hAnsi="Arial Narrow"/>
          <w:b/>
          <w:sz w:val="20"/>
        </w:rPr>
        <w:t>–</w:t>
      </w:r>
      <w:r w:rsidRPr="00034A58">
        <w:rPr>
          <w:rFonts w:ascii="Arial Narrow" w:hAnsi="Arial Narrow"/>
          <w:b/>
          <w:sz w:val="20"/>
        </w:rPr>
        <w:t xml:space="preserve"> DO VALOR, FORMA DE PAGAMENTO, DO REAJUSTE E DA REVISÃO</w:t>
      </w:r>
    </w:p>
    <w:p w14:paraId="5B5C1BB9" w14:textId="77777777" w:rsidR="00052C74" w:rsidRPr="00034A58" w:rsidRDefault="00052C74" w:rsidP="009535AC">
      <w:pPr>
        <w:widowControl w:val="0"/>
        <w:tabs>
          <w:tab w:val="left" w:pos="1134"/>
        </w:tabs>
        <w:jc w:val="both"/>
        <w:rPr>
          <w:rFonts w:ascii="Arial Narrow" w:hAnsi="Arial Narrow"/>
          <w:b/>
          <w:sz w:val="20"/>
        </w:rPr>
      </w:pPr>
    </w:p>
    <w:p w14:paraId="77A0650A" w14:textId="7FE08B15" w:rsidR="00052C74" w:rsidRPr="00034A58" w:rsidRDefault="00052C74" w:rsidP="00BB4380">
      <w:pPr>
        <w:widowControl w:val="0"/>
        <w:numPr>
          <w:ilvl w:val="1"/>
          <w:numId w:val="11"/>
        </w:numPr>
        <w:ind w:left="426" w:hanging="426"/>
        <w:jc w:val="both"/>
        <w:rPr>
          <w:rFonts w:ascii="Arial Narrow" w:hAnsi="Arial Narrow"/>
          <w:sz w:val="20"/>
        </w:rPr>
      </w:pPr>
      <w:r w:rsidRPr="00034A58">
        <w:rPr>
          <w:rFonts w:ascii="Arial Narrow" w:hAnsi="Arial Narrow"/>
          <w:sz w:val="20"/>
        </w:rPr>
        <w:t xml:space="preserve">O pagamento será realizado até </w:t>
      </w:r>
      <w:r w:rsidR="00F96F83" w:rsidRPr="00034A58">
        <w:rPr>
          <w:rFonts w:ascii="Arial Narrow" w:hAnsi="Arial Narrow"/>
          <w:sz w:val="20"/>
        </w:rPr>
        <w:t>10</w:t>
      </w:r>
      <w:r w:rsidRPr="00034A58">
        <w:rPr>
          <w:rFonts w:ascii="Arial Narrow" w:hAnsi="Arial Narrow"/>
          <w:sz w:val="20"/>
        </w:rPr>
        <w:t xml:space="preserve"> (</w:t>
      </w:r>
      <w:r w:rsidR="00F96F83" w:rsidRPr="00034A58">
        <w:rPr>
          <w:rFonts w:ascii="Arial Narrow" w:hAnsi="Arial Narrow"/>
          <w:sz w:val="20"/>
        </w:rPr>
        <w:t>dez</w:t>
      </w:r>
      <w:r w:rsidRPr="00034A58">
        <w:rPr>
          <w:rFonts w:ascii="Arial Narrow" w:hAnsi="Arial Narrow"/>
          <w:sz w:val="20"/>
        </w:rPr>
        <w:t>) dias, contados da entrega do objeto, importando os valores conforme a proposta apresentada, por item fornecido, de acordo com o quantitativo solicitado e efetivamente entregue.</w:t>
      </w:r>
    </w:p>
    <w:p w14:paraId="4BB81CF4" w14:textId="77777777" w:rsidR="001E543B" w:rsidRPr="00034A58" w:rsidRDefault="001E543B" w:rsidP="001E543B">
      <w:pPr>
        <w:widowControl w:val="0"/>
        <w:ind w:left="567"/>
        <w:jc w:val="both"/>
        <w:rPr>
          <w:rFonts w:ascii="Arial Narrow" w:hAnsi="Arial Narrow"/>
          <w:sz w:val="20"/>
        </w:rPr>
      </w:pPr>
    </w:p>
    <w:p w14:paraId="5F5132DB" w14:textId="67EB42C2" w:rsidR="008023C0" w:rsidRPr="00034A58" w:rsidRDefault="008023C0" w:rsidP="00BB4380">
      <w:pPr>
        <w:widowControl w:val="0"/>
        <w:numPr>
          <w:ilvl w:val="2"/>
          <w:numId w:val="11"/>
        </w:numPr>
        <w:ind w:left="567" w:hanging="567"/>
        <w:jc w:val="both"/>
        <w:rPr>
          <w:rFonts w:ascii="Arial Narrow" w:hAnsi="Arial Narrow"/>
          <w:sz w:val="20"/>
        </w:rPr>
      </w:pPr>
      <w:r w:rsidRPr="00034A58">
        <w:rPr>
          <w:rFonts w:ascii="Arial Narrow" w:hAnsi="Arial Narrow"/>
          <w:sz w:val="20"/>
        </w:rPr>
        <w:t xml:space="preserve">O pagamento será efetuado por meio de transferência bancária, na conta corrente nº </w:t>
      </w:r>
      <w:r w:rsidR="00691212">
        <w:rPr>
          <w:rFonts w:ascii="Arial Narrow" w:hAnsi="Arial Narrow"/>
          <w:sz w:val="20"/>
        </w:rPr>
        <w:t>10.601-1</w:t>
      </w:r>
      <w:r w:rsidRPr="00034A58">
        <w:rPr>
          <w:rFonts w:ascii="Arial Narrow" w:hAnsi="Arial Narrow"/>
          <w:sz w:val="20"/>
        </w:rPr>
        <w:t xml:space="preserve">, do Banco </w:t>
      </w:r>
      <w:r w:rsidR="00691212">
        <w:rPr>
          <w:rFonts w:ascii="Arial Narrow" w:hAnsi="Arial Narrow"/>
          <w:sz w:val="20"/>
        </w:rPr>
        <w:t>do Brasil</w:t>
      </w:r>
      <w:r w:rsidRPr="00034A58">
        <w:rPr>
          <w:rFonts w:ascii="Arial Narrow" w:hAnsi="Arial Narrow"/>
          <w:sz w:val="20"/>
        </w:rPr>
        <w:t xml:space="preserve">, agência nº </w:t>
      </w:r>
      <w:r w:rsidR="00691212">
        <w:rPr>
          <w:rFonts w:ascii="Arial Narrow" w:hAnsi="Arial Narrow"/>
          <w:sz w:val="20"/>
        </w:rPr>
        <w:t>3744-3</w:t>
      </w:r>
      <w:r w:rsidRPr="00034A58">
        <w:rPr>
          <w:rFonts w:ascii="Arial Narrow" w:hAnsi="Arial Narrow"/>
          <w:sz w:val="20"/>
        </w:rPr>
        <w:t>.</w:t>
      </w:r>
    </w:p>
    <w:p w14:paraId="5CBECDAF" w14:textId="77777777" w:rsidR="00052C74" w:rsidRPr="00034A58" w:rsidRDefault="00052C74" w:rsidP="00E24CF1">
      <w:pPr>
        <w:pStyle w:val="Corpodetexto"/>
        <w:tabs>
          <w:tab w:val="clear" w:pos="708"/>
          <w:tab w:val="clear" w:pos="2270"/>
          <w:tab w:val="clear" w:pos="4294"/>
          <w:tab w:val="left" w:pos="567"/>
        </w:tabs>
        <w:rPr>
          <w:rFonts w:ascii="Arial Narrow" w:hAnsi="Arial Narrow"/>
          <w:sz w:val="20"/>
        </w:rPr>
      </w:pPr>
    </w:p>
    <w:p w14:paraId="1EE5A90A" w14:textId="05C4F0BE" w:rsidR="00052C74" w:rsidRPr="00034A58" w:rsidRDefault="00052C74" w:rsidP="00BB4380">
      <w:pPr>
        <w:widowControl w:val="0"/>
        <w:numPr>
          <w:ilvl w:val="1"/>
          <w:numId w:val="11"/>
        </w:numPr>
        <w:ind w:left="426" w:hanging="426"/>
        <w:jc w:val="both"/>
        <w:rPr>
          <w:rFonts w:ascii="Arial Narrow" w:hAnsi="Arial Narrow"/>
          <w:sz w:val="20"/>
        </w:rPr>
      </w:pPr>
      <w:r w:rsidRPr="00034A58">
        <w:rPr>
          <w:rFonts w:ascii="Arial Narrow" w:hAnsi="Arial Narrow"/>
          <w:sz w:val="20"/>
        </w:rPr>
        <w:t xml:space="preserve">A Nota Fiscal ou outro documento fiscal </w:t>
      </w:r>
      <w:r w:rsidR="00C87E68" w:rsidRPr="00034A58">
        <w:rPr>
          <w:rFonts w:ascii="Arial Narrow" w:hAnsi="Arial Narrow"/>
          <w:sz w:val="20"/>
        </w:rPr>
        <w:t xml:space="preserve">correlato deverá ser emitido para </w:t>
      </w:r>
      <w:r w:rsidR="00092A1C" w:rsidRPr="00034A58">
        <w:rPr>
          <w:rFonts w:ascii="Arial Narrow" w:hAnsi="Arial Narrow"/>
          <w:sz w:val="20"/>
        </w:rPr>
        <w:t>MUNICÍPIO DE ÁGUA DOCE</w:t>
      </w:r>
      <w:r w:rsidR="00C87E68" w:rsidRPr="00034A58">
        <w:rPr>
          <w:rFonts w:ascii="Arial Narrow" w:hAnsi="Arial Narrow"/>
          <w:sz w:val="20"/>
        </w:rPr>
        <w:t xml:space="preserve">, </w:t>
      </w:r>
      <w:r w:rsidR="00092A1C" w:rsidRPr="00034A58">
        <w:rPr>
          <w:rFonts w:ascii="Arial Narrow" w:hAnsi="Arial Narrow"/>
          <w:sz w:val="20"/>
        </w:rPr>
        <w:t xml:space="preserve">Praça João </w:t>
      </w:r>
      <w:proofErr w:type="spellStart"/>
      <w:r w:rsidR="00092A1C" w:rsidRPr="00034A58">
        <w:rPr>
          <w:rFonts w:ascii="Arial Narrow" w:hAnsi="Arial Narrow"/>
          <w:sz w:val="20"/>
        </w:rPr>
        <w:t>Macagnan</w:t>
      </w:r>
      <w:proofErr w:type="spellEnd"/>
      <w:r w:rsidR="00092A1C" w:rsidRPr="00034A58">
        <w:rPr>
          <w:rFonts w:ascii="Arial Narrow" w:hAnsi="Arial Narrow"/>
          <w:sz w:val="20"/>
        </w:rPr>
        <w:t>, 322</w:t>
      </w:r>
      <w:r w:rsidR="00C87E68" w:rsidRPr="00034A58">
        <w:rPr>
          <w:rFonts w:ascii="Arial Narrow" w:hAnsi="Arial Narrow"/>
          <w:sz w:val="20"/>
        </w:rPr>
        <w:t xml:space="preserve">, </w:t>
      </w:r>
      <w:r w:rsidR="00092A1C" w:rsidRPr="00034A58">
        <w:rPr>
          <w:rFonts w:ascii="Arial Narrow" w:hAnsi="Arial Narrow"/>
          <w:sz w:val="20"/>
        </w:rPr>
        <w:t>Centro, CNPJ</w:t>
      </w:r>
      <w:r w:rsidR="00C87E68" w:rsidRPr="00034A58">
        <w:rPr>
          <w:rFonts w:ascii="Arial Narrow" w:hAnsi="Arial Narrow"/>
          <w:sz w:val="20"/>
        </w:rPr>
        <w:t xml:space="preserve"> nº </w:t>
      </w:r>
      <w:r w:rsidR="00092A1C" w:rsidRPr="00034A58">
        <w:rPr>
          <w:rFonts w:ascii="Arial Narrow" w:hAnsi="Arial Narrow"/>
          <w:sz w:val="20"/>
        </w:rPr>
        <w:t>82.939.398/0001-90</w:t>
      </w:r>
      <w:r w:rsidR="00C87E68" w:rsidRPr="00034A58">
        <w:rPr>
          <w:rFonts w:ascii="Arial Narrow" w:hAnsi="Arial Narrow"/>
          <w:sz w:val="20"/>
        </w:rPr>
        <w:t xml:space="preserve">, </w:t>
      </w:r>
      <w:r w:rsidR="00582735" w:rsidRPr="00034A58">
        <w:rPr>
          <w:rFonts w:ascii="Arial Narrow" w:hAnsi="Arial Narrow"/>
          <w:sz w:val="20"/>
        </w:rPr>
        <w:t>e ter a mesma Razão Social e CNPJ dos documentos apresentados por ocasião da habilitação, contendo ainda número do empenho e do processo licitatório.</w:t>
      </w:r>
      <w:r w:rsidRPr="00034A58">
        <w:rPr>
          <w:rFonts w:ascii="Arial Narrow" w:hAnsi="Arial Narrow"/>
          <w:sz w:val="20"/>
        </w:rPr>
        <w:t xml:space="preserve"> </w:t>
      </w:r>
    </w:p>
    <w:p w14:paraId="3FD1EC79" w14:textId="77777777" w:rsidR="00F96F83" w:rsidRPr="00034A58" w:rsidRDefault="00F96F83" w:rsidP="00F96F83">
      <w:pPr>
        <w:widowControl w:val="0"/>
        <w:ind w:left="426"/>
        <w:jc w:val="both"/>
        <w:rPr>
          <w:rFonts w:ascii="Arial Narrow" w:hAnsi="Arial Narrow"/>
          <w:sz w:val="20"/>
        </w:rPr>
      </w:pPr>
    </w:p>
    <w:p w14:paraId="6B929EC6" w14:textId="6BE29DD8" w:rsidR="00BD1FA3" w:rsidRPr="00034A58" w:rsidRDefault="00BD1FA3" w:rsidP="00BB4380">
      <w:pPr>
        <w:widowControl w:val="0"/>
        <w:numPr>
          <w:ilvl w:val="2"/>
          <w:numId w:val="11"/>
        </w:numPr>
        <w:ind w:left="567" w:hanging="567"/>
        <w:jc w:val="both"/>
        <w:rPr>
          <w:rFonts w:ascii="Arial Narrow" w:hAnsi="Arial Narrow"/>
          <w:sz w:val="20"/>
        </w:rPr>
      </w:pPr>
      <w:r w:rsidRPr="00034A58">
        <w:rPr>
          <w:rFonts w:ascii="Arial Narrow" w:hAnsi="Arial Narrow"/>
          <w:sz w:val="20"/>
        </w:rPr>
        <w:t>No caso de adesão à futura Ata de Registro de Preços, o órgão participante informará os dados necessários à emissão da Nota Fiscal ou de outro documento fiscal correlato.</w:t>
      </w:r>
    </w:p>
    <w:p w14:paraId="6FCE602D" w14:textId="77777777" w:rsidR="00F96F83" w:rsidRPr="00034A58" w:rsidRDefault="00F96F83" w:rsidP="00F96F83">
      <w:pPr>
        <w:widowControl w:val="0"/>
        <w:ind w:left="567"/>
        <w:jc w:val="both"/>
        <w:rPr>
          <w:rFonts w:ascii="Arial Narrow" w:hAnsi="Arial Narrow"/>
          <w:sz w:val="20"/>
        </w:rPr>
      </w:pPr>
    </w:p>
    <w:p w14:paraId="72E21055" w14:textId="77777777" w:rsidR="00052C74" w:rsidRPr="00034A58" w:rsidRDefault="00052C74" w:rsidP="00BB4380">
      <w:pPr>
        <w:widowControl w:val="0"/>
        <w:numPr>
          <w:ilvl w:val="2"/>
          <w:numId w:val="11"/>
        </w:numPr>
        <w:ind w:left="567" w:hanging="567"/>
        <w:jc w:val="both"/>
        <w:rPr>
          <w:rFonts w:ascii="Arial Narrow" w:hAnsi="Arial Narrow"/>
          <w:sz w:val="20"/>
        </w:rPr>
      </w:pPr>
      <w:r w:rsidRPr="00034A58">
        <w:rPr>
          <w:rFonts w:ascii="Arial Narrow" w:hAnsi="Arial Narrow"/>
          <w:sz w:val="20"/>
        </w:rPr>
        <w:t xml:space="preserve">A apresentação do documento fiscal que contrarie essas exigências inviabilizará o pagamento, isentando o </w:t>
      </w:r>
      <w:r w:rsidR="00C67B37" w:rsidRPr="00034A58">
        <w:rPr>
          <w:rFonts w:ascii="Arial Narrow" w:hAnsi="Arial Narrow"/>
          <w:sz w:val="20"/>
        </w:rPr>
        <w:t>órgão requisitante</w:t>
      </w:r>
      <w:r w:rsidRPr="00034A58">
        <w:rPr>
          <w:rFonts w:ascii="Arial Narrow" w:hAnsi="Arial Narrow"/>
          <w:sz w:val="20"/>
        </w:rPr>
        <w:t xml:space="preserve"> do ressarcimento de qualquer prejuízo para a DETENTORA.</w:t>
      </w:r>
    </w:p>
    <w:p w14:paraId="65997733" w14:textId="77777777" w:rsidR="00052C74" w:rsidRPr="00034A58" w:rsidRDefault="00052C74" w:rsidP="009535AC">
      <w:pPr>
        <w:widowControl w:val="0"/>
        <w:ind w:left="567"/>
        <w:jc w:val="both"/>
        <w:rPr>
          <w:rFonts w:ascii="Arial Narrow" w:hAnsi="Arial Narrow"/>
          <w:sz w:val="20"/>
        </w:rPr>
      </w:pPr>
    </w:p>
    <w:p w14:paraId="4B7ED623" w14:textId="77777777" w:rsidR="00052C74" w:rsidRPr="00034A5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034A58">
        <w:rPr>
          <w:rFonts w:ascii="Arial Narrow" w:hAnsi="Arial Narrow"/>
          <w:sz w:val="20"/>
        </w:rPr>
        <w:t xml:space="preserve">Os preços não serão reajustados.  </w:t>
      </w:r>
    </w:p>
    <w:p w14:paraId="5BE9EB28" w14:textId="77777777" w:rsidR="00052C74" w:rsidRPr="00034A58" w:rsidRDefault="00052C74" w:rsidP="009535AC">
      <w:pPr>
        <w:pStyle w:val="PargrafodaLista"/>
        <w:widowControl w:val="0"/>
        <w:rPr>
          <w:rFonts w:ascii="Arial Narrow" w:hAnsi="Arial Narrow"/>
        </w:rPr>
      </w:pPr>
    </w:p>
    <w:p w14:paraId="37EF53B2" w14:textId="77777777" w:rsidR="00052C74" w:rsidRPr="00034A58" w:rsidRDefault="00BD1FA3"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034A58">
        <w:rPr>
          <w:rFonts w:ascii="Arial Narrow" w:hAnsi="Arial Narrow"/>
          <w:sz w:val="20"/>
        </w:rPr>
        <w:t>O órgão gerenciador</w:t>
      </w:r>
      <w:r w:rsidR="00052C74" w:rsidRPr="00034A58">
        <w:rPr>
          <w:rFonts w:ascii="Arial Narrow" w:hAnsi="Arial Narrow"/>
          <w:sz w:val="20"/>
        </w:rPr>
        <w:t xml:space="preserve"> fará, periodicamente, levantamento dos preços praticados no mercado visando aferir se os preços registrados apresentam-se vantajosos.</w:t>
      </w:r>
    </w:p>
    <w:p w14:paraId="736A984C" w14:textId="77777777" w:rsidR="00052C74" w:rsidRPr="00034A58" w:rsidRDefault="00052C74" w:rsidP="009535AC">
      <w:pPr>
        <w:pStyle w:val="Corpodetexto"/>
        <w:tabs>
          <w:tab w:val="clear" w:pos="708"/>
          <w:tab w:val="clear" w:pos="2270"/>
          <w:tab w:val="clear" w:pos="4294"/>
          <w:tab w:val="left" w:pos="426"/>
        </w:tabs>
        <w:rPr>
          <w:rFonts w:ascii="Arial Narrow" w:hAnsi="Arial Narrow"/>
          <w:sz w:val="20"/>
        </w:rPr>
      </w:pPr>
    </w:p>
    <w:p w14:paraId="5B618422" w14:textId="5415A743" w:rsidR="00052C74" w:rsidRPr="00034A5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sz w:val="20"/>
        </w:rPr>
      </w:pPr>
      <w:r w:rsidRPr="00034A58">
        <w:rPr>
          <w:rFonts w:ascii="Arial Narrow" w:hAnsi="Arial Narrow"/>
          <w:sz w:val="20"/>
        </w:rPr>
        <w:t>Os preços poderão serão revisados quando houver alteração dos valores, devidamente comprovada, nos termos da alínea “d”, inciso II, do art. 65 da Lei nº 8.666/93 e alterações, mediante requerimento devidamente instruído, formalizado pela DETENTORA.</w:t>
      </w:r>
    </w:p>
    <w:p w14:paraId="5DBE8B6E" w14:textId="7B53B346" w:rsidR="00092A1C" w:rsidRPr="00034A58" w:rsidRDefault="00092A1C" w:rsidP="00092A1C">
      <w:pPr>
        <w:pStyle w:val="Corpodetexto"/>
        <w:tabs>
          <w:tab w:val="clear" w:pos="708"/>
          <w:tab w:val="clear" w:pos="2270"/>
          <w:tab w:val="clear" w:pos="4294"/>
          <w:tab w:val="left" w:pos="426"/>
        </w:tabs>
        <w:rPr>
          <w:rFonts w:ascii="Arial Narrow" w:hAnsi="Arial Narrow"/>
          <w:sz w:val="20"/>
        </w:rPr>
      </w:pPr>
    </w:p>
    <w:p w14:paraId="4716F52D" w14:textId="77777777" w:rsidR="00052C74" w:rsidRPr="00034A5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sz w:val="20"/>
        </w:rPr>
      </w:pPr>
      <w:r w:rsidRPr="00034A58">
        <w:rPr>
          <w:rFonts w:ascii="Arial Narrow" w:hAnsi="Arial Narrow"/>
          <w:sz w:val="20"/>
        </w:rPr>
        <w:t xml:space="preserve">Mesmo comprovada a ocorrência prevista na alínea “d”, inciso II, do art. 65 da Lei nº 8.666/93, </w:t>
      </w:r>
      <w:r w:rsidR="00BD1FA3" w:rsidRPr="00034A58">
        <w:rPr>
          <w:rFonts w:ascii="Arial Narrow" w:hAnsi="Arial Narrow"/>
          <w:sz w:val="20"/>
        </w:rPr>
        <w:t>o órgão gerenciador</w:t>
      </w:r>
      <w:r w:rsidRPr="00034A58">
        <w:rPr>
          <w:rFonts w:ascii="Arial Narrow" w:hAnsi="Arial Narrow"/>
          <w:sz w:val="20"/>
        </w:rPr>
        <w:t>, se julgar conveniente, poderá optar por cancelar a presente Ata e promover outro processo licitatório.</w:t>
      </w:r>
    </w:p>
    <w:p w14:paraId="56C89D9B" w14:textId="77777777" w:rsidR="00052C74" w:rsidRPr="00034A58" w:rsidRDefault="00052C74" w:rsidP="009535AC">
      <w:pPr>
        <w:widowControl w:val="0"/>
        <w:ind w:firstLine="708"/>
        <w:jc w:val="both"/>
        <w:rPr>
          <w:rFonts w:ascii="Arial Narrow" w:hAnsi="Arial Narrow"/>
          <w:sz w:val="20"/>
        </w:rPr>
      </w:pPr>
    </w:p>
    <w:p w14:paraId="6953307A" w14:textId="77777777" w:rsidR="00052C74" w:rsidRPr="00034A5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034A58">
        <w:rPr>
          <w:rFonts w:ascii="Arial Narrow" w:hAnsi="Arial Narrow"/>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034A58">
          <w:rPr>
            <w:rStyle w:val="Hyperlink"/>
            <w:rFonts w:ascii="Arial Narrow" w:hAnsi="Arial Narrow"/>
            <w:color w:val="auto"/>
            <w:sz w:val="20"/>
            <w:u w:val="none"/>
          </w:rPr>
          <w:t xml:space="preserve">alínea “d” do inciso II do </w:t>
        </w:r>
        <w:r w:rsidRPr="00034A58">
          <w:rPr>
            <w:rStyle w:val="Hyperlink"/>
            <w:rFonts w:ascii="Arial Narrow" w:hAnsi="Arial Narrow"/>
            <w:bCs w:val="0"/>
            <w:color w:val="auto"/>
            <w:sz w:val="20"/>
            <w:u w:val="none"/>
          </w:rPr>
          <w:t>caput</w:t>
        </w:r>
        <w:r w:rsidRPr="00034A58">
          <w:rPr>
            <w:rStyle w:val="Hyperlink"/>
            <w:rFonts w:ascii="Arial Narrow" w:hAnsi="Arial Narrow"/>
            <w:color w:val="auto"/>
            <w:sz w:val="20"/>
            <w:u w:val="none"/>
          </w:rPr>
          <w:t xml:space="preserve"> do art. 65 da Lei n</w:t>
        </w:r>
        <w:r w:rsidRPr="00034A58">
          <w:rPr>
            <w:rStyle w:val="Hyperlink"/>
            <w:rFonts w:ascii="Arial Narrow" w:hAnsi="Arial Narrow"/>
            <w:strike/>
            <w:color w:val="auto"/>
            <w:sz w:val="20"/>
            <w:u w:val="none"/>
          </w:rPr>
          <w:t>º</w:t>
        </w:r>
        <w:r w:rsidRPr="00034A58">
          <w:rPr>
            <w:rStyle w:val="Hyperlink"/>
            <w:rFonts w:ascii="Arial Narrow" w:hAnsi="Arial Narrow"/>
            <w:color w:val="auto"/>
            <w:sz w:val="20"/>
            <w:u w:val="none"/>
          </w:rPr>
          <w:t xml:space="preserve"> 8.666/93</w:t>
        </w:r>
      </w:hyperlink>
      <w:r w:rsidRPr="00034A58">
        <w:rPr>
          <w:rFonts w:ascii="Arial Narrow" w:hAnsi="Arial Narrow"/>
          <w:sz w:val="20"/>
        </w:rPr>
        <w:t>.</w:t>
      </w:r>
    </w:p>
    <w:p w14:paraId="3777AB1C" w14:textId="77777777" w:rsidR="00052C74" w:rsidRPr="00034A58" w:rsidRDefault="00052C74" w:rsidP="009535AC">
      <w:pPr>
        <w:pStyle w:val="Corpodetexto"/>
        <w:tabs>
          <w:tab w:val="clear" w:pos="708"/>
          <w:tab w:val="clear" w:pos="2270"/>
          <w:tab w:val="clear" w:pos="4294"/>
          <w:tab w:val="left" w:pos="426"/>
        </w:tabs>
        <w:ind w:left="426"/>
        <w:rPr>
          <w:rFonts w:ascii="Arial Narrow" w:hAnsi="Arial Narrow"/>
        </w:rPr>
      </w:pPr>
    </w:p>
    <w:p w14:paraId="04EC3581" w14:textId="543161F6" w:rsidR="00052C74" w:rsidRPr="00034A5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034A58">
        <w:rPr>
          <w:rFonts w:ascii="Arial Narrow" w:hAnsi="Arial Narrow"/>
          <w:sz w:val="20"/>
        </w:rPr>
        <w:t>Quando o preço registrado tornar-se superior ao preço praticado no mercado por motivo superveniente, o órgão gerenciador convocará os fornecedores para negociarem a redução dos preços aos valores praticados pelo mercado.</w:t>
      </w:r>
    </w:p>
    <w:p w14:paraId="0587ECCB" w14:textId="502D6628" w:rsidR="004C17B7" w:rsidRPr="00034A58" w:rsidRDefault="004C17B7" w:rsidP="004C17B7">
      <w:pPr>
        <w:pStyle w:val="Corpodetexto"/>
        <w:tabs>
          <w:tab w:val="clear" w:pos="708"/>
          <w:tab w:val="clear" w:pos="2270"/>
          <w:tab w:val="clear" w:pos="4294"/>
          <w:tab w:val="left" w:pos="426"/>
        </w:tabs>
        <w:rPr>
          <w:rFonts w:ascii="Arial Narrow" w:hAnsi="Arial Narrow"/>
        </w:rPr>
      </w:pPr>
    </w:p>
    <w:p w14:paraId="74CD51A7" w14:textId="462D668D" w:rsidR="00052C74" w:rsidRPr="00034A5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034A58">
        <w:rPr>
          <w:rFonts w:ascii="Arial Narrow" w:hAnsi="Arial Narrow"/>
          <w:sz w:val="20"/>
        </w:rPr>
        <w:t>Os fornecedores que não aceitarem reduzir seus preços aos valores praticados pelo mercado serão liberados do compromisso assumido, sem aplicação de penalidade.</w:t>
      </w:r>
    </w:p>
    <w:p w14:paraId="56C4198B" w14:textId="77777777" w:rsidR="00E2659B" w:rsidRPr="00034A58" w:rsidRDefault="00E2659B" w:rsidP="00E2659B">
      <w:pPr>
        <w:pStyle w:val="Corpodetexto"/>
        <w:tabs>
          <w:tab w:val="clear" w:pos="708"/>
          <w:tab w:val="clear" w:pos="2270"/>
          <w:tab w:val="clear" w:pos="4294"/>
          <w:tab w:val="left" w:pos="567"/>
        </w:tabs>
        <w:rPr>
          <w:rFonts w:ascii="Arial Narrow" w:hAnsi="Arial Narrow"/>
        </w:rPr>
      </w:pPr>
    </w:p>
    <w:p w14:paraId="03C271ED" w14:textId="77777777" w:rsidR="00052C74" w:rsidRPr="00034A5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034A58">
        <w:rPr>
          <w:rFonts w:ascii="Arial Narrow" w:hAnsi="Arial Narrow"/>
          <w:sz w:val="20"/>
        </w:rPr>
        <w:t>A ordem de classificação dos fornecedores que aceitarem reduzir seus preços aos valores de mercado observará a classificação original.</w:t>
      </w:r>
    </w:p>
    <w:p w14:paraId="5599471F" w14:textId="77777777" w:rsidR="00052C74" w:rsidRPr="00034A58" w:rsidRDefault="00052C74" w:rsidP="009535AC">
      <w:pPr>
        <w:pStyle w:val="Corpodetexto"/>
        <w:tabs>
          <w:tab w:val="clear" w:pos="708"/>
          <w:tab w:val="clear" w:pos="2270"/>
          <w:tab w:val="clear" w:pos="4294"/>
          <w:tab w:val="left" w:pos="567"/>
        </w:tabs>
        <w:rPr>
          <w:rFonts w:ascii="Arial Narrow" w:hAnsi="Arial Narrow"/>
        </w:rPr>
      </w:pPr>
    </w:p>
    <w:p w14:paraId="744A48AD" w14:textId="55C7EAEE" w:rsidR="00052C74" w:rsidRPr="00034A58" w:rsidRDefault="00052C74" w:rsidP="00BB4380">
      <w:pPr>
        <w:pStyle w:val="Corpodetexto"/>
        <w:numPr>
          <w:ilvl w:val="1"/>
          <w:numId w:val="11"/>
        </w:numPr>
        <w:tabs>
          <w:tab w:val="clear" w:pos="708"/>
          <w:tab w:val="clear" w:pos="2270"/>
          <w:tab w:val="clear" w:pos="4294"/>
          <w:tab w:val="left" w:pos="426"/>
        </w:tabs>
        <w:ind w:left="426" w:hanging="426"/>
        <w:rPr>
          <w:rFonts w:ascii="Arial Narrow" w:hAnsi="Arial Narrow"/>
        </w:rPr>
      </w:pPr>
      <w:r w:rsidRPr="00034A58">
        <w:rPr>
          <w:rFonts w:ascii="Arial Narrow" w:hAnsi="Arial Narrow"/>
          <w:sz w:val="20"/>
        </w:rPr>
        <w:t>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8C8B8B" w14:textId="77777777" w:rsidR="00F75E41" w:rsidRPr="00034A58" w:rsidRDefault="00F75E41" w:rsidP="00F75E41">
      <w:pPr>
        <w:pStyle w:val="Corpodetexto"/>
        <w:tabs>
          <w:tab w:val="clear" w:pos="708"/>
          <w:tab w:val="clear" w:pos="2270"/>
          <w:tab w:val="clear" w:pos="4294"/>
          <w:tab w:val="left" w:pos="426"/>
        </w:tabs>
        <w:ind w:left="426"/>
        <w:rPr>
          <w:rFonts w:ascii="Arial Narrow" w:hAnsi="Arial Narrow"/>
        </w:rPr>
      </w:pPr>
    </w:p>
    <w:p w14:paraId="60D2FB93" w14:textId="77777777" w:rsidR="00052C74" w:rsidRPr="00034A58" w:rsidRDefault="00052C74" w:rsidP="00BB4380">
      <w:pPr>
        <w:pStyle w:val="Corpodetexto"/>
        <w:numPr>
          <w:ilvl w:val="2"/>
          <w:numId w:val="11"/>
        </w:numPr>
        <w:tabs>
          <w:tab w:val="clear" w:pos="708"/>
          <w:tab w:val="clear" w:pos="2270"/>
          <w:tab w:val="clear" w:pos="4294"/>
          <w:tab w:val="left" w:pos="567"/>
        </w:tabs>
        <w:ind w:left="567" w:hanging="567"/>
        <w:rPr>
          <w:rFonts w:ascii="Arial Narrow" w:hAnsi="Arial Narrow"/>
        </w:rPr>
      </w:pPr>
      <w:r w:rsidRPr="00034A58">
        <w:rPr>
          <w:rFonts w:ascii="Arial Narrow" w:hAnsi="Arial Narrow"/>
          <w:sz w:val="20"/>
        </w:rPr>
        <w:t>Não havendo êxito nas negociações, o órgão gerenciador procederá à revogação da ata de registro de preços, adotando as medidas cabíveis para obtenção da contratação mais vantajosa.</w:t>
      </w:r>
    </w:p>
    <w:p w14:paraId="190A1171" w14:textId="77777777" w:rsidR="00052C74" w:rsidRPr="00034A58" w:rsidRDefault="00052C74" w:rsidP="009535AC">
      <w:pPr>
        <w:widowControl w:val="0"/>
        <w:ind w:firstLine="708"/>
        <w:jc w:val="both"/>
        <w:rPr>
          <w:rFonts w:ascii="Arial Narrow" w:hAnsi="Arial Narrow"/>
          <w:sz w:val="20"/>
        </w:rPr>
      </w:pPr>
    </w:p>
    <w:p w14:paraId="2561B1CE" w14:textId="77777777" w:rsidR="00052C74" w:rsidRPr="00034A58" w:rsidRDefault="00052C74" w:rsidP="009535AC">
      <w:pPr>
        <w:pStyle w:val="Ttulo2"/>
        <w:tabs>
          <w:tab w:val="left" w:pos="0"/>
        </w:tabs>
        <w:rPr>
          <w:rFonts w:ascii="Arial Narrow" w:hAnsi="Arial Narrow" w:cs="Arial"/>
          <w:sz w:val="20"/>
        </w:rPr>
      </w:pPr>
      <w:r w:rsidRPr="00034A58">
        <w:rPr>
          <w:rFonts w:ascii="Arial Narrow" w:hAnsi="Arial Narrow" w:cs="Arial"/>
          <w:sz w:val="20"/>
        </w:rPr>
        <w:t>CLÁUSULA QUINTA – DOS RECURSOS ORÇAMENTÁRIOS</w:t>
      </w:r>
    </w:p>
    <w:p w14:paraId="2FEF000F" w14:textId="77777777" w:rsidR="00052C74" w:rsidRPr="00034A58" w:rsidRDefault="00052C74" w:rsidP="009535AC">
      <w:pPr>
        <w:pStyle w:val="Recuodecorpodetexto22"/>
        <w:widowControl w:val="0"/>
        <w:ind w:firstLine="0"/>
        <w:rPr>
          <w:rFonts w:ascii="Arial Narrow" w:hAnsi="Arial Narrow"/>
        </w:rPr>
      </w:pPr>
    </w:p>
    <w:p w14:paraId="7EE1F937" w14:textId="77777777" w:rsidR="00052C74" w:rsidRPr="00034A58" w:rsidRDefault="00BD1FA3" w:rsidP="00BB4380">
      <w:pPr>
        <w:widowControl w:val="0"/>
        <w:numPr>
          <w:ilvl w:val="1"/>
          <w:numId w:val="13"/>
        </w:numPr>
        <w:ind w:left="426" w:hanging="426"/>
        <w:jc w:val="both"/>
        <w:rPr>
          <w:rFonts w:ascii="Arial Narrow" w:hAnsi="Arial Narrow"/>
          <w:bCs w:val="0"/>
          <w:sz w:val="20"/>
        </w:rPr>
      </w:pPr>
      <w:r w:rsidRPr="00034A58">
        <w:rPr>
          <w:rFonts w:ascii="Arial Narrow" w:hAnsi="Arial Narrow"/>
          <w:sz w:val="20"/>
        </w:rPr>
        <w:t xml:space="preserve">O órgão gerenciador </w:t>
      </w:r>
      <w:r w:rsidR="00052C74" w:rsidRPr="00034A58">
        <w:rPr>
          <w:rFonts w:ascii="Arial Narrow" w:hAnsi="Arial Narrow"/>
          <w:sz w:val="20"/>
        </w:rPr>
        <w:t>e os órgãos participantes consignarão, inclusive no próximo exercício, em seus orçamentos, os recursos necessários ao atendimento das eventuais aquisições.</w:t>
      </w:r>
    </w:p>
    <w:p w14:paraId="3E22B4E8" w14:textId="77777777" w:rsidR="00052C74" w:rsidRPr="00034A58" w:rsidRDefault="00052C74" w:rsidP="009535AC">
      <w:pPr>
        <w:widowControl w:val="0"/>
        <w:jc w:val="both"/>
        <w:rPr>
          <w:rFonts w:ascii="Arial Narrow" w:hAnsi="Arial Narrow"/>
          <w:sz w:val="20"/>
        </w:rPr>
      </w:pPr>
    </w:p>
    <w:p w14:paraId="40C73301" w14:textId="630025AF" w:rsidR="00052C74" w:rsidRPr="00034A58" w:rsidRDefault="00052C74" w:rsidP="009535AC">
      <w:pPr>
        <w:pStyle w:val="Ttulo2"/>
        <w:tabs>
          <w:tab w:val="left" w:pos="0"/>
        </w:tabs>
        <w:rPr>
          <w:rFonts w:ascii="Arial Narrow" w:hAnsi="Arial Narrow" w:cs="Arial"/>
          <w:sz w:val="20"/>
        </w:rPr>
      </w:pPr>
      <w:r w:rsidRPr="00034A58">
        <w:rPr>
          <w:rFonts w:ascii="Arial Narrow" w:hAnsi="Arial Narrow" w:cs="Arial"/>
          <w:sz w:val="20"/>
        </w:rPr>
        <w:t xml:space="preserve">CLÁUSULA SEXTA </w:t>
      </w:r>
      <w:r w:rsidR="00C87A90" w:rsidRPr="00034A58">
        <w:rPr>
          <w:rFonts w:ascii="Arial Narrow" w:hAnsi="Arial Narrow" w:cs="Arial"/>
          <w:sz w:val="20"/>
        </w:rPr>
        <w:t>–</w:t>
      </w:r>
      <w:r w:rsidRPr="00034A58">
        <w:rPr>
          <w:rFonts w:ascii="Arial Narrow" w:hAnsi="Arial Narrow" w:cs="Arial"/>
          <w:sz w:val="20"/>
        </w:rPr>
        <w:t xml:space="preserve"> DAS RESPONSABILIDADES</w:t>
      </w:r>
    </w:p>
    <w:p w14:paraId="34FC7BF7" w14:textId="77777777" w:rsidR="00052C74" w:rsidRPr="00034A58" w:rsidRDefault="00052C74" w:rsidP="009535AC">
      <w:pPr>
        <w:widowControl w:val="0"/>
        <w:rPr>
          <w:rFonts w:ascii="Arial Narrow" w:hAnsi="Arial Narrow"/>
          <w:sz w:val="20"/>
        </w:rPr>
      </w:pPr>
    </w:p>
    <w:p w14:paraId="552C7AF6" w14:textId="77777777" w:rsidR="00052C74" w:rsidRPr="00034A58" w:rsidRDefault="00052C74" w:rsidP="00BB4380">
      <w:pPr>
        <w:widowControl w:val="0"/>
        <w:numPr>
          <w:ilvl w:val="1"/>
          <w:numId w:val="12"/>
        </w:numPr>
        <w:tabs>
          <w:tab w:val="left" w:pos="426"/>
        </w:tabs>
        <w:ind w:left="426" w:hanging="426"/>
        <w:jc w:val="both"/>
        <w:rPr>
          <w:rFonts w:ascii="Arial Narrow" w:hAnsi="Arial Narrow"/>
          <w:bCs w:val="0"/>
          <w:sz w:val="20"/>
        </w:rPr>
      </w:pPr>
      <w:r w:rsidRPr="00034A58">
        <w:rPr>
          <w:rFonts w:ascii="Arial Narrow" w:hAnsi="Arial Narrow"/>
          <w:bCs w:val="0"/>
          <w:sz w:val="20"/>
        </w:rPr>
        <w:t>Responsabilidades da DETENTORA:</w:t>
      </w:r>
    </w:p>
    <w:p w14:paraId="19E18134" w14:textId="3CB0D61E" w:rsidR="00052C74" w:rsidRPr="00034A58" w:rsidRDefault="00052C74" w:rsidP="00BB4380">
      <w:pPr>
        <w:widowControl w:val="0"/>
        <w:numPr>
          <w:ilvl w:val="2"/>
          <w:numId w:val="12"/>
        </w:numPr>
        <w:tabs>
          <w:tab w:val="left" w:pos="567"/>
        </w:tabs>
        <w:ind w:left="567" w:hanging="567"/>
        <w:jc w:val="both"/>
        <w:rPr>
          <w:rFonts w:ascii="Arial Narrow" w:hAnsi="Arial Narrow"/>
          <w:bCs w:val="0"/>
          <w:sz w:val="20"/>
        </w:rPr>
      </w:pPr>
      <w:r w:rsidRPr="00034A58">
        <w:rPr>
          <w:rFonts w:ascii="Arial Narrow" w:hAnsi="Arial Narrow"/>
          <w:bCs w:val="0"/>
          <w:sz w:val="20"/>
        </w:rPr>
        <w:t>Executar o objeto de acordo com o disposto na cláusula terceira (Da Forma de Execução) da presente Ata</w:t>
      </w:r>
      <w:r w:rsidR="001E0CD0" w:rsidRPr="00034A58">
        <w:rPr>
          <w:rFonts w:ascii="Arial Narrow" w:hAnsi="Arial Narrow"/>
          <w:bCs w:val="0"/>
          <w:sz w:val="20"/>
        </w:rPr>
        <w:t>.</w:t>
      </w:r>
    </w:p>
    <w:p w14:paraId="67130893" w14:textId="77777777" w:rsidR="00C87EBB" w:rsidRPr="00034A58" w:rsidRDefault="00C87EBB" w:rsidP="00C87EBB">
      <w:pPr>
        <w:widowControl w:val="0"/>
        <w:tabs>
          <w:tab w:val="left" w:pos="567"/>
        </w:tabs>
        <w:ind w:left="567"/>
        <w:jc w:val="both"/>
        <w:rPr>
          <w:rFonts w:ascii="Arial Narrow" w:hAnsi="Arial Narrow"/>
          <w:bCs w:val="0"/>
          <w:sz w:val="20"/>
        </w:rPr>
      </w:pPr>
    </w:p>
    <w:p w14:paraId="7B266ACC" w14:textId="381BAAFE" w:rsidR="00052C74" w:rsidRPr="00034A58" w:rsidRDefault="00052C74" w:rsidP="00BB4380">
      <w:pPr>
        <w:widowControl w:val="0"/>
        <w:numPr>
          <w:ilvl w:val="2"/>
          <w:numId w:val="12"/>
        </w:numPr>
        <w:tabs>
          <w:tab w:val="left" w:pos="567"/>
        </w:tabs>
        <w:ind w:left="567" w:hanging="567"/>
        <w:jc w:val="both"/>
        <w:rPr>
          <w:rFonts w:ascii="Arial Narrow" w:hAnsi="Arial Narrow"/>
          <w:bCs w:val="0"/>
          <w:sz w:val="20"/>
        </w:rPr>
      </w:pPr>
      <w:r w:rsidRPr="00034A58">
        <w:rPr>
          <w:rFonts w:ascii="Arial Narrow" w:hAnsi="Arial Narrow"/>
          <w:sz w:val="20"/>
        </w:rPr>
        <w:t>Manter, durante a execução do objeto, todas as condições de habilitação previstas no Edital e em compatibilidade com as obrigações assumidas</w:t>
      </w:r>
      <w:r w:rsidR="001E0CD0" w:rsidRPr="00034A58">
        <w:rPr>
          <w:rFonts w:ascii="Arial Narrow" w:hAnsi="Arial Narrow"/>
          <w:sz w:val="20"/>
        </w:rPr>
        <w:t>.</w:t>
      </w:r>
    </w:p>
    <w:p w14:paraId="0BDC1C2F" w14:textId="79A38448" w:rsidR="00052C74" w:rsidRPr="00034A58" w:rsidRDefault="00052C74" w:rsidP="00BB4380">
      <w:pPr>
        <w:widowControl w:val="0"/>
        <w:numPr>
          <w:ilvl w:val="2"/>
          <w:numId w:val="12"/>
        </w:numPr>
        <w:tabs>
          <w:tab w:val="left" w:pos="567"/>
        </w:tabs>
        <w:ind w:left="567" w:hanging="567"/>
        <w:jc w:val="both"/>
        <w:rPr>
          <w:rFonts w:ascii="Arial Narrow" w:hAnsi="Arial Narrow"/>
          <w:bCs w:val="0"/>
          <w:sz w:val="20"/>
        </w:rPr>
      </w:pPr>
      <w:r w:rsidRPr="00034A58">
        <w:rPr>
          <w:rFonts w:ascii="Arial Narrow" w:hAnsi="Arial Narrow"/>
          <w:sz w:val="20"/>
        </w:rPr>
        <w:t>Responsabilizar-se por eventuais danos causados à Administração ou a terceiros, decorrentes de sua culpa ou dolo na execução do objeto</w:t>
      </w:r>
      <w:r w:rsidR="001E0CD0" w:rsidRPr="00034A58">
        <w:rPr>
          <w:rFonts w:ascii="Arial Narrow" w:hAnsi="Arial Narrow"/>
          <w:sz w:val="20"/>
        </w:rPr>
        <w:t>.</w:t>
      </w:r>
    </w:p>
    <w:p w14:paraId="1116C328" w14:textId="4C08FC5C" w:rsidR="00C87EBB" w:rsidRPr="00034A58" w:rsidRDefault="00C87EBB" w:rsidP="00C87EBB">
      <w:pPr>
        <w:widowControl w:val="0"/>
        <w:tabs>
          <w:tab w:val="left" w:pos="567"/>
        </w:tabs>
        <w:jc w:val="both"/>
        <w:rPr>
          <w:rFonts w:ascii="Arial Narrow" w:hAnsi="Arial Narrow"/>
          <w:bCs w:val="0"/>
          <w:sz w:val="20"/>
        </w:rPr>
      </w:pPr>
    </w:p>
    <w:p w14:paraId="1631E528" w14:textId="0EED8E0C" w:rsidR="00052C74" w:rsidRPr="00034A58" w:rsidRDefault="00052C74" w:rsidP="00BB4380">
      <w:pPr>
        <w:widowControl w:val="0"/>
        <w:numPr>
          <w:ilvl w:val="2"/>
          <w:numId w:val="12"/>
        </w:numPr>
        <w:tabs>
          <w:tab w:val="left" w:pos="567"/>
        </w:tabs>
        <w:ind w:left="567" w:hanging="567"/>
        <w:jc w:val="both"/>
        <w:rPr>
          <w:rFonts w:ascii="Arial Narrow" w:hAnsi="Arial Narrow"/>
          <w:bCs w:val="0"/>
          <w:sz w:val="20"/>
        </w:rPr>
      </w:pPr>
      <w:r w:rsidRPr="00034A58">
        <w:rPr>
          <w:rFonts w:ascii="Arial Narrow" w:hAnsi="Arial Narrow"/>
          <w:sz w:val="20"/>
        </w:rPr>
        <w:t>Responsabilizar-se pelos custos inerentes a encargos tributários, sociais, fiscais, trabalhistas, previdenciários, securitários e de gerenciamento, resultantes da execução do objeto</w:t>
      </w:r>
      <w:r w:rsidR="001E0CD0" w:rsidRPr="00034A58">
        <w:rPr>
          <w:rFonts w:ascii="Arial Narrow" w:hAnsi="Arial Narrow"/>
          <w:sz w:val="20"/>
        </w:rPr>
        <w:t>.</w:t>
      </w:r>
    </w:p>
    <w:p w14:paraId="4A6F0FD7" w14:textId="2C34C190" w:rsidR="00C87EBB" w:rsidRPr="00034A58" w:rsidRDefault="00C87EBB" w:rsidP="00C87EBB">
      <w:pPr>
        <w:widowControl w:val="0"/>
        <w:tabs>
          <w:tab w:val="left" w:pos="567"/>
        </w:tabs>
        <w:jc w:val="both"/>
        <w:rPr>
          <w:rFonts w:ascii="Arial Narrow" w:hAnsi="Arial Narrow"/>
          <w:bCs w:val="0"/>
          <w:sz w:val="20"/>
        </w:rPr>
      </w:pPr>
    </w:p>
    <w:p w14:paraId="1330FE36" w14:textId="7CD80667" w:rsidR="00052C74" w:rsidRPr="00034A58" w:rsidRDefault="00052C74" w:rsidP="00BB4380">
      <w:pPr>
        <w:widowControl w:val="0"/>
        <w:numPr>
          <w:ilvl w:val="2"/>
          <w:numId w:val="12"/>
        </w:numPr>
        <w:tabs>
          <w:tab w:val="left" w:pos="567"/>
        </w:tabs>
        <w:ind w:left="567" w:hanging="567"/>
        <w:jc w:val="both"/>
        <w:rPr>
          <w:rFonts w:ascii="Arial Narrow" w:hAnsi="Arial Narrow"/>
          <w:bCs w:val="0"/>
          <w:sz w:val="20"/>
        </w:rPr>
      </w:pPr>
      <w:r w:rsidRPr="00034A58">
        <w:rPr>
          <w:rFonts w:ascii="Arial Narrow" w:hAnsi="Arial Narrow"/>
          <w:bCs w:val="0"/>
          <w:sz w:val="20"/>
        </w:rPr>
        <w:t xml:space="preserve">Exigir do órgão requisitante </w:t>
      </w:r>
      <w:r w:rsidRPr="00034A58">
        <w:rPr>
          <w:rFonts w:ascii="Arial Narrow" w:hAnsi="Arial Narrow"/>
          <w:sz w:val="20"/>
        </w:rPr>
        <w:t xml:space="preserve">a </w:t>
      </w:r>
      <w:r w:rsidR="00C87A90" w:rsidRPr="00034A58">
        <w:rPr>
          <w:rFonts w:ascii="Arial Narrow" w:hAnsi="Arial Narrow"/>
          <w:sz w:val="20"/>
        </w:rPr>
        <w:t>Autorização de Fornecimento</w:t>
      </w:r>
      <w:r w:rsidRPr="00034A58">
        <w:rPr>
          <w:rFonts w:ascii="Arial Narrow" w:hAnsi="Arial Narrow"/>
          <w:sz w:val="20"/>
        </w:rPr>
        <w:t xml:space="preserve"> e a respectiva Nota de Empenho de Despesa </w:t>
      </w:r>
      <w:r w:rsidRPr="00034A58">
        <w:rPr>
          <w:rFonts w:ascii="Arial Narrow" w:hAnsi="Arial Narrow"/>
          <w:bCs w:val="0"/>
          <w:sz w:val="20"/>
        </w:rPr>
        <w:t xml:space="preserve">para a efetiva liberação dos </w:t>
      </w:r>
      <w:r w:rsidR="00B95F97" w:rsidRPr="00034A58">
        <w:rPr>
          <w:rFonts w:ascii="Arial Narrow" w:hAnsi="Arial Narrow"/>
          <w:bCs w:val="0"/>
          <w:sz w:val="20"/>
        </w:rPr>
        <w:t>materiais</w:t>
      </w:r>
      <w:r w:rsidRPr="00034A58">
        <w:rPr>
          <w:rFonts w:ascii="Arial Narrow" w:hAnsi="Arial Narrow"/>
          <w:bCs w:val="0"/>
          <w:sz w:val="20"/>
        </w:rPr>
        <w:t xml:space="preserve"> solicitados.</w:t>
      </w:r>
    </w:p>
    <w:p w14:paraId="59950674" w14:textId="77777777" w:rsidR="00052C74" w:rsidRPr="00034A58" w:rsidRDefault="00052C74" w:rsidP="009535AC">
      <w:pPr>
        <w:widowControl w:val="0"/>
        <w:tabs>
          <w:tab w:val="left" w:pos="567"/>
        </w:tabs>
        <w:ind w:left="567"/>
        <w:jc w:val="both"/>
        <w:rPr>
          <w:rFonts w:ascii="Arial Narrow" w:hAnsi="Arial Narrow"/>
          <w:bCs w:val="0"/>
          <w:sz w:val="20"/>
        </w:rPr>
      </w:pPr>
    </w:p>
    <w:p w14:paraId="452569C1" w14:textId="77777777" w:rsidR="00052C74" w:rsidRPr="00034A58" w:rsidRDefault="00052C74" w:rsidP="00BB4380">
      <w:pPr>
        <w:pStyle w:val="Ttulo2"/>
        <w:numPr>
          <w:ilvl w:val="1"/>
          <w:numId w:val="12"/>
        </w:numPr>
        <w:tabs>
          <w:tab w:val="clear" w:pos="536"/>
          <w:tab w:val="clear" w:pos="2270"/>
          <w:tab w:val="clear" w:pos="4294"/>
          <w:tab w:val="left" w:pos="426"/>
        </w:tabs>
        <w:ind w:left="426" w:hanging="426"/>
        <w:rPr>
          <w:rFonts w:ascii="Arial Narrow" w:hAnsi="Arial Narrow" w:cs="Arial"/>
          <w:b w:val="0"/>
          <w:bCs/>
          <w:sz w:val="20"/>
        </w:rPr>
      </w:pPr>
      <w:r w:rsidRPr="00034A58">
        <w:rPr>
          <w:rFonts w:ascii="Arial Narrow" w:hAnsi="Arial Narrow" w:cs="Arial"/>
          <w:b w:val="0"/>
          <w:bCs/>
          <w:sz w:val="20"/>
        </w:rPr>
        <w:t>Responsabilidades d</w:t>
      </w:r>
      <w:r w:rsidR="001C590D" w:rsidRPr="00034A58">
        <w:rPr>
          <w:rFonts w:ascii="Arial Narrow" w:hAnsi="Arial Narrow" w:cs="Arial"/>
          <w:b w:val="0"/>
          <w:bCs/>
          <w:sz w:val="20"/>
        </w:rPr>
        <w:t xml:space="preserve">o órgão gerenciador </w:t>
      </w:r>
      <w:r w:rsidRPr="00034A58">
        <w:rPr>
          <w:rFonts w:ascii="Arial Narrow" w:hAnsi="Arial Narrow" w:cs="Arial"/>
          <w:b w:val="0"/>
          <w:bCs/>
          <w:sz w:val="20"/>
        </w:rPr>
        <w:t>/ órgãos participantes:</w:t>
      </w:r>
    </w:p>
    <w:p w14:paraId="4756F43E" w14:textId="77777777" w:rsidR="00052C74" w:rsidRPr="00034A58" w:rsidRDefault="00052C74" w:rsidP="009535AC">
      <w:pPr>
        <w:widowControl w:val="0"/>
        <w:rPr>
          <w:rFonts w:ascii="Arial Narrow" w:hAnsi="Arial Narrow"/>
        </w:rPr>
      </w:pPr>
    </w:p>
    <w:p w14:paraId="6DE4D446" w14:textId="7571617D"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Tomar todas as providências necessárias à execução e à fiscalização do objeto</w:t>
      </w:r>
      <w:r w:rsidR="001E0CD0" w:rsidRPr="00034A58">
        <w:rPr>
          <w:rFonts w:ascii="Arial Narrow" w:hAnsi="Arial Narrow"/>
          <w:sz w:val="20"/>
        </w:rPr>
        <w:t>.</w:t>
      </w:r>
    </w:p>
    <w:p w14:paraId="19B5EC07" w14:textId="77777777" w:rsidR="007B1032" w:rsidRPr="00034A58" w:rsidRDefault="007B1032" w:rsidP="007B1032">
      <w:pPr>
        <w:widowControl w:val="0"/>
        <w:ind w:left="567"/>
        <w:jc w:val="both"/>
        <w:rPr>
          <w:rFonts w:ascii="Arial Narrow" w:hAnsi="Arial Narrow"/>
          <w:sz w:val="20"/>
        </w:rPr>
      </w:pPr>
    </w:p>
    <w:p w14:paraId="7EB074E4" w14:textId="379FB868"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Efetuar o pagamento à DETENTORA, de acordo com a cláusula quarta do presente instrumento</w:t>
      </w:r>
      <w:r w:rsidR="001E0CD0" w:rsidRPr="00034A58">
        <w:rPr>
          <w:rFonts w:ascii="Arial Narrow" w:hAnsi="Arial Narrow"/>
          <w:sz w:val="20"/>
        </w:rPr>
        <w:t>.</w:t>
      </w:r>
    </w:p>
    <w:p w14:paraId="05724C58" w14:textId="1AF2CFDD" w:rsidR="007B1032" w:rsidRPr="00034A58" w:rsidRDefault="007B1032" w:rsidP="007B1032">
      <w:pPr>
        <w:widowControl w:val="0"/>
        <w:jc w:val="both"/>
        <w:rPr>
          <w:rFonts w:ascii="Arial Narrow" w:hAnsi="Arial Narrow"/>
          <w:sz w:val="20"/>
        </w:rPr>
      </w:pPr>
    </w:p>
    <w:p w14:paraId="52814B95" w14:textId="2A415BC9"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Providenciar a publicação resumida da presente Ata até o quinto dia útil do mês seguinte ao de sua assinatura</w:t>
      </w:r>
      <w:r w:rsidR="001E0CD0" w:rsidRPr="00034A58">
        <w:rPr>
          <w:rFonts w:ascii="Arial Narrow" w:hAnsi="Arial Narrow"/>
          <w:sz w:val="20"/>
        </w:rPr>
        <w:t>.</w:t>
      </w:r>
    </w:p>
    <w:p w14:paraId="286B0730" w14:textId="303095F9" w:rsidR="007B1032" w:rsidRPr="00034A58" w:rsidRDefault="007B1032" w:rsidP="007B1032">
      <w:pPr>
        <w:widowControl w:val="0"/>
        <w:jc w:val="both"/>
        <w:rPr>
          <w:rFonts w:ascii="Arial Narrow" w:hAnsi="Arial Narrow"/>
          <w:sz w:val="20"/>
        </w:rPr>
      </w:pPr>
    </w:p>
    <w:p w14:paraId="453D7D9A" w14:textId="31131093"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 xml:space="preserve">Emitir a </w:t>
      </w:r>
      <w:r w:rsidR="00C87A90" w:rsidRPr="00034A58">
        <w:rPr>
          <w:rFonts w:ascii="Arial Narrow" w:hAnsi="Arial Narrow"/>
          <w:sz w:val="20"/>
        </w:rPr>
        <w:t>Autorização de Fornecimento</w:t>
      </w:r>
      <w:r w:rsidRPr="00034A58">
        <w:rPr>
          <w:rFonts w:ascii="Arial Narrow" w:hAnsi="Arial Narrow"/>
          <w:sz w:val="20"/>
        </w:rPr>
        <w:t xml:space="preserve"> e a respectiva Nota de Empenho de Despesa para que a DETENTORA proceda ao fornecimento dos </w:t>
      </w:r>
      <w:r w:rsidR="00B95F97" w:rsidRPr="00034A58">
        <w:rPr>
          <w:rFonts w:ascii="Arial Narrow" w:hAnsi="Arial Narrow"/>
          <w:sz w:val="20"/>
        </w:rPr>
        <w:t>materiais</w:t>
      </w:r>
      <w:r w:rsidRPr="00034A58">
        <w:rPr>
          <w:rFonts w:ascii="Arial Narrow" w:hAnsi="Arial Narrow"/>
          <w:sz w:val="20"/>
        </w:rPr>
        <w:t>.</w:t>
      </w:r>
    </w:p>
    <w:p w14:paraId="3EBA102B" w14:textId="4A05A99E" w:rsidR="007B1032" w:rsidRPr="00034A58" w:rsidRDefault="007B1032" w:rsidP="007B1032">
      <w:pPr>
        <w:widowControl w:val="0"/>
        <w:jc w:val="both"/>
        <w:rPr>
          <w:rFonts w:ascii="Arial Narrow" w:hAnsi="Arial Narrow"/>
          <w:sz w:val="20"/>
        </w:rPr>
      </w:pPr>
    </w:p>
    <w:p w14:paraId="63085B0E" w14:textId="64A5C5B8"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Convocar a DETENTORA via fax, e-mail ou telefone, para a retirada da Solicitação e da respectiva Nota de Empenho</w:t>
      </w:r>
      <w:r w:rsidR="001E0CD0" w:rsidRPr="00034A58">
        <w:rPr>
          <w:rFonts w:ascii="Arial Narrow" w:hAnsi="Arial Narrow"/>
          <w:sz w:val="20"/>
        </w:rPr>
        <w:t>.</w:t>
      </w:r>
    </w:p>
    <w:p w14:paraId="469F07CC" w14:textId="0075022E" w:rsidR="007B1032" w:rsidRPr="00034A58" w:rsidRDefault="007B1032" w:rsidP="007B1032">
      <w:pPr>
        <w:widowControl w:val="0"/>
        <w:jc w:val="both"/>
        <w:rPr>
          <w:rFonts w:ascii="Arial Narrow" w:hAnsi="Arial Narrow"/>
          <w:sz w:val="20"/>
        </w:rPr>
      </w:pPr>
    </w:p>
    <w:p w14:paraId="529A0752" w14:textId="360D8F7D"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 xml:space="preserve">Comunicar à DETENTORA qualquer falha apresentada nos </w:t>
      </w:r>
      <w:r w:rsidR="00331747" w:rsidRPr="00034A58">
        <w:rPr>
          <w:rFonts w:ascii="Arial Narrow" w:hAnsi="Arial Narrow"/>
          <w:sz w:val="20"/>
        </w:rPr>
        <w:t>produtos</w:t>
      </w:r>
      <w:r w:rsidRPr="00034A58">
        <w:rPr>
          <w:rFonts w:ascii="Arial Narrow" w:hAnsi="Arial Narrow"/>
          <w:sz w:val="20"/>
        </w:rPr>
        <w:t xml:space="preserve"> fornecidos, exigindo-lhe a imediata correção</w:t>
      </w:r>
      <w:r w:rsidR="001E0CD0" w:rsidRPr="00034A58">
        <w:rPr>
          <w:rFonts w:ascii="Arial Narrow" w:hAnsi="Arial Narrow"/>
          <w:sz w:val="20"/>
        </w:rPr>
        <w:t>.</w:t>
      </w:r>
    </w:p>
    <w:p w14:paraId="414680C2" w14:textId="7A092A5C" w:rsidR="007B1032" w:rsidRPr="00034A58" w:rsidRDefault="007B1032" w:rsidP="007B1032">
      <w:pPr>
        <w:widowControl w:val="0"/>
        <w:jc w:val="both"/>
        <w:rPr>
          <w:rFonts w:ascii="Arial Narrow" w:hAnsi="Arial Narrow"/>
          <w:sz w:val="20"/>
        </w:rPr>
      </w:pPr>
    </w:p>
    <w:p w14:paraId="7A17A974" w14:textId="77777777" w:rsidR="00052C74" w:rsidRPr="00034A58" w:rsidRDefault="00052C74" w:rsidP="00BB4380">
      <w:pPr>
        <w:widowControl w:val="0"/>
        <w:numPr>
          <w:ilvl w:val="2"/>
          <w:numId w:val="12"/>
        </w:numPr>
        <w:ind w:left="567" w:hanging="567"/>
        <w:jc w:val="both"/>
        <w:rPr>
          <w:rFonts w:ascii="Arial Narrow" w:hAnsi="Arial Narrow"/>
          <w:sz w:val="20"/>
        </w:rPr>
      </w:pPr>
      <w:r w:rsidRPr="00034A58">
        <w:rPr>
          <w:rFonts w:ascii="Arial Narrow" w:hAnsi="Arial Narrow"/>
          <w:sz w:val="20"/>
        </w:rPr>
        <w:t>Conduzir eventuais procedimentos administrativos de renegociação de preços registrados, para fins de adequação às novas condições de mercado.</w:t>
      </w:r>
    </w:p>
    <w:p w14:paraId="647DFBE7" w14:textId="77777777" w:rsidR="00472DF5" w:rsidRPr="00034A58" w:rsidRDefault="00472DF5" w:rsidP="009535AC">
      <w:pPr>
        <w:pStyle w:val="Recuodecorpodetexto22"/>
        <w:widowControl w:val="0"/>
        <w:ind w:firstLine="426"/>
        <w:rPr>
          <w:rFonts w:ascii="Arial Narrow" w:hAnsi="Arial Narrow"/>
        </w:rPr>
      </w:pPr>
    </w:p>
    <w:p w14:paraId="5035AEB3" w14:textId="77777777" w:rsidR="00052C74" w:rsidRPr="00034A58" w:rsidRDefault="00052C74" w:rsidP="009535AC">
      <w:pPr>
        <w:pStyle w:val="Ttulo3"/>
        <w:widowControl w:val="0"/>
        <w:tabs>
          <w:tab w:val="clear" w:pos="360"/>
          <w:tab w:val="left" w:pos="0"/>
          <w:tab w:val="left" w:pos="1134"/>
        </w:tabs>
        <w:ind w:left="0" w:firstLine="0"/>
        <w:jc w:val="left"/>
        <w:rPr>
          <w:rFonts w:ascii="Arial Narrow" w:hAnsi="Arial Narrow" w:cs="Arial"/>
          <w:b/>
          <w:sz w:val="20"/>
        </w:rPr>
      </w:pPr>
      <w:r w:rsidRPr="00034A58">
        <w:rPr>
          <w:rFonts w:ascii="Arial Narrow" w:hAnsi="Arial Narrow" w:cs="Arial"/>
          <w:b/>
          <w:sz w:val="20"/>
        </w:rPr>
        <w:t>CLÁUSULA SÉTIMA – DAS SANÇÕES</w:t>
      </w:r>
    </w:p>
    <w:p w14:paraId="367BE471" w14:textId="77777777" w:rsidR="00052C74" w:rsidRPr="00034A58" w:rsidRDefault="00052C74" w:rsidP="009535AC">
      <w:pPr>
        <w:widowControl w:val="0"/>
        <w:rPr>
          <w:rFonts w:ascii="Arial Narrow" w:hAnsi="Arial Narrow"/>
          <w:sz w:val="20"/>
        </w:rPr>
      </w:pPr>
    </w:p>
    <w:p w14:paraId="49F78D9B" w14:textId="77777777" w:rsidR="00052C74" w:rsidRPr="00034A58"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034A58">
        <w:rPr>
          <w:rFonts w:ascii="Arial Narrow" w:hAnsi="Arial Narrow"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390042E2" w14:textId="77777777" w:rsidR="00052C74" w:rsidRPr="00034A58" w:rsidRDefault="00052C74" w:rsidP="009535AC">
      <w:pPr>
        <w:pStyle w:val="Estilo1"/>
        <w:widowControl w:val="0"/>
        <w:tabs>
          <w:tab w:val="left" w:pos="426"/>
        </w:tabs>
        <w:spacing w:after="0" w:line="240" w:lineRule="auto"/>
        <w:ind w:left="426"/>
        <w:rPr>
          <w:rFonts w:ascii="Arial Narrow" w:hAnsi="Arial Narrow" w:cs="Arial"/>
        </w:rPr>
      </w:pPr>
    </w:p>
    <w:p w14:paraId="5A12AE31" w14:textId="68528E14" w:rsidR="00052C74" w:rsidRPr="00034A58" w:rsidRDefault="00052C74" w:rsidP="00BB4380">
      <w:pPr>
        <w:pStyle w:val="Estilo1"/>
        <w:widowControl w:val="0"/>
        <w:numPr>
          <w:ilvl w:val="1"/>
          <w:numId w:val="15"/>
        </w:numPr>
        <w:tabs>
          <w:tab w:val="left" w:pos="426"/>
        </w:tabs>
        <w:spacing w:after="0" w:line="240" w:lineRule="auto"/>
        <w:ind w:left="426" w:hanging="426"/>
        <w:rPr>
          <w:rFonts w:ascii="Arial Narrow" w:hAnsi="Arial Narrow" w:cs="Arial"/>
        </w:rPr>
      </w:pPr>
      <w:r w:rsidRPr="00034A58">
        <w:rPr>
          <w:rFonts w:ascii="Arial Narrow" w:hAnsi="Arial Narrow" w:cs="Arial"/>
        </w:rPr>
        <w:t xml:space="preserve">O atraso injustificado no fornecimento do objeto sujeitará a DETENTORA à multa de mora, no valor de R$ </w:t>
      </w:r>
      <w:r w:rsidR="00870DB4" w:rsidRPr="00034A58">
        <w:rPr>
          <w:rFonts w:ascii="Arial Narrow" w:hAnsi="Arial Narrow" w:cs="Arial"/>
        </w:rPr>
        <w:t>10</w:t>
      </w:r>
      <w:r w:rsidRPr="00034A58">
        <w:rPr>
          <w:rFonts w:ascii="Arial Narrow" w:hAnsi="Arial Narrow" w:cs="Arial"/>
        </w:rPr>
        <w:t>0,00 (</w:t>
      </w:r>
      <w:r w:rsidR="00870DB4" w:rsidRPr="00034A58">
        <w:rPr>
          <w:rFonts w:ascii="Arial Narrow" w:hAnsi="Arial Narrow" w:cs="Arial"/>
        </w:rPr>
        <w:t>cem</w:t>
      </w:r>
      <w:r w:rsidRPr="00034A58">
        <w:rPr>
          <w:rFonts w:ascii="Arial Narrow" w:hAnsi="Arial Narrow" w:cs="Arial"/>
        </w:rPr>
        <w:t xml:space="preserve"> reais), por dia de atraso</w:t>
      </w:r>
      <w:r w:rsidR="00582D79" w:rsidRPr="00034A58">
        <w:rPr>
          <w:rFonts w:ascii="Arial Narrow" w:hAnsi="Arial Narrow"/>
        </w:rPr>
        <w:t xml:space="preserve"> </w:t>
      </w:r>
      <w:r w:rsidR="00582D79" w:rsidRPr="00034A58">
        <w:rPr>
          <w:rFonts w:ascii="Arial Narrow" w:hAnsi="Arial Narrow" w:cs="Arial"/>
        </w:rPr>
        <w:t>por item</w:t>
      </w:r>
      <w:r w:rsidRPr="00034A58">
        <w:rPr>
          <w:rFonts w:ascii="Arial Narrow" w:hAnsi="Arial Narrow" w:cs="Arial"/>
        </w:rPr>
        <w:t xml:space="preserve">, até o limite de 20% (vinte por cento) do valor </w:t>
      </w:r>
      <w:r w:rsidR="00505316" w:rsidRPr="00034A58">
        <w:rPr>
          <w:rFonts w:ascii="Arial Narrow" w:hAnsi="Arial Narrow" w:cs="Arial"/>
        </w:rPr>
        <w:t>registrado</w:t>
      </w:r>
      <w:r w:rsidRPr="00034A58">
        <w:rPr>
          <w:rFonts w:ascii="Arial Narrow" w:hAnsi="Arial Narrow" w:cs="Arial"/>
        </w:rPr>
        <w:t xml:space="preserve">. </w:t>
      </w:r>
    </w:p>
    <w:p w14:paraId="19B182B1" w14:textId="77777777" w:rsidR="00052C74" w:rsidRPr="00034A58" w:rsidRDefault="00052C74" w:rsidP="009535AC">
      <w:pPr>
        <w:widowControl w:val="0"/>
        <w:tabs>
          <w:tab w:val="left" w:pos="0"/>
          <w:tab w:val="left" w:pos="567"/>
        </w:tabs>
        <w:jc w:val="both"/>
        <w:rPr>
          <w:rFonts w:ascii="Arial Narrow" w:hAnsi="Arial Narrow"/>
          <w:sz w:val="20"/>
        </w:rPr>
      </w:pPr>
    </w:p>
    <w:p w14:paraId="49EF8190" w14:textId="77777777" w:rsidR="00052C74" w:rsidRPr="00034A58" w:rsidRDefault="00052C74" w:rsidP="00BB4380">
      <w:pPr>
        <w:widowControl w:val="0"/>
        <w:numPr>
          <w:ilvl w:val="2"/>
          <w:numId w:val="15"/>
        </w:numPr>
        <w:tabs>
          <w:tab w:val="left" w:pos="567"/>
        </w:tabs>
        <w:suppressAutoHyphens w:val="0"/>
        <w:ind w:left="567" w:hanging="567"/>
        <w:jc w:val="both"/>
        <w:rPr>
          <w:rFonts w:ascii="Arial Narrow" w:hAnsi="Arial Narrow"/>
          <w:sz w:val="20"/>
        </w:rPr>
      </w:pPr>
      <w:r w:rsidRPr="00034A58">
        <w:rPr>
          <w:rFonts w:ascii="Arial Narrow" w:hAnsi="Arial Narrow"/>
          <w:sz w:val="20"/>
        </w:rPr>
        <w:t>A multa aludida acima não impede que o</w:t>
      </w:r>
      <w:r w:rsidRPr="00034A58">
        <w:rPr>
          <w:rFonts w:ascii="Arial Narrow" w:hAnsi="Arial Narrow"/>
          <w:bCs w:val="0"/>
          <w:sz w:val="20"/>
        </w:rPr>
        <w:t xml:space="preserve"> Município </w:t>
      </w:r>
      <w:r w:rsidRPr="00034A58">
        <w:rPr>
          <w:rFonts w:ascii="Arial Narrow" w:hAnsi="Arial Narrow"/>
          <w:sz w:val="20"/>
        </w:rPr>
        <w:t>aplique as outras sanções previstas em Lei.</w:t>
      </w:r>
    </w:p>
    <w:p w14:paraId="044A532C" w14:textId="77777777" w:rsidR="00052C74" w:rsidRPr="00034A58" w:rsidRDefault="00052C74" w:rsidP="009535AC">
      <w:pPr>
        <w:widowControl w:val="0"/>
        <w:tabs>
          <w:tab w:val="left" w:pos="567"/>
        </w:tabs>
        <w:suppressAutoHyphens w:val="0"/>
        <w:ind w:left="567"/>
        <w:jc w:val="both"/>
        <w:rPr>
          <w:rFonts w:ascii="Arial Narrow" w:hAnsi="Arial Narrow"/>
          <w:sz w:val="20"/>
        </w:rPr>
      </w:pPr>
    </w:p>
    <w:p w14:paraId="32657B01" w14:textId="77777777" w:rsidR="00052C74" w:rsidRPr="00034A58" w:rsidRDefault="00052C74" w:rsidP="00BB4380">
      <w:pPr>
        <w:pStyle w:val="Corpodetexto310"/>
        <w:widowControl w:val="0"/>
        <w:numPr>
          <w:ilvl w:val="1"/>
          <w:numId w:val="15"/>
        </w:numPr>
        <w:ind w:left="426" w:hanging="426"/>
        <w:rPr>
          <w:rFonts w:ascii="Arial Narrow" w:hAnsi="Arial Narrow"/>
          <w:color w:val="auto"/>
          <w:sz w:val="20"/>
        </w:rPr>
      </w:pPr>
      <w:r w:rsidRPr="00034A58">
        <w:rPr>
          <w:rFonts w:ascii="Arial Narrow" w:hAnsi="Arial Narrow"/>
          <w:color w:val="auto"/>
          <w:sz w:val="20"/>
        </w:rPr>
        <w:t>Na aplicação das penalidades serão admitidos os recursos previstos em lei, garantido o contraditório e a ampla defesa.</w:t>
      </w:r>
    </w:p>
    <w:p w14:paraId="1C61B10F" w14:textId="77777777" w:rsidR="00472DF5" w:rsidRPr="00034A58" w:rsidRDefault="00472DF5" w:rsidP="009535AC">
      <w:pPr>
        <w:widowControl w:val="0"/>
        <w:ind w:left="525" w:hanging="525"/>
        <w:jc w:val="both"/>
        <w:rPr>
          <w:rFonts w:ascii="Arial Narrow" w:hAnsi="Arial Narrow"/>
          <w:sz w:val="20"/>
        </w:rPr>
      </w:pPr>
    </w:p>
    <w:p w14:paraId="6AD25F18" w14:textId="77777777" w:rsidR="00052C74" w:rsidRPr="00034A58" w:rsidRDefault="00052C74" w:rsidP="009535AC">
      <w:pPr>
        <w:widowControl w:val="0"/>
        <w:tabs>
          <w:tab w:val="left" w:pos="1134"/>
        </w:tabs>
        <w:jc w:val="both"/>
        <w:rPr>
          <w:rFonts w:ascii="Arial Narrow" w:hAnsi="Arial Narrow"/>
          <w:b/>
          <w:sz w:val="20"/>
        </w:rPr>
      </w:pPr>
      <w:r w:rsidRPr="00034A58">
        <w:rPr>
          <w:rFonts w:ascii="Arial Narrow" w:hAnsi="Arial Narrow"/>
          <w:b/>
          <w:bCs w:val="0"/>
          <w:sz w:val="20"/>
        </w:rPr>
        <w:t>CLÁUSULA OITAVA –</w:t>
      </w:r>
      <w:r w:rsidRPr="00034A58">
        <w:rPr>
          <w:rFonts w:ascii="Arial Narrow" w:hAnsi="Arial Narrow"/>
          <w:b/>
          <w:sz w:val="20"/>
        </w:rPr>
        <w:t xml:space="preserve"> DO CANCELAMENTO DO REGISTRO DE PREÇOS</w:t>
      </w:r>
    </w:p>
    <w:p w14:paraId="239702F9" w14:textId="77777777" w:rsidR="00052C74" w:rsidRPr="00034A58" w:rsidRDefault="00052C74" w:rsidP="009535AC">
      <w:pPr>
        <w:widowControl w:val="0"/>
        <w:jc w:val="both"/>
        <w:rPr>
          <w:rFonts w:ascii="Arial Narrow" w:hAnsi="Arial Narrow"/>
          <w:sz w:val="20"/>
        </w:rPr>
      </w:pPr>
    </w:p>
    <w:p w14:paraId="7359C99E" w14:textId="77777777" w:rsidR="00052C74" w:rsidRPr="00034A58"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034A58">
        <w:rPr>
          <w:rFonts w:ascii="Arial Narrow" w:hAnsi="Arial Narrow"/>
          <w:sz w:val="20"/>
        </w:rPr>
        <w:lastRenderedPageBreak/>
        <w:t>O registro do fornecedor será cancelado quando</w:t>
      </w:r>
      <w:r w:rsidR="00505316" w:rsidRPr="00034A58">
        <w:rPr>
          <w:rFonts w:ascii="Arial Narrow" w:hAnsi="Arial Narrow"/>
          <w:sz w:val="20"/>
        </w:rPr>
        <w:t xml:space="preserve"> o mesmo</w:t>
      </w:r>
      <w:r w:rsidRPr="00034A58">
        <w:rPr>
          <w:rFonts w:ascii="Arial Narrow" w:hAnsi="Arial Narrow"/>
          <w:sz w:val="20"/>
        </w:rPr>
        <w:t>:</w:t>
      </w:r>
    </w:p>
    <w:p w14:paraId="5698B752" w14:textId="77777777" w:rsidR="00052C74" w:rsidRPr="00034A5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034A58">
        <w:rPr>
          <w:rFonts w:ascii="Arial Narrow" w:hAnsi="Arial Narrow"/>
          <w:sz w:val="20"/>
        </w:rPr>
        <w:t>Descumprir as condições da ata de registro de preços</w:t>
      </w:r>
      <w:r w:rsidR="00A67F2B" w:rsidRPr="00034A58">
        <w:rPr>
          <w:rFonts w:ascii="Arial Narrow" w:hAnsi="Arial Narrow"/>
          <w:sz w:val="20"/>
        </w:rPr>
        <w:t>.</w:t>
      </w:r>
    </w:p>
    <w:p w14:paraId="3BBDA79F" w14:textId="77777777" w:rsidR="00052C74" w:rsidRPr="00034A5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034A58">
        <w:rPr>
          <w:rFonts w:ascii="Arial Narrow" w:hAnsi="Arial Narrow"/>
          <w:sz w:val="20"/>
        </w:rPr>
        <w:t>Não retirar a nota de empenho ou instrumento equivalente no prazo estabelecido pela Administração, sem justificativa aceitável</w:t>
      </w:r>
      <w:r w:rsidR="00A67F2B" w:rsidRPr="00034A58">
        <w:rPr>
          <w:rFonts w:ascii="Arial Narrow" w:hAnsi="Arial Narrow"/>
          <w:sz w:val="20"/>
        </w:rPr>
        <w:t>.</w:t>
      </w:r>
    </w:p>
    <w:p w14:paraId="75D448A3" w14:textId="77777777" w:rsidR="00052C74" w:rsidRPr="00034A5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034A58">
        <w:rPr>
          <w:rFonts w:ascii="Arial Narrow" w:hAnsi="Arial Narrow"/>
          <w:sz w:val="20"/>
        </w:rPr>
        <w:t>Não aceitar reduzir o seu preço registrado, na hipótese deste se tornar superior àqueles praticados no mercado</w:t>
      </w:r>
      <w:r w:rsidR="00A67F2B" w:rsidRPr="00034A58">
        <w:rPr>
          <w:rFonts w:ascii="Arial Narrow" w:hAnsi="Arial Narrow"/>
          <w:sz w:val="20"/>
        </w:rPr>
        <w:t>.</w:t>
      </w:r>
      <w:r w:rsidRPr="00034A58">
        <w:rPr>
          <w:rFonts w:ascii="Arial Narrow" w:hAnsi="Arial Narrow"/>
          <w:sz w:val="20"/>
        </w:rPr>
        <w:t xml:space="preserve"> </w:t>
      </w:r>
    </w:p>
    <w:p w14:paraId="6BF39929" w14:textId="77777777" w:rsidR="00052C74" w:rsidRPr="00034A58" w:rsidRDefault="00052C74" w:rsidP="00BB4380">
      <w:pPr>
        <w:pStyle w:val="Corpodetexto"/>
        <w:numPr>
          <w:ilvl w:val="0"/>
          <w:numId w:val="7"/>
        </w:numPr>
        <w:tabs>
          <w:tab w:val="clear" w:pos="708"/>
          <w:tab w:val="clear" w:pos="2270"/>
          <w:tab w:val="clear" w:pos="4294"/>
          <w:tab w:val="left" w:pos="709"/>
        </w:tabs>
        <w:ind w:left="709" w:hanging="283"/>
        <w:rPr>
          <w:rFonts w:ascii="Arial Narrow" w:hAnsi="Arial Narrow"/>
        </w:rPr>
      </w:pPr>
      <w:r w:rsidRPr="00034A58">
        <w:rPr>
          <w:rFonts w:ascii="Arial Narrow" w:hAnsi="Arial Narrow"/>
          <w:sz w:val="20"/>
        </w:rPr>
        <w:t xml:space="preserve">Sofrer sanção prevista nos </w:t>
      </w:r>
      <w:hyperlink r:id="rId9" w:anchor="art87iii" w:history="1">
        <w:r w:rsidR="00D04D7E" w:rsidRPr="00034A58">
          <w:rPr>
            <w:rStyle w:val="Hyperlink"/>
            <w:rFonts w:ascii="Arial Narrow" w:hAnsi="Arial Narrow"/>
            <w:color w:val="auto"/>
            <w:sz w:val="20"/>
            <w:u w:val="none"/>
          </w:rPr>
          <w:t>inciso</w:t>
        </w:r>
        <w:r w:rsidRPr="00034A58">
          <w:rPr>
            <w:rStyle w:val="Hyperlink"/>
            <w:rFonts w:ascii="Arial Narrow" w:hAnsi="Arial Narrow"/>
            <w:color w:val="auto"/>
            <w:sz w:val="20"/>
            <w:u w:val="none"/>
          </w:rPr>
          <w:t xml:space="preserve"> III ou IV do caput do art. 87 da Lei nº 8.666/93</w:t>
        </w:r>
      </w:hyperlink>
      <w:r w:rsidRPr="00034A58">
        <w:rPr>
          <w:rFonts w:ascii="Arial Narrow" w:hAnsi="Arial Narrow"/>
          <w:sz w:val="20"/>
        </w:rPr>
        <w:t xml:space="preserve">, ou no </w:t>
      </w:r>
      <w:hyperlink r:id="rId10" w:anchor="art7" w:history="1">
        <w:r w:rsidRPr="00034A58">
          <w:rPr>
            <w:rStyle w:val="Hyperlink"/>
            <w:rFonts w:ascii="Arial Narrow" w:hAnsi="Arial Narrow"/>
            <w:color w:val="auto"/>
            <w:sz w:val="20"/>
            <w:u w:val="none"/>
          </w:rPr>
          <w:t>art. 7</w:t>
        </w:r>
        <w:r w:rsidRPr="00034A58">
          <w:rPr>
            <w:rStyle w:val="Hyperlink"/>
            <w:rFonts w:ascii="Arial Narrow" w:hAnsi="Arial Narrow"/>
            <w:strike/>
            <w:color w:val="auto"/>
            <w:sz w:val="20"/>
            <w:u w:val="none"/>
          </w:rPr>
          <w:t>º</w:t>
        </w:r>
        <w:r w:rsidRPr="00034A58">
          <w:rPr>
            <w:rStyle w:val="Hyperlink"/>
            <w:rFonts w:ascii="Arial Narrow" w:hAnsi="Arial Narrow"/>
            <w:color w:val="auto"/>
            <w:sz w:val="20"/>
            <w:u w:val="none"/>
          </w:rPr>
          <w:t xml:space="preserve"> da Lei n</w:t>
        </w:r>
        <w:r w:rsidRPr="00034A58">
          <w:rPr>
            <w:rStyle w:val="Hyperlink"/>
            <w:rFonts w:ascii="Arial Narrow" w:hAnsi="Arial Narrow"/>
            <w:strike/>
            <w:color w:val="auto"/>
            <w:sz w:val="20"/>
            <w:u w:val="none"/>
          </w:rPr>
          <w:t>º</w:t>
        </w:r>
        <w:r w:rsidRPr="00034A58">
          <w:rPr>
            <w:rStyle w:val="Hyperlink"/>
            <w:rFonts w:ascii="Arial Narrow" w:hAnsi="Arial Narrow"/>
            <w:color w:val="auto"/>
            <w:sz w:val="20"/>
            <w:u w:val="none"/>
          </w:rPr>
          <w:t xml:space="preserve"> 10.520/2002</w:t>
        </w:r>
      </w:hyperlink>
      <w:r w:rsidRPr="00034A58">
        <w:rPr>
          <w:rFonts w:ascii="Arial Narrow" w:hAnsi="Arial Narrow"/>
          <w:sz w:val="20"/>
        </w:rPr>
        <w:t>.</w:t>
      </w:r>
    </w:p>
    <w:p w14:paraId="7B47B526" w14:textId="77777777" w:rsidR="00052C74" w:rsidRPr="00034A58" w:rsidRDefault="00052C74" w:rsidP="009535AC">
      <w:pPr>
        <w:pStyle w:val="Corpodetexto"/>
        <w:tabs>
          <w:tab w:val="clear" w:pos="708"/>
          <w:tab w:val="clear" w:pos="2270"/>
          <w:tab w:val="clear" w:pos="4294"/>
          <w:tab w:val="left" w:pos="709"/>
        </w:tabs>
        <w:ind w:left="709"/>
        <w:rPr>
          <w:rFonts w:ascii="Arial Narrow" w:hAnsi="Arial Narrow"/>
        </w:rPr>
      </w:pPr>
    </w:p>
    <w:p w14:paraId="08FD6B5E" w14:textId="77777777" w:rsidR="00052C74" w:rsidRPr="00034A58" w:rsidRDefault="00052C74" w:rsidP="00BB4380">
      <w:pPr>
        <w:pStyle w:val="Corpodetexto"/>
        <w:numPr>
          <w:ilvl w:val="2"/>
          <w:numId w:val="16"/>
        </w:numPr>
        <w:tabs>
          <w:tab w:val="clear" w:pos="708"/>
          <w:tab w:val="clear" w:pos="2270"/>
          <w:tab w:val="clear" w:pos="4294"/>
          <w:tab w:val="left" w:pos="567"/>
        </w:tabs>
        <w:ind w:left="567" w:hanging="567"/>
        <w:rPr>
          <w:rFonts w:ascii="Arial Narrow" w:hAnsi="Arial Narrow"/>
        </w:rPr>
      </w:pPr>
      <w:r w:rsidRPr="00034A58">
        <w:rPr>
          <w:rFonts w:ascii="Arial Narrow" w:hAnsi="Arial Narrow"/>
          <w:sz w:val="20"/>
        </w:rPr>
        <w:t>O cancelamento de registros nas hipóteses previstas n</w:t>
      </w:r>
      <w:r w:rsidR="00A67F2B" w:rsidRPr="00034A58">
        <w:rPr>
          <w:rFonts w:ascii="Arial Narrow" w:hAnsi="Arial Narrow"/>
          <w:sz w:val="20"/>
        </w:rPr>
        <w:t xml:space="preserve">as alíneas “a”, “b” e “d” </w:t>
      </w:r>
      <w:r w:rsidRPr="00034A58">
        <w:rPr>
          <w:rFonts w:ascii="Arial Narrow" w:hAnsi="Arial Narrow"/>
          <w:sz w:val="20"/>
        </w:rPr>
        <w:t>será formalizado por despacho do órgão gerenciador, assegurado o contraditório e a ampla defesa.</w:t>
      </w:r>
    </w:p>
    <w:p w14:paraId="6B2F0277" w14:textId="77777777" w:rsidR="00052C74" w:rsidRPr="00034A58" w:rsidRDefault="00052C74" w:rsidP="00BB4380">
      <w:pPr>
        <w:pStyle w:val="Corpodetexto"/>
        <w:numPr>
          <w:ilvl w:val="1"/>
          <w:numId w:val="16"/>
        </w:numPr>
        <w:tabs>
          <w:tab w:val="clear" w:pos="708"/>
          <w:tab w:val="clear" w:pos="2270"/>
          <w:tab w:val="clear" w:pos="4294"/>
          <w:tab w:val="left" w:pos="426"/>
        </w:tabs>
        <w:ind w:left="426" w:hanging="426"/>
        <w:rPr>
          <w:rFonts w:ascii="Arial Narrow" w:hAnsi="Arial Narrow"/>
        </w:rPr>
      </w:pPr>
      <w:r w:rsidRPr="00034A58">
        <w:rPr>
          <w:rFonts w:ascii="Arial Narrow" w:hAnsi="Arial Narrow"/>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057E7FDA" w14:textId="77777777" w:rsidR="00052C74" w:rsidRPr="00034A58" w:rsidRDefault="00052C74" w:rsidP="009535AC">
      <w:pPr>
        <w:pStyle w:val="Recuodecorpodetexto22"/>
        <w:widowControl w:val="0"/>
        <w:tabs>
          <w:tab w:val="left" w:pos="0"/>
        </w:tabs>
        <w:rPr>
          <w:rFonts w:ascii="Arial Narrow" w:hAnsi="Arial Narrow"/>
        </w:rPr>
      </w:pPr>
    </w:p>
    <w:p w14:paraId="2BB5F4A4" w14:textId="3C67FBCB" w:rsidR="00052C74" w:rsidRPr="00034A58" w:rsidRDefault="00052C74" w:rsidP="009535AC">
      <w:pPr>
        <w:pStyle w:val="Ttulo1"/>
        <w:widowControl w:val="0"/>
        <w:tabs>
          <w:tab w:val="left" w:pos="0"/>
          <w:tab w:val="left" w:pos="1134"/>
        </w:tabs>
        <w:jc w:val="both"/>
        <w:rPr>
          <w:rFonts w:ascii="Arial Narrow" w:hAnsi="Arial Narrow" w:cs="Arial"/>
          <w:sz w:val="20"/>
        </w:rPr>
      </w:pPr>
      <w:r w:rsidRPr="00034A58">
        <w:rPr>
          <w:rFonts w:ascii="Arial Narrow" w:hAnsi="Arial Narrow" w:cs="Arial"/>
          <w:sz w:val="20"/>
        </w:rPr>
        <w:t xml:space="preserve">CLÁUSULA NONA </w:t>
      </w:r>
      <w:r w:rsidR="00C87A90" w:rsidRPr="00034A58">
        <w:rPr>
          <w:rFonts w:ascii="Arial Narrow" w:hAnsi="Arial Narrow" w:cs="Arial"/>
          <w:sz w:val="20"/>
        </w:rPr>
        <w:t>–</w:t>
      </w:r>
      <w:r w:rsidRPr="00034A58">
        <w:rPr>
          <w:rFonts w:ascii="Arial Narrow" w:hAnsi="Arial Narrow" w:cs="Arial"/>
          <w:sz w:val="20"/>
        </w:rPr>
        <w:t xml:space="preserve"> CONDIÇÕES GERAIS</w:t>
      </w:r>
    </w:p>
    <w:p w14:paraId="7E77007B" w14:textId="77777777" w:rsidR="00052C74" w:rsidRPr="00034A58" w:rsidRDefault="00052C74" w:rsidP="009535AC">
      <w:pPr>
        <w:pStyle w:val="Ttulo"/>
        <w:widowControl w:val="0"/>
        <w:jc w:val="both"/>
        <w:rPr>
          <w:rFonts w:ascii="Arial Narrow" w:hAnsi="Arial Narrow" w:cs="Arial"/>
          <w:b w:val="0"/>
          <w:sz w:val="20"/>
        </w:rPr>
      </w:pPr>
    </w:p>
    <w:p w14:paraId="365A64C6" w14:textId="43D834B2" w:rsidR="00052C74" w:rsidRPr="00034A58" w:rsidRDefault="00052C74" w:rsidP="00BB4380">
      <w:pPr>
        <w:pStyle w:val="Ttulo"/>
        <w:widowControl w:val="0"/>
        <w:numPr>
          <w:ilvl w:val="1"/>
          <w:numId w:val="17"/>
        </w:numPr>
        <w:ind w:left="426" w:hanging="426"/>
        <w:jc w:val="both"/>
        <w:rPr>
          <w:rFonts w:ascii="Arial Narrow" w:hAnsi="Arial Narrow" w:cs="Arial"/>
          <w:b w:val="0"/>
          <w:sz w:val="20"/>
        </w:rPr>
      </w:pPr>
      <w:r w:rsidRPr="00034A58">
        <w:rPr>
          <w:rFonts w:ascii="Arial Narrow" w:hAnsi="Arial Narrow" w:cs="Arial"/>
          <w:b w:val="0"/>
          <w:sz w:val="20"/>
        </w:rPr>
        <w:t xml:space="preserve">Para fins deste registro de preços aplicar-se-á o disposto no Decreto Municipal nº </w:t>
      </w:r>
      <w:r w:rsidR="00917FB8" w:rsidRPr="00034A58">
        <w:rPr>
          <w:rFonts w:ascii="Arial Narrow" w:hAnsi="Arial Narrow" w:cs="Arial"/>
          <w:b w:val="0"/>
          <w:sz w:val="20"/>
          <w:lang w:val="pt-BR"/>
        </w:rPr>
        <w:t>093</w:t>
      </w:r>
      <w:r w:rsidR="00FF4203" w:rsidRPr="00034A58">
        <w:rPr>
          <w:rFonts w:ascii="Arial Narrow" w:hAnsi="Arial Narrow" w:cs="Arial"/>
          <w:b w:val="0"/>
          <w:sz w:val="20"/>
          <w:lang w:val="pt-BR"/>
        </w:rPr>
        <w:t>/2020</w:t>
      </w:r>
      <w:r w:rsidRPr="00034A58">
        <w:rPr>
          <w:rFonts w:ascii="Arial Narrow" w:hAnsi="Arial Narrow" w:cs="Arial"/>
          <w:b w:val="0"/>
          <w:sz w:val="20"/>
        </w:rPr>
        <w:t xml:space="preserve"> e Lei nº 8.666/93 e alterações, e ainda os preceitos gerais do direito público, os princípios da teoria geral dos contratos e as disposições de direito privado.</w:t>
      </w:r>
    </w:p>
    <w:p w14:paraId="44D8BD99" w14:textId="77777777" w:rsidR="00052C74" w:rsidRPr="00034A58" w:rsidRDefault="00052C74" w:rsidP="009535AC">
      <w:pPr>
        <w:pStyle w:val="Ttulo"/>
        <w:widowControl w:val="0"/>
        <w:ind w:left="426" w:hanging="426"/>
        <w:jc w:val="both"/>
        <w:rPr>
          <w:rFonts w:ascii="Arial Narrow" w:hAnsi="Arial Narrow" w:cs="Arial"/>
          <w:b w:val="0"/>
          <w:sz w:val="20"/>
        </w:rPr>
      </w:pPr>
    </w:p>
    <w:p w14:paraId="49EE5CDD" w14:textId="77777777" w:rsidR="00052C74" w:rsidRPr="00034A58" w:rsidRDefault="00052C74" w:rsidP="00BB4380">
      <w:pPr>
        <w:pStyle w:val="Ttulo"/>
        <w:widowControl w:val="0"/>
        <w:numPr>
          <w:ilvl w:val="1"/>
          <w:numId w:val="17"/>
        </w:numPr>
        <w:ind w:left="426" w:hanging="426"/>
        <w:jc w:val="both"/>
        <w:rPr>
          <w:rFonts w:ascii="Arial Narrow" w:hAnsi="Arial Narrow" w:cs="Arial"/>
          <w:b w:val="0"/>
          <w:sz w:val="20"/>
        </w:rPr>
      </w:pPr>
      <w:r w:rsidRPr="00034A58">
        <w:rPr>
          <w:rFonts w:ascii="Arial Narrow" w:hAnsi="Arial Narrow" w:cs="Arial"/>
          <w:b w:val="0"/>
          <w:sz w:val="20"/>
        </w:rPr>
        <w:t>A declaração de nulidade deste instrumento opera retroativamente impedindo os efeitos jurídicos que ele, ordinariamente, deveria produzir, além de desconstituir os já produzidos.</w:t>
      </w:r>
    </w:p>
    <w:p w14:paraId="586D72A9" w14:textId="77777777" w:rsidR="00052C74" w:rsidRPr="00034A58" w:rsidRDefault="00052C74" w:rsidP="009535AC">
      <w:pPr>
        <w:pStyle w:val="Ttulo"/>
        <w:widowControl w:val="0"/>
        <w:ind w:left="426" w:hanging="426"/>
        <w:jc w:val="both"/>
        <w:rPr>
          <w:rFonts w:ascii="Arial Narrow" w:hAnsi="Arial Narrow" w:cs="Arial"/>
          <w:b w:val="0"/>
          <w:sz w:val="20"/>
        </w:rPr>
      </w:pPr>
    </w:p>
    <w:p w14:paraId="79D49834" w14:textId="5466A5C8" w:rsidR="00052C74" w:rsidRPr="00034A58" w:rsidRDefault="00052C74" w:rsidP="00BB4380">
      <w:pPr>
        <w:pStyle w:val="Ttulo"/>
        <w:widowControl w:val="0"/>
        <w:numPr>
          <w:ilvl w:val="1"/>
          <w:numId w:val="17"/>
        </w:numPr>
        <w:ind w:left="426" w:hanging="426"/>
        <w:jc w:val="both"/>
        <w:rPr>
          <w:rFonts w:ascii="Arial Narrow" w:hAnsi="Arial Narrow" w:cs="Arial"/>
          <w:b w:val="0"/>
          <w:sz w:val="20"/>
        </w:rPr>
      </w:pPr>
      <w:r w:rsidRPr="00034A58">
        <w:rPr>
          <w:rFonts w:ascii="Arial Narrow" w:hAnsi="Arial Narrow" w:cs="Arial"/>
          <w:b w:val="0"/>
          <w:sz w:val="20"/>
        </w:rPr>
        <w:t xml:space="preserve">Os casos omissos serão resolvidos à luz do Decreto Municipal nº </w:t>
      </w:r>
      <w:r w:rsidR="00917FB8" w:rsidRPr="00034A58">
        <w:rPr>
          <w:rFonts w:ascii="Arial Narrow" w:hAnsi="Arial Narrow" w:cs="Arial"/>
          <w:b w:val="0"/>
          <w:sz w:val="20"/>
          <w:lang w:val="pt-BR"/>
        </w:rPr>
        <w:t>093</w:t>
      </w:r>
      <w:r w:rsidR="00B95F97" w:rsidRPr="00034A58">
        <w:rPr>
          <w:rFonts w:ascii="Arial Narrow" w:hAnsi="Arial Narrow" w:cs="Arial"/>
          <w:b w:val="0"/>
          <w:sz w:val="20"/>
          <w:lang w:val="pt-BR"/>
        </w:rPr>
        <w:t>/2020</w:t>
      </w:r>
      <w:r w:rsidRPr="00034A58">
        <w:rPr>
          <w:rFonts w:ascii="Arial Narrow" w:hAnsi="Arial Narrow" w:cs="Arial"/>
          <w:b w:val="0"/>
          <w:sz w:val="20"/>
        </w:rPr>
        <w:t xml:space="preserve">, e da Lei nº 8.666/93 e suas alterações, recorrendo-se à analogia, aos costumes e aos princípios gerais do direito. </w:t>
      </w:r>
    </w:p>
    <w:p w14:paraId="6BE008C9" w14:textId="77777777" w:rsidR="00052C74" w:rsidRPr="00034A58" w:rsidRDefault="00052C74" w:rsidP="009535AC">
      <w:pPr>
        <w:widowControl w:val="0"/>
        <w:tabs>
          <w:tab w:val="left" w:pos="1134"/>
        </w:tabs>
        <w:jc w:val="both"/>
        <w:rPr>
          <w:rFonts w:ascii="Arial Narrow" w:hAnsi="Arial Narrow"/>
          <w:sz w:val="20"/>
        </w:rPr>
      </w:pPr>
    </w:p>
    <w:p w14:paraId="6ED2025A" w14:textId="77777777" w:rsidR="00052C74" w:rsidRPr="00034A58" w:rsidRDefault="00052C74" w:rsidP="009535AC">
      <w:pPr>
        <w:pStyle w:val="Corpodetexto21"/>
        <w:widowControl w:val="0"/>
        <w:tabs>
          <w:tab w:val="left" w:pos="0"/>
        </w:tabs>
        <w:rPr>
          <w:rFonts w:ascii="Arial Narrow" w:hAnsi="Arial Narrow"/>
          <w:b/>
          <w:bCs/>
          <w:sz w:val="20"/>
          <w:szCs w:val="20"/>
        </w:rPr>
      </w:pPr>
      <w:r w:rsidRPr="00034A58">
        <w:rPr>
          <w:rFonts w:ascii="Arial Narrow" w:hAnsi="Arial Narrow"/>
          <w:b/>
          <w:bCs/>
          <w:sz w:val="20"/>
          <w:szCs w:val="20"/>
        </w:rPr>
        <w:t>CLÁUSULA DÉCIMA - DO FORO</w:t>
      </w:r>
    </w:p>
    <w:p w14:paraId="09B1243E" w14:textId="77777777" w:rsidR="00052C74" w:rsidRPr="00034A58" w:rsidRDefault="00052C74" w:rsidP="009535AC">
      <w:pPr>
        <w:pStyle w:val="Corpodetexto21"/>
        <w:widowControl w:val="0"/>
        <w:tabs>
          <w:tab w:val="left" w:pos="0"/>
        </w:tabs>
        <w:rPr>
          <w:rFonts w:ascii="Arial Narrow" w:hAnsi="Arial Narrow"/>
          <w:b/>
          <w:sz w:val="20"/>
          <w:szCs w:val="20"/>
        </w:rPr>
      </w:pPr>
      <w:r w:rsidRPr="00034A58">
        <w:rPr>
          <w:rFonts w:ascii="Arial Narrow" w:hAnsi="Arial Narrow"/>
          <w:b/>
          <w:sz w:val="20"/>
          <w:szCs w:val="20"/>
        </w:rPr>
        <w:tab/>
      </w:r>
    </w:p>
    <w:p w14:paraId="6BC82794" w14:textId="77777777" w:rsidR="00052C74" w:rsidRPr="00034A58" w:rsidRDefault="00052C74" w:rsidP="00BB4380">
      <w:pPr>
        <w:pStyle w:val="Corpodetexto21"/>
        <w:widowControl w:val="0"/>
        <w:numPr>
          <w:ilvl w:val="1"/>
          <w:numId w:val="18"/>
        </w:numPr>
        <w:tabs>
          <w:tab w:val="left" w:pos="567"/>
        </w:tabs>
        <w:ind w:left="567" w:hanging="567"/>
        <w:rPr>
          <w:rFonts w:ascii="Arial Narrow" w:hAnsi="Arial Narrow"/>
          <w:sz w:val="20"/>
          <w:szCs w:val="20"/>
        </w:rPr>
      </w:pPr>
      <w:r w:rsidRPr="00034A58">
        <w:rPr>
          <w:rFonts w:ascii="Arial Narrow" w:hAnsi="Arial Narrow"/>
          <w:sz w:val="20"/>
          <w:szCs w:val="20"/>
        </w:rPr>
        <w:t>Fica eleito o foro da cidade de Joaçaba (SC) para dirimir questões oriundas deste instrumento, renunciando as partes, a qualquer outro que lhes possa ser mais favorável.</w:t>
      </w:r>
    </w:p>
    <w:p w14:paraId="286BCF89" w14:textId="77777777" w:rsidR="00052C74" w:rsidRPr="00034A58" w:rsidRDefault="00052C74" w:rsidP="009535AC">
      <w:pPr>
        <w:pStyle w:val="Corpodetexto21"/>
        <w:widowControl w:val="0"/>
        <w:tabs>
          <w:tab w:val="left" w:pos="0"/>
        </w:tabs>
        <w:rPr>
          <w:rFonts w:ascii="Arial Narrow" w:hAnsi="Arial Narrow"/>
          <w:sz w:val="20"/>
          <w:szCs w:val="20"/>
        </w:rPr>
      </w:pPr>
    </w:p>
    <w:p w14:paraId="4B058FD0" w14:textId="3DFB962E" w:rsidR="00052C74" w:rsidRPr="00034A58" w:rsidRDefault="00052C74" w:rsidP="00074DC5">
      <w:pPr>
        <w:pStyle w:val="Corpodetexto21"/>
        <w:widowControl w:val="0"/>
        <w:ind w:firstLine="567"/>
        <w:rPr>
          <w:rFonts w:ascii="Arial Narrow" w:hAnsi="Arial Narrow"/>
          <w:sz w:val="20"/>
          <w:szCs w:val="20"/>
        </w:rPr>
      </w:pPr>
      <w:r w:rsidRPr="00034A58">
        <w:rPr>
          <w:rFonts w:ascii="Arial Narrow" w:hAnsi="Arial Narrow"/>
          <w:sz w:val="20"/>
          <w:szCs w:val="20"/>
        </w:rPr>
        <w:t xml:space="preserve">E, por estarem acordes, firmam o presente instrumento, juntamente com as testemunhas, </w:t>
      </w:r>
      <w:r w:rsidR="00C87A90" w:rsidRPr="00034A58">
        <w:rPr>
          <w:rFonts w:ascii="Arial Narrow" w:hAnsi="Arial Narrow"/>
          <w:sz w:val="20"/>
          <w:szCs w:val="20"/>
        </w:rPr>
        <w:t>em 02</w:t>
      </w:r>
      <w:r w:rsidRPr="00034A58">
        <w:rPr>
          <w:rFonts w:ascii="Arial Narrow" w:hAnsi="Arial Narrow"/>
          <w:sz w:val="20"/>
          <w:szCs w:val="20"/>
        </w:rPr>
        <w:t xml:space="preserve"> (</w:t>
      </w:r>
      <w:r w:rsidR="00C87A90" w:rsidRPr="00034A58">
        <w:rPr>
          <w:rFonts w:ascii="Arial Narrow" w:hAnsi="Arial Narrow"/>
          <w:sz w:val="20"/>
          <w:szCs w:val="20"/>
        </w:rPr>
        <w:t>duas</w:t>
      </w:r>
      <w:r w:rsidRPr="00034A58">
        <w:rPr>
          <w:rFonts w:ascii="Arial Narrow" w:hAnsi="Arial Narrow"/>
          <w:sz w:val="20"/>
          <w:szCs w:val="20"/>
        </w:rPr>
        <w:t>) vias de igual teor, para todos os efeitos de direito.</w:t>
      </w:r>
    </w:p>
    <w:p w14:paraId="2F6AFE9F" w14:textId="77777777" w:rsidR="00052C74" w:rsidRPr="00034A58" w:rsidRDefault="00052C74" w:rsidP="009535AC">
      <w:pPr>
        <w:pStyle w:val="Corpodetexto21"/>
        <w:widowControl w:val="0"/>
        <w:tabs>
          <w:tab w:val="left" w:pos="0"/>
        </w:tabs>
        <w:rPr>
          <w:rFonts w:ascii="Arial Narrow" w:hAnsi="Arial Narrow"/>
          <w:sz w:val="20"/>
          <w:szCs w:val="20"/>
        </w:rPr>
      </w:pPr>
    </w:p>
    <w:p w14:paraId="22E2F5AC" w14:textId="203D3706" w:rsidR="00052C74" w:rsidRPr="00034A58" w:rsidRDefault="00C87A90" w:rsidP="009535AC">
      <w:pPr>
        <w:widowControl w:val="0"/>
        <w:tabs>
          <w:tab w:val="left" w:pos="0"/>
        </w:tabs>
        <w:jc w:val="both"/>
        <w:rPr>
          <w:rFonts w:ascii="Arial Narrow" w:hAnsi="Arial Narrow"/>
          <w:sz w:val="20"/>
        </w:rPr>
      </w:pPr>
      <w:r w:rsidRPr="00034A58">
        <w:rPr>
          <w:rFonts w:ascii="Arial Narrow" w:hAnsi="Arial Narrow"/>
          <w:sz w:val="20"/>
        </w:rPr>
        <w:t>Água Doce, SC</w:t>
      </w:r>
      <w:r w:rsidR="00052C74" w:rsidRPr="00034A58">
        <w:rPr>
          <w:rFonts w:ascii="Arial Narrow" w:hAnsi="Arial Narrow"/>
          <w:sz w:val="20"/>
        </w:rPr>
        <w:t xml:space="preserve">, </w:t>
      </w:r>
      <w:r w:rsidR="00691212">
        <w:rPr>
          <w:rFonts w:ascii="Arial Narrow" w:hAnsi="Arial Narrow"/>
          <w:sz w:val="20"/>
        </w:rPr>
        <w:t>07</w:t>
      </w:r>
      <w:r w:rsidR="00052C74" w:rsidRPr="00034A58">
        <w:rPr>
          <w:rFonts w:ascii="Arial Narrow" w:hAnsi="Arial Narrow"/>
          <w:sz w:val="20"/>
        </w:rPr>
        <w:t xml:space="preserve"> de </w:t>
      </w:r>
      <w:r w:rsidR="00691212">
        <w:rPr>
          <w:rFonts w:ascii="Arial Narrow" w:hAnsi="Arial Narrow"/>
          <w:sz w:val="20"/>
        </w:rPr>
        <w:t>novembro</w:t>
      </w:r>
      <w:r w:rsidR="00052C74" w:rsidRPr="00034A58">
        <w:rPr>
          <w:rFonts w:ascii="Arial Narrow" w:hAnsi="Arial Narrow"/>
          <w:sz w:val="20"/>
        </w:rPr>
        <w:t xml:space="preserve"> de 20</w:t>
      </w:r>
      <w:r w:rsidR="00FF75E0" w:rsidRPr="00034A58">
        <w:rPr>
          <w:rFonts w:ascii="Arial Narrow" w:hAnsi="Arial Narrow"/>
          <w:sz w:val="20"/>
        </w:rPr>
        <w:t>2</w:t>
      </w:r>
      <w:r w:rsidR="001619F5" w:rsidRPr="00034A58">
        <w:rPr>
          <w:rFonts w:ascii="Arial Narrow" w:hAnsi="Arial Narrow"/>
          <w:sz w:val="20"/>
        </w:rPr>
        <w:t>2</w:t>
      </w:r>
      <w:r w:rsidR="00052C74" w:rsidRPr="00034A58">
        <w:rPr>
          <w:rFonts w:ascii="Arial Narrow" w:hAnsi="Arial Narrow"/>
          <w:sz w:val="20"/>
        </w:rPr>
        <w:t>.</w:t>
      </w:r>
    </w:p>
    <w:p w14:paraId="77F78E70" w14:textId="7D0C5AA4" w:rsidR="00052C74" w:rsidRDefault="00052C74" w:rsidP="009535AC">
      <w:pPr>
        <w:widowControl w:val="0"/>
        <w:tabs>
          <w:tab w:val="left" w:pos="1134"/>
        </w:tabs>
        <w:jc w:val="center"/>
        <w:rPr>
          <w:rFonts w:ascii="Arial Narrow" w:hAnsi="Arial Narrow"/>
          <w:sz w:val="20"/>
        </w:rPr>
      </w:pPr>
    </w:p>
    <w:p w14:paraId="5DFE41A8" w14:textId="77777777" w:rsidR="009A757F" w:rsidRPr="00034A58" w:rsidRDefault="009A757F" w:rsidP="009535AC">
      <w:pPr>
        <w:widowControl w:val="0"/>
        <w:tabs>
          <w:tab w:val="left" w:pos="1134"/>
        </w:tabs>
        <w:jc w:val="center"/>
        <w:rPr>
          <w:rFonts w:ascii="Arial Narrow" w:hAnsi="Arial Narrow"/>
          <w:sz w:val="20"/>
        </w:rPr>
      </w:pPr>
    </w:p>
    <w:p w14:paraId="47F941BF" w14:textId="1ABCA8C8" w:rsidR="008023C0" w:rsidRPr="00034A58" w:rsidRDefault="008023C0" w:rsidP="009535AC">
      <w:pPr>
        <w:widowControl w:val="0"/>
        <w:tabs>
          <w:tab w:val="left" w:pos="1134"/>
        </w:tabs>
        <w:jc w:val="center"/>
        <w:rPr>
          <w:rFonts w:ascii="Arial Narrow" w:hAnsi="Arial Narrow"/>
          <w:sz w:val="20"/>
        </w:rPr>
      </w:pPr>
    </w:p>
    <w:p w14:paraId="501CEA57" w14:textId="77777777" w:rsidR="009A757F" w:rsidRDefault="009A757F" w:rsidP="009A757F">
      <w:pPr>
        <w:rPr>
          <w:rFonts w:ascii="Arial Narrow" w:hAnsi="Arial Narrow"/>
          <w:sz w:val="18"/>
        </w:rPr>
      </w:pPr>
    </w:p>
    <w:tbl>
      <w:tblPr>
        <w:tblW w:w="0" w:type="auto"/>
        <w:tblLook w:val="04A0" w:firstRow="1" w:lastRow="0" w:firstColumn="1" w:lastColumn="0" w:noHBand="0" w:noVBand="1"/>
      </w:tblPr>
      <w:tblGrid>
        <w:gridCol w:w="4826"/>
        <w:gridCol w:w="4827"/>
      </w:tblGrid>
      <w:tr w:rsidR="009A757F" w:rsidRPr="009D2821" w14:paraId="32C01652" w14:textId="77777777" w:rsidTr="007059C1">
        <w:tc>
          <w:tcPr>
            <w:tcW w:w="4826" w:type="dxa"/>
            <w:shd w:val="clear" w:color="auto" w:fill="auto"/>
          </w:tcPr>
          <w:p w14:paraId="0056FED9" w14:textId="77777777" w:rsidR="009A757F" w:rsidRPr="009D2821" w:rsidRDefault="009A757F" w:rsidP="007059C1">
            <w:pPr>
              <w:pStyle w:val="Recuodecorpodetexto32"/>
              <w:widowControl w:val="0"/>
              <w:ind w:firstLine="0"/>
              <w:jc w:val="center"/>
              <w:rPr>
                <w:rFonts w:ascii="Arial Narrow" w:hAnsi="Arial Narrow" w:cs="Arial"/>
                <w:b/>
                <w:sz w:val="20"/>
              </w:rPr>
            </w:pPr>
            <w:r w:rsidRPr="009D2821">
              <w:rPr>
                <w:rFonts w:ascii="Arial Narrow" w:hAnsi="Arial Narrow" w:cs="Arial"/>
                <w:b/>
                <w:sz w:val="20"/>
              </w:rPr>
              <w:t>NELCI FÁTIMA TRENTO BORTOLINI</w:t>
            </w:r>
          </w:p>
        </w:tc>
        <w:tc>
          <w:tcPr>
            <w:tcW w:w="4827" w:type="dxa"/>
            <w:shd w:val="clear" w:color="auto" w:fill="auto"/>
          </w:tcPr>
          <w:p w14:paraId="247B8C3F" w14:textId="536FA2E4" w:rsidR="009A757F" w:rsidRPr="009D2821" w:rsidRDefault="00F0046D" w:rsidP="007059C1">
            <w:pPr>
              <w:pStyle w:val="Recuodecorpodetexto32"/>
              <w:widowControl w:val="0"/>
              <w:ind w:firstLine="0"/>
              <w:jc w:val="center"/>
              <w:rPr>
                <w:rFonts w:ascii="Arial Narrow" w:hAnsi="Arial Narrow" w:cs="Arial"/>
                <w:b/>
                <w:sz w:val="20"/>
              </w:rPr>
            </w:pPr>
            <w:r>
              <w:rPr>
                <w:rFonts w:ascii="Arial Narrow" w:hAnsi="Arial Narrow" w:cs="Arial"/>
                <w:b/>
                <w:sz w:val="20"/>
              </w:rPr>
              <w:t>DOLORES BERNARDETE GLESSE FINARDI</w:t>
            </w:r>
            <w:r w:rsidR="009A757F" w:rsidRPr="009D2821">
              <w:rPr>
                <w:rFonts w:ascii="Arial Narrow" w:hAnsi="Arial Narrow" w:cs="Arial"/>
                <w:b/>
                <w:sz w:val="20"/>
              </w:rPr>
              <w:t xml:space="preserve"> </w:t>
            </w:r>
          </w:p>
        </w:tc>
      </w:tr>
      <w:tr w:rsidR="009A757F" w:rsidRPr="009D2821" w14:paraId="78041BD5" w14:textId="77777777" w:rsidTr="007059C1">
        <w:tc>
          <w:tcPr>
            <w:tcW w:w="4826" w:type="dxa"/>
            <w:shd w:val="clear" w:color="auto" w:fill="auto"/>
          </w:tcPr>
          <w:p w14:paraId="0E2509F4" w14:textId="77777777" w:rsidR="009A757F" w:rsidRPr="009D2821" w:rsidRDefault="009A757F" w:rsidP="007059C1">
            <w:pPr>
              <w:pStyle w:val="Recuodecorpodetexto32"/>
              <w:widowControl w:val="0"/>
              <w:ind w:firstLine="0"/>
              <w:jc w:val="center"/>
              <w:rPr>
                <w:rFonts w:ascii="Arial Narrow" w:hAnsi="Arial Narrow" w:cs="Arial"/>
                <w:sz w:val="20"/>
              </w:rPr>
            </w:pPr>
            <w:r w:rsidRPr="009D2821">
              <w:rPr>
                <w:rFonts w:ascii="Arial Narrow" w:hAnsi="Arial Narrow" w:cs="Arial"/>
                <w:sz w:val="20"/>
              </w:rPr>
              <w:t>Prefeita Municipal</w:t>
            </w:r>
          </w:p>
        </w:tc>
        <w:tc>
          <w:tcPr>
            <w:tcW w:w="4827" w:type="dxa"/>
            <w:shd w:val="clear" w:color="auto" w:fill="auto"/>
          </w:tcPr>
          <w:p w14:paraId="3DFB9807" w14:textId="4D9ED2E1" w:rsidR="009A757F" w:rsidRPr="009D2821" w:rsidRDefault="00F0046D" w:rsidP="007059C1">
            <w:pPr>
              <w:pStyle w:val="Recuodecorpodetexto32"/>
              <w:widowControl w:val="0"/>
              <w:ind w:firstLine="0"/>
              <w:jc w:val="center"/>
              <w:rPr>
                <w:rFonts w:ascii="Arial Narrow" w:hAnsi="Arial Narrow" w:cs="Arial"/>
                <w:sz w:val="20"/>
              </w:rPr>
            </w:pPr>
            <w:proofErr w:type="spellStart"/>
            <w:r>
              <w:rPr>
                <w:rFonts w:ascii="Arial Narrow" w:hAnsi="Arial Narrow" w:cs="Arial"/>
                <w:sz w:val="20"/>
              </w:rPr>
              <w:t>Finardi</w:t>
            </w:r>
            <w:proofErr w:type="spellEnd"/>
            <w:r>
              <w:rPr>
                <w:rFonts w:ascii="Arial Narrow" w:hAnsi="Arial Narrow" w:cs="Arial"/>
                <w:sz w:val="20"/>
              </w:rPr>
              <w:t xml:space="preserve"> Industria e Comércio de Máquinas Agrícolas Ltda</w:t>
            </w:r>
          </w:p>
        </w:tc>
      </w:tr>
    </w:tbl>
    <w:p w14:paraId="50ACABAB" w14:textId="77777777" w:rsidR="009A757F" w:rsidRPr="009D2821" w:rsidRDefault="009A757F" w:rsidP="009A757F">
      <w:pPr>
        <w:pStyle w:val="Recuodecorpodetexto32"/>
        <w:widowControl w:val="0"/>
        <w:ind w:left="540" w:hanging="540"/>
        <w:jc w:val="center"/>
        <w:rPr>
          <w:rFonts w:ascii="Arial Narrow" w:hAnsi="Arial Narrow" w:cs="Arial"/>
          <w:sz w:val="20"/>
        </w:rPr>
      </w:pPr>
      <w:r>
        <w:rPr>
          <w:rFonts w:ascii="Arial Narrow" w:hAnsi="Arial Narrow" w:cs="Arial"/>
          <w:sz w:val="20"/>
        </w:rPr>
        <w:t xml:space="preserve">                                                                                            Contratada</w:t>
      </w:r>
    </w:p>
    <w:p w14:paraId="18A1BC9F" w14:textId="77777777" w:rsidR="009A757F" w:rsidRPr="009D2821" w:rsidRDefault="009A757F" w:rsidP="009A757F">
      <w:pPr>
        <w:widowControl w:val="0"/>
        <w:tabs>
          <w:tab w:val="left" w:pos="1134"/>
        </w:tabs>
        <w:jc w:val="center"/>
        <w:rPr>
          <w:rFonts w:ascii="Arial Narrow" w:hAnsi="Arial Narrow"/>
        </w:rPr>
      </w:pPr>
    </w:p>
    <w:p w14:paraId="0FCDF02A" w14:textId="77777777" w:rsidR="009A757F" w:rsidRPr="009D2821" w:rsidRDefault="009A757F" w:rsidP="009A757F">
      <w:pPr>
        <w:widowControl w:val="0"/>
        <w:tabs>
          <w:tab w:val="left" w:pos="1134"/>
        </w:tabs>
        <w:jc w:val="center"/>
        <w:rPr>
          <w:rFonts w:ascii="Arial Narrow" w:hAnsi="Arial Narrow"/>
        </w:rPr>
      </w:pPr>
    </w:p>
    <w:p w14:paraId="6A832AE9" w14:textId="77777777" w:rsidR="009A757F" w:rsidRPr="009D2821" w:rsidRDefault="009A757F" w:rsidP="009A757F">
      <w:pPr>
        <w:widowControl w:val="0"/>
        <w:tabs>
          <w:tab w:val="left" w:pos="1134"/>
        </w:tabs>
        <w:jc w:val="center"/>
        <w:rPr>
          <w:rFonts w:ascii="Arial Narrow" w:hAnsi="Arial Narrow"/>
        </w:rPr>
      </w:pPr>
      <w:r w:rsidRPr="009D2821">
        <w:rPr>
          <w:rFonts w:ascii="Arial Narrow" w:hAnsi="Arial Narrow"/>
        </w:rPr>
        <w:t>Testemunhas:</w:t>
      </w:r>
    </w:p>
    <w:p w14:paraId="45121A90" w14:textId="77777777" w:rsidR="009A757F" w:rsidRPr="009D2821" w:rsidRDefault="009A757F" w:rsidP="009A757F">
      <w:pPr>
        <w:widowControl w:val="0"/>
        <w:tabs>
          <w:tab w:val="left" w:pos="1134"/>
        </w:tabs>
        <w:rPr>
          <w:rFonts w:ascii="Arial Narrow" w:hAnsi="Arial Narrow"/>
        </w:rPr>
      </w:pPr>
    </w:p>
    <w:p w14:paraId="14000AEF" w14:textId="77777777" w:rsidR="009A757F" w:rsidRPr="009D2821" w:rsidRDefault="009A757F" w:rsidP="009A757F">
      <w:pPr>
        <w:widowControl w:val="0"/>
        <w:tabs>
          <w:tab w:val="left" w:pos="1134"/>
        </w:tabs>
        <w:rPr>
          <w:rFonts w:ascii="Arial Narrow" w:hAnsi="Arial Narrow"/>
        </w:rPr>
      </w:pPr>
    </w:p>
    <w:p w14:paraId="60B0325D" w14:textId="77777777" w:rsidR="009A757F" w:rsidRPr="009D2821" w:rsidRDefault="009A757F" w:rsidP="009A757F">
      <w:pPr>
        <w:widowControl w:val="0"/>
        <w:tabs>
          <w:tab w:val="left" w:pos="1134"/>
        </w:tabs>
        <w:rPr>
          <w:rFonts w:ascii="Arial Narrow" w:hAnsi="Arial Narrow"/>
        </w:rPr>
      </w:pPr>
    </w:p>
    <w:tbl>
      <w:tblPr>
        <w:tblW w:w="15098" w:type="dxa"/>
        <w:tblInd w:w="142" w:type="dxa"/>
        <w:tblLook w:val="04A0" w:firstRow="1" w:lastRow="0" w:firstColumn="1" w:lastColumn="0" w:noHBand="0" w:noVBand="1"/>
      </w:tblPr>
      <w:tblGrid>
        <w:gridCol w:w="4464"/>
        <w:gridCol w:w="5317"/>
        <w:gridCol w:w="5317"/>
      </w:tblGrid>
      <w:tr w:rsidR="009A757F" w:rsidRPr="009D2821" w14:paraId="17FF93C1" w14:textId="77777777" w:rsidTr="001936F1">
        <w:tc>
          <w:tcPr>
            <w:tcW w:w="4464" w:type="dxa"/>
            <w:shd w:val="clear" w:color="auto" w:fill="auto"/>
            <w:vAlign w:val="center"/>
          </w:tcPr>
          <w:p w14:paraId="6288F4D2" w14:textId="77777777" w:rsidR="009A757F" w:rsidRPr="009D2821" w:rsidRDefault="009A757F" w:rsidP="009A757F">
            <w:pPr>
              <w:autoSpaceDE w:val="0"/>
              <w:autoSpaceDN w:val="0"/>
              <w:adjustRightInd w:val="0"/>
              <w:jc w:val="center"/>
              <w:rPr>
                <w:rFonts w:ascii="Arial Narrow" w:hAnsi="Arial Narrow"/>
                <w:b/>
              </w:rPr>
            </w:pPr>
            <w:r>
              <w:rPr>
                <w:rFonts w:ascii="Arial Narrow" w:hAnsi="Arial Narrow"/>
                <w:b/>
              </w:rPr>
              <w:t>SIDNEI JOSÉ GEMELLI</w:t>
            </w:r>
          </w:p>
        </w:tc>
        <w:tc>
          <w:tcPr>
            <w:tcW w:w="5317" w:type="dxa"/>
            <w:vAlign w:val="center"/>
          </w:tcPr>
          <w:p w14:paraId="51639C83" w14:textId="0AF7204D" w:rsidR="009A757F" w:rsidRDefault="009A757F" w:rsidP="009A757F">
            <w:pPr>
              <w:autoSpaceDE w:val="0"/>
              <w:autoSpaceDN w:val="0"/>
              <w:adjustRightInd w:val="0"/>
              <w:jc w:val="center"/>
              <w:rPr>
                <w:rFonts w:ascii="Arial Narrow" w:hAnsi="Arial Narrow"/>
                <w:b/>
              </w:rPr>
            </w:pPr>
            <w:r w:rsidRPr="000B63E5">
              <w:rPr>
                <w:rFonts w:ascii="Arial Narrow" w:hAnsi="Arial Narrow"/>
                <w:b/>
                <w:szCs w:val="24"/>
              </w:rPr>
              <w:t>CRISTIA</w:t>
            </w:r>
            <w:r>
              <w:rPr>
                <w:rFonts w:ascii="Arial Narrow" w:hAnsi="Arial Narrow"/>
                <w:b/>
                <w:szCs w:val="24"/>
              </w:rPr>
              <w:t>N</w:t>
            </w:r>
            <w:r w:rsidRPr="000B63E5">
              <w:rPr>
                <w:rFonts w:ascii="Arial Narrow" w:hAnsi="Arial Narrow"/>
                <w:b/>
                <w:szCs w:val="24"/>
              </w:rPr>
              <w:t>O SAVARIS DA SILVA</w:t>
            </w:r>
          </w:p>
        </w:tc>
        <w:tc>
          <w:tcPr>
            <w:tcW w:w="5317" w:type="dxa"/>
            <w:shd w:val="clear" w:color="auto" w:fill="auto"/>
            <w:vAlign w:val="center"/>
          </w:tcPr>
          <w:p w14:paraId="3B2510BA" w14:textId="0B943FE3" w:rsidR="009A757F" w:rsidRPr="009D2821" w:rsidRDefault="009A757F" w:rsidP="009A757F">
            <w:pPr>
              <w:autoSpaceDE w:val="0"/>
              <w:autoSpaceDN w:val="0"/>
              <w:adjustRightInd w:val="0"/>
              <w:jc w:val="center"/>
              <w:rPr>
                <w:rFonts w:ascii="Arial Narrow" w:hAnsi="Arial Narrow"/>
                <w:b/>
              </w:rPr>
            </w:pPr>
            <w:r>
              <w:rPr>
                <w:rFonts w:ascii="Arial Narrow" w:hAnsi="Arial Narrow"/>
                <w:b/>
              </w:rPr>
              <w:t>EVARISTA BERNADETE TRENTO</w:t>
            </w:r>
          </w:p>
        </w:tc>
      </w:tr>
      <w:tr w:rsidR="009A757F" w:rsidRPr="009D2821" w14:paraId="66332EA1" w14:textId="77777777" w:rsidTr="001936F1">
        <w:tc>
          <w:tcPr>
            <w:tcW w:w="4464" w:type="dxa"/>
            <w:shd w:val="clear" w:color="auto" w:fill="auto"/>
            <w:vAlign w:val="center"/>
          </w:tcPr>
          <w:p w14:paraId="42D400F8" w14:textId="77777777" w:rsidR="009A757F" w:rsidRPr="009D2821" w:rsidRDefault="009A757F" w:rsidP="009A757F">
            <w:pPr>
              <w:autoSpaceDE w:val="0"/>
              <w:autoSpaceDN w:val="0"/>
              <w:adjustRightInd w:val="0"/>
              <w:jc w:val="center"/>
              <w:rPr>
                <w:rFonts w:ascii="Arial Narrow" w:hAnsi="Arial Narrow"/>
              </w:rPr>
            </w:pPr>
            <w:r w:rsidRPr="009D2821">
              <w:rPr>
                <w:rFonts w:ascii="Arial Narrow" w:hAnsi="Arial Narrow"/>
              </w:rPr>
              <w:t xml:space="preserve">CPF </w:t>
            </w:r>
            <w:r>
              <w:rPr>
                <w:rFonts w:ascii="Arial Narrow" w:hAnsi="Arial Narrow"/>
              </w:rPr>
              <w:t>085.190.089-50</w:t>
            </w:r>
          </w:p>
        </w:tc>
        <w:tc>
          <w:tcPr>
            <w:tcW w:w="5317" w:type="dxa"/>
            <w:vAlign w:val="center"/>
          </w:tcPr>
          <w:p w14:paraId="2102D0CD" w14:textId="459EED8F" w:rsidR="009A757F" w:rsidRDefault="009A757F" w:rsidP="009A757F">
            <w:pPr>
              <w:autoSpaceDE w:val="0"/>
              <w:autoSpaceDN w:val="0"/>
              <w:adjustRightInd w:val="0"/>
              <w:jc w:val="center"/>
              <w:rPr>
                <w:rFonts w:ascii="Arial Narrow" w:hAnsi="Arial Narrow"/>
              </w:rPr>
            </w:pPr>
            <w:r w:rsidRPr="002212E8">
              <w:rPr>
                <w:rFonts w:ascii="Arial Narrow" w:hAnsi="Arial Narrow"/>
                <w:szCs w:val="24"/>
              </w:rPr>
              <w:t xml:space="preserve">CPF </w:t>
            </w:r>
            <w:r>
              <w:rPr>
                <w:rFonts w:ascii="Arial Narrow" w:hAnsi="Arial Narrow"/>
                <w:szCs w:val="24"/>
              </w:rPr>
              <w:t>005.614.419-95</w:t>
            </w:r>
          </w:p>
        </w:tc>
        <w:tc>
          <w:tcPr>
            <w:tcW w:w="5317" w:type="dxa"/>
            <w:shd w:val="clear" w:color="auto" w:fill="auto"/>
            <w:vAlign w:val="center"/>
          </w:tcPr>
          <w:p w14:paraId="5A360A3A" w14:textId="75783E81" w:rsidR="009A757F" w:rsidRPr="009D2821" w:rsidRDefault="009A757F" w:rsidP="009A757F">
            <w:pPr>
              <w:autoSpaceDE w:val="0"/>
              <w:autoSpaceDN w:val="0"/>
              <w:adjustRightInd w:val="0"/>
              <w:jc w:val="center"/>
              <w:rPr>
                <w:rFonts w:ascii="Arial Narrow" w:hAnsi="Arial Narrow"/>
              </w:rPr>
            </w:pPr>
            <w:r>
              <w:rPr>
                <w:rFonts w:ascii="Arial Narrow" w:hAnsi="Arial Narrow"/>
              </w:rPr>
              <w:t>CPF 028.865.979-10</w:t>
            </w:r>
          </w:p>
        </w:tc>
      </w:tr>
    </w:tbl>
    <w:p w14:paraId="5490D557" w14:textId="77777777" w:rsidR="009A757F" w:rsidRPr="009D2821" w:rsidRDefault="009A757F" w:rsidP="009A757F">
      <w:pPr>
        <w:widowControl w:val="0"/>
        <w:jc w:val="both"/>
        <w:rPr>
          <w:rFonts w:ascii="Arial Narrow" w:hAnsi="Arial Narrow"/>
          <w:b/>
        </w:rPr>
      </w:pPr>
    </w:p>
    <w:p w14:paraId="5355584D" w14:textId="77777777" w:rsidR="009A757F" w:rsidRPr="009D2821" w:rsidRDefault="009A757F" w:rsidP="009A757F">
      <w:pPr>
        <w:widowControl w:val="0"/>
        <w:jc w:val="both"/>
        <w:rPr>
          <w:rFonts w:ascii="Arial Narrow" w:hAnsi="Arial Narrow"/>
          <w:b/>
        </w:rPr>
      </w:pPr>
    </w:p>
    <w:p w14:paraId="0C2958D1" w14:textId="77777777" w:rsidR="009A757F" w:rsidRPr="009D2821" w:rsidRDefault="009A757F" w:rsidP="009A757F">
      <w:pPr>
        <w:rPr>
          <w:rFonts w:ascii="Arial Narrow" w:eastAsia="MS Mincho" w:hAnsi="Arial Narrow"/>
        </w:rPr>
      </w:pPr>
    </w:p>
    <w:p w14:paraId="29411169" w14:textId="77777777" w:rsidR="009A757F" w:rsidRPr="009D2821" w:rsidRDefault="009A757F" w:rsidP="009A757F">
      <w:pPr>
        <w:rPr>
          <w:rFonts w:ascii="Arial Narrow" w:eastAsia="MS Mincho" w:hAnsi="Arial Narrow"/>
        </w:rPr>
      </w:pPr>
    </w:p>
    <w:p w14:paraId="4045A78F" w14:textId="77777777" w:rsidR="009A757F" w:rsidRPr="009D2821" w:rsidRDefault="009A757F" w:rsidP="009A757F">
      <w:pPr>
        <w:rPr>
          <w:rFonts w:ascii="Arial Narrow" w:eastAsia="MS Mincho" w:hAnsi="Arial Narrow"/>
        </w:rPr>
      </w:pPr>
    </w:p>
    <w:p w14:paraId="4B39FE8D" w14:textId="77777777" w:rsidR="009A757F" w:rsidRPr="009D2821" w:rsidRDefault="009A757F" w:rsidP="009A757F">
      <w:pPr>
        <w:jc w:val="center"/>
        <w:rPr>
          <w:rFonts w:ascii="Arial Narrow" w:eastAsia="MS Mincho" w:hAnsi="Arial Narrow"/>
        </w:rPr>
      </w:pPr>
      <w:r w:rsidRPr="009D2821">
        <w:rPr>
          <w:rFonts w:ascii="Arial Narrow" w:eastAsia="MS Mincho" w:hAnsi="Arial Narrow"/>
        </w:rPr>
        <w:t>Visto pela Assessoria Jurídica</w:t>
      </w:r>
    </w:p>
    <w:p w14:paraId="0AE74CC1" w14:textId="77777777" w:rsidR="009A757F" w:rsidRPr="009D2821" w:rsidRDefault="009A757F" w:rsidP="009A757F">
      <w:pPr>
        <w:spacing w:line="240" w:lineRule="atLeast"/>
        <w:jc w:val="center"/>
        <w:rPr>
          <w:rFonts w:ascii="Arial Narrow" w:eastAsia="MS Mincho" w:hAnsi="Arial Narrow"/>
          <w:b/>
          <w:lang w:val="en-US"/>
        </w:rPr>
      </w:pPr>
      <w:r>
        <w:rPr>
          <w:rFonts w:ascii="Arial Narrow" w:eastAsia="MS Mincho" w:hAnsi="Arial Narrow"/>
          <w:b/>
          <w:lang w:val="en-US"/>
        </w:rPr>
        <w:t>RENATO RODRIGO DUTRA</w:t>
      </w:r>
    </w:p>
    <w:p w14:paraId="6678404F" w14:textId="77777777" w:rsidR="009A757F" w:rsidRPr="009D2821" w:rsidRDefault="009A757F" w:rsidP="009A757F">
      <w:pPr>
        <w:spacing w:line="240" w:lineRule="atLeast"/>
        <w:jc w:val="center"/>
        <w:rPr>
          <w:rFonts w:eastAsia="MS Mincho"/>
          <w:lang w:val="en-US"/>
        </w:rPr>
      </w:pPr>
      <w:r w:rsidRPr="009D2821">
        <w:rPr>
          <w:rFonts w:ascii="Arial Narrow" w:eastAsia="MS Mincho" w:hAnsi="Arial Narrow"/>
          <w:lang w:val="en-US"/>
        </w:rPr>
        <w:t xml:space="preserve">OAB/SC n. </w:t>
      </w:r>
      <w:r>
        <w:rPr>
          <w:rFonts w:ascii="Arial Narrow" w:eastAsia="MS Mincho" w:hAnsi="Arial Narrow"/>
          <w:lang w:val="en-US"/>
        </w:rPr>
        <w:t>41.169</w:t>
      </w:r>
    </w:p>
    <w:p w14:paraId="043009CE" w14:textId="77777777" w:rsidR="00C87A90" w:rsidRPr="00034A58" w:rsidRDefault="00C87A90" w:rsidP="00C87A90">
      <w:pPr>
        <w:pStyle w:val="Recuodecorpodetexto32"/>
        <w:widowControl w:val="0"/>
        <w:ind w:left="540" w:hanging="540"/>
        <w:jc w:val="center"/>
        <w:rPr>
          <w:rFonts w:ascii="Arial Narrow" w:hAnsi="Arial Narrow" w:cs="Arial"/>
          <w:sz w:val="20"/>
        </w:rPr>
      </w:pPr>
    </w:p>
    <w:sectPr w:rsidR="00C87A90" w:rsidRPr="00034A58" w:rsidSect="002E667C">
      <w:headerReference w:type="default" r:id="rId11"/>
      <w:footerReference w:type="default" r:id="rId12"/>
      <w:footnotePr>
        <w:pos w:val="beneathText"/>
      </w:footnotePr>
      <w:pgSz w:w="11905" w:h="16837" w:code="9"/>
      <w:pgMar w:top="2127"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6148" w14:textId="77777777" w:rsidR="00457B0D" w:rsidRDefault="00457B0D">
      <w:r>
        <w:separator/>
      </w:r>
    </w:p>
  </w:endnote>
  <w:endnote w:type="continuationSeparator" w:id="0">
    <w:p w14:paraId="34F08C94" w14:textId="77777777" w:rsidR="00457B0D" w:rsidRDefault="0045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D96" w14:textId="10D9E37D" w:rsidR="004C0072" w:rsidRDefault="004C0072">
    <w:pPr>
      <w:pStyle w:val="Rodap"/>
      <w:ind w:right="360"/>
      <w:rPr>
        <w:sz w:val="16"/>
      </w:rPr>
    </w:pPr>
    <w:r w:rsidRPr="00BA5E48">
      <w:rPr>
        <w:noProof/>
        <w:lang w:eastAsia="pt-BR"/>
      </w:rPr>
      <mc:AlternateContent>
        <mc:Choice Requires="wps">
          <w:drawing>
            <wp:anchor distT="0" distB="0" distL="0" distR="0" simplePos="0" relativeHeight="251657216" behindDoc="0" locked="0" layoutInCell="1" allowOverlap="1" wp14:anchorId="28551502" wp14:editId="6CD05F03">
              <wp:simplePos x="0" y="0"/>
              <wp:positionH relativeFrom="page">
                <wp:posOffset>6488430</wp:posOffset>
              </wp:positionH>
              <wp:positionV relativeFrom="paragraph">
                <wp:posOffset>635</wp:posOffset>
              </wp:positionV>
              <wp:extent cx="260985" cy="236220"/>
              <wp:effectExtent l="1905" t="635" r="381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C085" w14:textId="37DB26E7" w:rsidR="004C0072" w:rsidRPr="009A1258" w:rsidRDefault="004C0072">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691CFA">
                            <w:rPr>
                              <w:rStyle w:val="Nmerodepgina"/>
                              <w:noProof/>
                              <w:sz w:val="20"/>
                            </w:rPr>
                            <w:t>18</w:t>
                          </w:r>
                          <w:r w:rsidRPr="009A1258">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1502"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" stroked="f">
              <v:fill opacity="0"/>
              <v:textbox inset="0,0,0,0">
                <w:txbxContent>
                  <w:p w14:paraId="6313C085" w14:textId="37DB26E7" w:rsidR="004C0072" w:rsidRPr="009A1258" w:rsidRDefault="004C0072">
                    <w:pPr>
                      <w:pStyle w:val="Rodap"/>
                      <w:rPr>
                        <w:sz w:val="20"/>
                      </w:rPr>
                    </w:pPr>
                    <w:r w:rsidRPr="009A1258">
                      <w:rPr>
                        <w:rStyle w:val="Nmerodepgina"/>
                        <w:sz w:val="20"/>
                      </w:rPr>
                      <w:fldChar w:fldCharType="begin"/>
                    </w:r>
                    <w:r w:rsidRPr="009A1258">
                      <w:rPr>
                        <w:rStyle w:val="Nmerodepgina"/>
                        <w:sz w:val="20"/>
                      </w:rPr>
                      <w:instrText xml:space="preserve"> PAGE </w:instrText>
                    </w:r>
                    <w:r w:rsidRPr="009A1258">
                      <w:rPr>
                        <w:rStyle w:val="Nmerodepgina"/>
                        <w:sz w:val="20"/>
                      </w:rPr>
                      <w:fldChar w:fldCharType="separate"/>
                    </w:r>
                    <w:r w:rsidR="00691CFA">
                      <w:rPr>
                        <w:rStyle w:val="Nmerodepgina"/>
                        <w:noProof/>
                        <w:sz w:val="20"/>
                      </w:rPr>
                      <w:t>18</w:t>
                    </w:r>
                    <w:r w:rsidRPr="009A1258">
                      <w:rPr>
                        <w:rStyle w:val="Nmerodepgina"/>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BEB0" w14:textId="77777777" w:rsidR="00457B0D" w:rsidRDefault="00457B0D">
      <w:r>
        <w:separator/>
      </w:r>
    </w:p>
  </w:footnote>
  <w:footnote w:type="continuationSeparator" w:id="0">
    <w:p w14:paraId="1903AF81" w14:textId="77777777" w:rsidR="00457B0D" w:rsidRDefault="00457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514" w14:textId="77777777" w:rsidR="004C0072" w:rsidRDefault="004C0072">
    <w:pPr>
      <w:rPr>
        <w:b/>
        <w:sz w:val="20"/>
      </w:rPr>
    </w:pPr>
  </w:p>
  <w:p w14:paraId="5FF12946" w14:textId="77777777" w:rsidR="004C0072" w:rsidRDefault="004C0072">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C562CBC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862"/>
        </w:tabs>
        <w:ind w:left="862"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3"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multilevel"/>
    <w:tmpl w:val="ABE26706"/>
    <w:lvl w:ilvl="0">
      <w:start w:val="10"/>
      <w:numFmt w:val="decimal"/>
      <w:lvlText w:val="%1."/>
      <w:lvlJc w:val="left"/>
      <w:pPr>
        <w:tabs>
          <w:tab w:val="num" w:pos="600"/>
        </w:tabs>
        <w:ind w:left="600" w:hanging="600"/>
      </w:pPr>
      <w:rPr>
        <w:sz w:val="20"/>
        <w:szCs w:val="20"/>
      </w:rPr>
    </w:lvl>
    <w:lvl w:ilvl="1">
      <w:start w:val="1"/>
      <w:numFmt w:val="decimal"/>
      <w:lvlText w:val="%1.%2."/>
      <w:lvlJc w:val="left"/>
      <w:pPr>
        <w:tabs>
          <w:tab w:val="num" w:pos="600"/>
        </w:tabs>
        <w:ind w:left="600" w:hanging="600"/>
      </w:pPr>
      <w:rPr>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1"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1A"/>
    <w:multiLevelType w:val="multilevel"/>
    <w:tmpl w:val="A47EF10A"/>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96C2878"/>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FA15067"/>
    <w:multiLevelType w:val="hybridMultilevel"/>
    <w:tmpl w:val="AD1A4B54"/>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6BB1630"/>
    <w:multiLevelType w:val="multilevel"/>
    <w:tmpl w:val="EC22631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3"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0BA0589"/>
    <w:multiLevelType w:val="multilevel"/>
    <w:tmpl w:val="02AE3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6052B2E"/>
    <w:multiLevelType w:val="multilevel"/>
    <w:tmpl w:val="A48860FE"/>
    <w:lvl w:ilvl="0">
      <w:start w:val="13"/>
      <w:numFmt w:val="decimal"/>
      <w:lvlText w:val="%1."/>
      <w:lvlJc w:val="left"/>
      <w:pPr>
        <w:ind w:left="435" w:hanging="435"/>
      </w:pPr>
      <w:rPr>
        <w:rFonts w:hint="default"/>
      </w:rPr>
    </w:lvl>
    <w:lvl w:ilvl="1">
      <w:start w:val="1"/>
      <w:numFmt w:val="decimal"/>
      <w:lvlText w:val="%1.%2."/>
      <w:lvlJc w:val="left"/>
      <w:pPr>
        <w:ind w:left="870" w:hanging="435"/>
      </w:pPr>
      <w:rPr>
        <w:rFonts w:hint="default"/>
        <w:sz w:val="20"/>
        <w:szCs w:val="20"/>
      </w:rPr>
    </w:lvl>
    <w:lvl w:ilvl="2">
      <w:start w:val="1"/>
      <w:numFmt w:val="decimal"/>
      <w:lvlText w:val="%1.%2.%3."/>
      <w:lvlJc w:val="left"/>
      <w:pPr>
        <w:ind w:left="1590" w:hanging="720"/>
      </w:pPr>
      <w:rPr>
        <w:rFonts w:hint="default"/>
        <w:color w:val="auto"/>
        <w:sz w:val="20"/>
        <w:szCs w:val="20"/>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6"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44884819"/>
    <w:multiLevelType w:val="multilevel"/>
    <w:tmpl w:val="4FBAE0F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5656F51"/>
    <w:multiLevelType w:val="hybridMultilevel"/>
    <w:tmpl w:val="9E7A1DFC"/>
    <w:lvl w:ilvl="0" w:tplc="D2581E46">
      <w:start w:val="1"/>
      <w:numFmt w:val="decimal"/>
      <w:lvlText w:val="%1."/>
      <w:lvlJc w:val="left"/>
      <w:pPr>
        <w:ind w:left="1713" w:hanging="360"/>
      </w:pPr>
      <w:rPr>
        <w:rFonts w:ascii="Arial" w:eastAsia="Times New Roman" w:hAnsi="Arial" w:cs="Arial"/>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41"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211277C"/>
    <w:multiLevelType w:val="hybridMultilevel"/>
    <w:tmpl w:val="FBDEFDCA"/>
    <w:lvl w:ilvl="0" w:tplc="0DD89A1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4"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5" w15:restartNumberingAfterBreak="0">
    <w:nsid w:val="60B963ED"/>
    <w:multiLevelType w:val="hybridMultilevel"/>
    <w:tmpl w:val="8DD0DB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6AC149CB"/>
    <w:multiLevelType w:val="hybridMultilevel"/>
    <w:tmpl w:val="45785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9"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0"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3"/>
  </w:num>
  <w:num w:numId="3">
    <w:abstractNumId w:val="16"/>
  </w:num>
  <w:num w:numId="4">
    <w:abstractNumId w:val="32"/>
  </w:num>
  <w:num w:numId="5">
    <w:abstractNumId w:val="49"/>
  </w:num>
  <w:num w:numId="6">
    <w:abstractNumId w:val="35"/>
  </w:num>
  <w:num w:numId="7">
    <w:abstractNumId w:val="36"/>
  </w:num>
  <w:num w:numId="8">
    <w:abstractNumId w:val="29"/>
  </w:num>
  <w:num w:numId="9">
    <w:abstractNumId w:val="33"/>
  </w:num>
  <w:num w:numId="10">
    <w:abstractNumId w:val="41"/>
  </w:num>
  <w:num w:numId="11">
    <w:abstractNumId w:val="43"/>
  </w:num>
  <w:num w:numId="12">
    <w:abstractNumId w:val="38"/>
  </w:num>
  <w:num w:numId="13">
    <w:abstractNumId w:val="26"/>
  </w:num>
  <w:num w:numId="14">
    <w:abstractNumId w:val="30"/>
  </w:num>
  <w:num w:numId="15">
    <w:abstractNumId w:val="46"/>
  </w:num>
  <w:num w:numId="16">
    <w:abstractNumId w:val="48"/>
  </w:num>
  <w:num w:numId="17">
    <w:abstractNumId w:val="31"/>
  </w:num>
  <w:num w:numId="18">
    <w:abstractNumId w:val="37"/>
  </w:num>
  <w:num w:numId="19">
    <w:abstractNumId w:val="42"/>
  </w:num>
  <w:num w:numId="20">
    <w:abstractNumId w:val="28"/>
  </w:num>
  <w:num w:numId="21">
    <w:abstractNumId w:val="44"/>
  </w:num>
  <w:num w:numId="22">
    <w:abstractNumId w:val="50"/>
  </w:num>
  <w:num w:numId="23">
    <w:abstractNumId w:val="39"/>
  </w:num>
  <w:num w:numId="24">
    <w:abstractNumId w:val="45"/>
  </w:num>
  <w:num w:numId="25">
    <w:abstractNumId w:val="40"/>
  </w:num>
  <w:num w:numId="26">
    <w:abstractNumId w:val="34"/>
  </w:num>
  <w:num w:numId="27">
    <w:abstractNumId w:val="47"/>
  </w:num>
  <w:num w:numId="2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8E"/>
    <w:rsid w:val="000017D6"/>
    <w:rsid w:val="0000511B"/>
    <w:rsid w:val="00005AFA"/>
    <w:rsid w:val="00007619"/>
    <w:rsid w:val="00007F29"/>
    <w:rsid w:val="00010A77"/>
    <w:rsid w:val="00010BD7"/>
    <w:rsid w:val="00011961"/>
    <w:rsid w:val="00011D98"/>
    <w:rsid w:val="000120CF"/>
    <w:rsid w:val="0001216A"/>
    <w:rsid w:val="000130C4"/>
    <w:rsid w:val="00013C77"/>
    <w:rsid w:val="00014FA7"/>
    <w:rsid w:val="000150EE"/>
    <w:rsid w:val="00020249"/>
    <w:rsid w:val="00023A95"/>
    <w:rsid w:val="00024B7C"/>
    <w:rsid w:val="00024C61"/>
    <w:rsid w:val="0002540A"/>
    <w:rsid w:val="000258BA"/>
    <w:rsid w:val="00026A38"/>
    <w:rsid w:val="00026C4E"/>
    <w:rsid w:val="00027AC6"/>
    <w:rsid w:val="00030059"/>
    <w:rsid w:val="00031796"/>
    <w:rsid w:val="00031AB8"/>
    <w:rsid w:val="00033D4F"/>
    <w:rsid w:val="0003441D"/>
    <w:rsid w:val="00034A58"/>
    <w:rsid w:val="000352D6"/>
    <w:rsid w:val="0003591D"/>
    <w:rsid w:val="00037AE4"/>
    <w:rsid w:val="00037FE6"/>
    <w:rsid w:val="0004098E"/>
    <w:rsid w:val="0004190C"/>
    <w:rsid w:val="000428E3"/>
    <w:rsid w:val="00043B8D"/>
    <w:rsid w:val="00043FEA"/>
    <w:rsid w:val="00045C87"/>
    <w:rsid w:val="0004672A"/>
    <w:rsid w:val="00047932"/>
    <w:rsid w:val="000507D1"/>
    <w:rsid w:val="00050D17"/>
    <w:rsid w:val="00050E29"/>
    <w:rsid w:val="000511D9"/>
    <w:rsid w:val="00051473"/>
    <w:rsid w:val="00052C74"/>
    <w:rsid w:val="00052C7E"/>
    <w:rsid w:val="000530FC"/>
    <w:rsid w:val="00055B12"/>
    <w:rsid w:val="000567FD"/>
    <w:rsid w:val="00057FBB"/>
    <w:rsid w:val="0006018B"/>
    <w:rsid w:val="0006029D"/>
    <w:rsid w:val="00061549"/>
    <w:rsid w:val="00061F1A"/>
    <w:rsid w:val="0006365F"/>
    <w:rsid w:val="00064639"/>
    <w:rsid w:val="00065095"/>
    <w:rsid w:val="000651D7"/>
    <w:rsid w:val="00067231"/>
    <w:rsid w:val="0007369D"/>
    <w:rsid w:val="00073F8B"/>
    <w:rsid w:val="00074068"/>
    <w:rsid w:val="00074A8E"/>
    <w:rsid w:val="00074C93"/>
    <w:rsid w:val="00074DC5"/>
    <w:rsid w:val="00075FB7"/>
    <w:rsid w:val="000767FB"/>
    <w:rsid w:val="00076820"/>
    <w:rsid w:val="00082F6A"/>
    <w:rsid w:val="0008540F"/>
    <w:rsid w:val="00086DB4"/>
    <w:rsid w:val="00090BE5"/>
    <w:rsid w:val="00090DD4"/>
    <w:rsid w:val="00090E1E"/>
    <w:rsid w:val="0009257F"/>
    <w:rsid w:val="00092A1C"/>
    <w:rsid w:val="000958B9"/>
    <w:rsid w:val="00095D7C"/>
    <w:rsid w:val="00096A96"/>
    <w:rsid w:val="000977DD"/>
    <w:rsid w:val="000A0D77"/>
    <w:rsid w:val="000A1187"/>
    <w:rsid w:val="000A2A7E"/>
    <w:rsid w:val="000A2E7A"/>
    <w:rsid w:val="000A49DA"/>
    <w:rsid w:val="000A4B96"/>
    <w:rsid w:val="000A7213"/>
    <w:rsid w:val="000A757A"/>
    <w:rsid w:val="000A7894"/>
    <w:rsid w:val="000B0339"/>
    <w:rsid w:val="000B29A7"/>
    <w:rsid w:val="000B3DD2"/>
    <w:rsid w:val="000B40DC"/>
    <w:rsid w:val="000B4247"/>
    <w:rsid w:val="000B471C"/>
    <w:rsid w:val="000B5A37"/>
    <w:rsid w:val="000B612F"/>
    <w:rsid w:val="000B61CE"/>
    <w:rsid w:val="000C4ED4"/>
    <w:rsid w:val="000C7DEA"/>
    <w:rsid w:val="000D20B7"/>
    <w:rsid w:val="000D265F"/>
    <w:rsid w:val="000D27C0"/>
    <w:rsid w:val="000D30D1"/>
    <w:rsid w:val="000D395F"/>
    <w:rsid w:val="000D53F3"/>
    <w:rsid w:val="000D5CAB"/>
    <w:rsid w:val="000E0065"/>
    <w:rsid w:val="000E0411"/>
    <w:rsid w:val="000E1818"/>
    <w:rsid w:val="000E1CDA"/>
    <w:rsid w:val="000E2589"/>
    <w:rsid w:val="000E25EC"/>
    <w:rsid w:val="000E33D8"/>
    <w:rsid w:val="000E481B"/>
    <w:rsid w:val="000F077F"/>
    <w:rsid w:val="000F1FAA"/>
    <w:rsid w:val="000F227C"/>
    <w:rsid w:val="000F49F8"/>
    <w:rsid w:val="000F4E30"/>
    <w:rsid w:val="000F7034"/>
    <w:rsid w:val="001007AF"/>
    <w:rsid w:val="00102623"/>
    <w:rsid w:val="00102719"/>
    <w:rsid w:val="00102B33"/>
    <w:rsid w:val="001051E1"/>
    <w:rsid w:val="00106E66"/>
    <w:rsid w:val="0010704F"/>
    <w:rsid w:val="0010708C"/>
    <w:rsid w:val="001111D4"/>
    <w:rsid w:val="00112046"/>
    <w:rsid w:val="001128B5"/>
    <w:rsid w:val="0011382D"/>
    <w:rsid w:val="00113F8A"/>
    <w:rsid w:val="00114517"/>
    <w:rsid w:val="00121D59"/>
    <w:rsid w:val="00122671"/>
    <w:rsid w:val="00122E22"/>
    <w:rsid w:val="00123197"/>
    <w:rsid w:val="00123C0B"/>
    <w:rsid w:val="001265C0"/>
    <w:rsid w:val="0012790F"/>
    <w:rsid w:val="00130E15"/>
    <w:rsid w:val="00131EE8"/>
    <w:rsid w:val="001322F4"/>
    <w:rsid w:val="0013386C"/>
    <w:rsid w:val="00133A0A"/>
    <w:rsid w:val="0013410C"/>
    <w:rsid w:val="001347B1"/>
    <w:rsid w:val="001359F6"/>
    <w:rsid w:val="00136E65"/>
    <w:rsid w:val="00137788"/>
    <w:rsid w:val="00142948"/>
    <w:rsid w:val="001429A2"/>
    <w:rsid w:val="00143B2C"/>
    <w:rsid w:val="00144452"/>
    <w:rsid w:val="00145097"/>
    <w:rsid w:val="001461DF"/>
    <w:rsid w:val="00151F9C"/>
    <w:rsid w:val="0015232F"/>
    <w:rsid w:val="00152824"/>
    <w:rsid w:val="0015462D"/>
    <w:rsid w:val="00157148"/>
    <w:rsid w:val="00160047"/>
    <w:rsid w:val="00160686"/>
    <w:rsid w:val="001619F5"/>
    <w:rsid w:val="00161DA3"/>
    <w:rsid w:val="00163D98"/>
    <w:rsid w:val="0016403A"/>
    <w:rsid w:val="001647E0"/>
    <w:rsid w:val="00165D8D"/>
    <w:rsid w:val="001667D2"/>
    <w:rsid w:val="00166E6C"/>
    <w:rsid w:val="00167483"/>
    <w:rsid w:val="00167A00"/>
    <w:rsid w:val="001707F2"/>
    <w:rsid w:val="001712E2"/>
    <w:rsid w:val="0017261F"/>
    <w:rsid w:val="00173C48"/>
    <w:rsid w:val="00174A3A"/>
    <w:rsid w:val="00174F16"/>
    <w:rsid w:val="00174F60"/>
    <w:rsid w:val="001771F8"/>
    <w:rsid w:val="00177547"/>
    <w:rsid w:val="00177BDB"/>
    <w:rsid w:val="0018041A"/>
    <w:rsid w:val="00180FE5"/>
    <w:rsid w:val="001816C4"/>
    <w:rsid w:val="00181A86"/>
    <w:rsid w:val="001827A9"/>
    <w:rsid w:val="00185ABB"/>
    <w:rsid w:val="00191BD3"/>
    <w:rsid w:val="001937DD"/>
    <w:rsid w:val="00193F71"/>
    <w:rsid w:val="001968F7"/>
    <w:rsid w:val="00196DAB"/>
    <w:rsid w:val="0019752F"/>
    <w:rsid w:val="001A2CA3"/>
    <w:rsid w:val="001A3AC6"/>
    <w:rsid w:val="001A5585"/>
    <w:rsid w:val="001A6192"/>
    <w:rsid w:val="001A6609"/>
    <w:rsid w:val="001A799E"/>
    <w:rsid w:val="001B0055"/>
    <w:rsid w:val="001B0F40"/>
    <w:rsid w:val="001B1E6C"/>
    <w:rsid w:val="001B2FF0"/>
    <w:rsid w:val="001B36E4"/>
    <w:rsid w:val="001B3D70"/>
    <w:rsid w:val="001B6706"/>
    <w:rsid w:val="001B6EF8"/>
    <w:rsid w:val="001C0DD2"/>
    <w:rsid w:val="001C1544"/>
    <w:rsid w:val="001C1D7E"/>
    <w:rsid w:val="001C3B33"/>
    <w:rsid w:val="001C50A3"/>
    <w:rsid w:val="001C5112"/>
    <w:rsid w:val="001C540B"/>
    <w:rsid w:val="001C590D"/>
    <w:rsid w:val="001C6233"/>
    <w:rsid w:val="001C7AC6"/>
    <w:rsid w:val="001C7D96"/>
    <w:rsid w:val="001D06C7"/>
    <w:rsid w:val="001D0876"/>
    <w:rsid w:val="001D0D77"/>
    <w:rsid w:val="001D19A7"/>
    <w:rsid w:val="001D2951"/>
    <w:rsid w:val="001D3051"/>
    <w:rsid w:val="001D3F26"/>
    <w:rsid w:val="001D405F"/>
    <w:rsid w:val="001D47CF"/>
    <w:rsid w:val="001D498E"/>
    <w:rsid w:val="001D543C"/>
    <w:rsid w:val="001D5AB9"/>
    <w:rsid w:val="001D6932"/>
    <w:rsid w:val="001D6AED"/>
    <w:rsid w:val="001D777A"/>
    <w:rsid w:val="001E0029"/>
    <w:rsid w:val="001E0CD0"/>
    <w:rsid w:val="001E103B"/>
    <w:rsid w:val="001E2FFE"/>
    <w:rsid w:val="001E3035"/>
    <w:rsid w:val="001E3D64"/>
    <w:rsid w:val="001E4989"/>
    <w:rsid w:val="001E543B"/>
    <w:rsid w:val="001E6BC4"/>
    <w:rsid w:val="001E7D8E"/>
    <w:rsid w:val="001F0AC1"/>
    <w:rsid w:val="001F109D"/>
    <w:rsid w:val="001F1496"/>
    <w:rsid w:val="001F149A"/>
    <w:rsid w:val="001F4911"/>
    <w:rsid w:val="001F49DD"/>
    <w:rsid w:val="001F5A8A"/>
    <w:rsid w:val="002014B5"/>
    <w:rsid w:val="002020E7"/>
    <w:rsid w:val="002030E9"/>
    <w:rsid w:val="0020354F"/>
    <w:rsid w:val="00203E05"/>
    <w:rsid w:val="00204952"/>
    <w:rsid w:val="00205B0B"/>
    <w:rsid w:val="00206E0A"/>
    <w:rsid w:val="00207A67"/>
    <w:rsid w:val="00210CEE"/>
    <w:rsid w:val="0021131A"/>
    <w:rsid w:val="002114FC"/>
    <w:rsid w:val="00212171"/>
    <w:rsid w:val="00212A3B"/>
    <w:rsid w:val="002137D0"/>
    <w:rsid w:val="0021588D"/>
    <w:rsid w:val="0021612B"/>
    <w:rsid w:val="00222E46"/>
    <w:rsid w:val="00224635"/>
    <w:rsid w:val="00225F1F"/>
    <w:rsid w:val="00230899"/>
    <w:rsid w:val="00230F8C"/>
    <w:rsid w:val="002317EA"/>
    <w:rsid w:val="00231C33"/>
    <w:rsid w:val="00233745"/>
    <w:rsid w:val="00234642"/>
    <w:rsid w:val="00234DBB"/>
    <w:rsid w:val="00236C26"/>
    <w:rsid w:val="002413FD"/>
    <w:rsid w:val="002441CB"/>
    <w:rsid w:val="0024639C"/>
    <w:rsid w:val="00250665"/>
    <w:rsid w:val="002515CB"/>
    <w:rsid w:val="002525DC"/>
    <w:rsid w:val="00252BB6"/>
    <w:rsid w:val="0025363A"/>
    <w:rsid w:val="00254B76"/>
    <w:rsid w:val="002567AA"/>
    <w:rsid w:val="00261C07"/>
    <w:rsid w:val="002628F8"/>
    <w:rsid w:val="0026351C"/>
    <w:rsid w:val="0026395E"/>
    <w:rsid w:val="00263A1D"/>
    <w:rsid w:val="00265342"/>
    <w:rsid w:val="00265519"/>
    <w:rsid w:val="0026561D"/>
    <w:rsid w:val="00265782"/>
    <w:rsid w:val="00266607"/>
    <w:rsid w:val="00267FD6"/>
    <w:rsid w:val="002707BD"/>
    <w:rsid w:val="00270A97"/>
    <w:rsid w:val="00270BE8"/>
    <w:rsid w:val="00271A88"/>
    <w:rsid w:val="002731FD"/>
    <w:rsid w:val="002754F4"/>
    <w:rsid w:val="00276207"/>
    <w:rsid w:val="00280EAD"/>
    <w:rsid w:val="002814EF"/>
    <w:rsid w:val="0028186E"/>
    <w:rsid w:val="00282AAB"/>
    <w:rsid w:val="00282D2E"/>
    <w:rsid w:val="00286F62"/>
    <w:rsid w:val="002876EC"/>
    <w:rsid w:val="002902A2"/>
    <w:rsid w:val="00290AEA"/>
    <w:rsid w:val="00290C69"/>
    <w:rsid w:val="002910D2"/>
    <w:rsid w:val="0029160E"/>
    <w:rsid w:val="00292790"/>
    <w:rsid w:val="00292B59"/>
    <w:rsid w:val="0029427D"/>
    <w:rsid w:val="00294CE0"/>
    <w:rsid w:val="00295395"/>
    <w:rsid w:val="002961F0"/>
    <w:rsid w:val="002966E3"/>
    <w:rsid w:val="002968E5"/>
    <w:rsid w:val="002971B3"/>
    <w:rsid w:val="002A06B9"/>
    <w:rsid w:val="002A0706"/>
    <w:rsid w:val="002A1514"/>
    <w:rsid w:val="002A2460"/>
    <w:rsid w:val="002A38E3"/>
    <w:rsid w:val="002A4606"/>
    <w:rsid w:val="002B28CA"/>
    <w:rsid w:val="002B3001"/>
    <w:rsid w:val="002B3E36"/>
    <w:rsid w:val="002B507E"/>
    <w:rsid w:val="002B54A0"/>
    <w:rsid w:val="002B61CA"/>
    <w:rsid w:val="002B6891"/>
    <w:rsid w:val="002C091A"/>
    <w:rsid w:val="002C1A5D"/>
    <w:rsid w:val="002C1CB3"/>
    <w:rsid w:val="002C38ED"/>
    <w:rsid w:val="002C45C9"/>
    <w:rsid w:val="002D1221"/>
    <w:rsid w:val="002D169D"/>
    <w:rsid w:val="002D264D"/>
    <w:rsid w:val="002D2DA8"/>
    <w:rsid w:val="002D310E"/>
    <w:rsid w:val="002D37C3"/>
    <w:rsid w:val="002D3B0C"/>
    <w:rsid w:val="002D3F34"/>
    <w:rsid w:val="002D43FD"/>
    <w:rsid w:val="002D5208"/>
    <w:rsid w:val="002D5A2A"/>
    <w:rsid w:val="002E0694"/>
    <w:rsid w:val="002E0E49"/>
    <w:rsid w:val="002E0E8C"/>
    <w:rsid w:val="002E1202"/>
    <w:rsid w:val="002E1EC9"/>
    <w:rsid w:val="002E43DD"/>
    <w:rsid w:val="002E5185"/>
    <w:rsid w:val="002E52A3"/>
    <w:rsid w:val="002E5E87"/>
    <w:rsid w:val="002E667C"/>
    <w:rsid w:val="002E761B"/>
    <w:rsid w:val="002E7C7E"/>
    <w:rsid w:val="002F041D"/>
    <w:rsid w:val="002F1211"/>
    <w:rsid w:val="002F19AE"/>
    <w:rsid w:val="002F230D"/>
    <w:rsid w:val="002F2716"/>
    <w:rsid w:val="002F2BD6"/>
    <w:rsid w:val="002F50D8"/>
    <w:rsid w:val="002F5A37"/>
    <w:rsid w:val="0030120E"/>
    <w:rsid w:val="003018AA"/>
    <w:rsid w:val="00301EB8"/>
    <w:rsid w:val="00302B34"/>
    <w:rsid w:val="00303EC2"/>
    <w:rsid w:val="00304D8D"/>
    <w:rsid w:val="00306C81"/>
    <w:rsid w:val="00306DD8"/>
    <w:rsid w:val="003071CB"/>
    <w:rsid w:val="003115D6"/>
    <w:rsid w:val="00311697"/>
    <w:rsid w:val="00311B72"/>
    <w:rsid w:val="003120B7"/>
    <w:rsid w:val="00315254"/>
    <w:rsid w:val="0031566C"/>
    <w:rsid w:val="00315699"/>
    <w:rsid w:val="0031577B"/>
    <w:rsid w:val="003161B3"/>
    <w:rsid w:val="00316BEB"/>
    <w:rsid w:val="003172CA"/>
    <w:rsid w:val="00321A0A"/>
    <w:rsid w:val="00321BFD"/>
    <w:rsid w:val="00323B88"/>
    <w:rsid w:val="00323FCC"/>
    <w:rsid w:val="00326F1C"/>
    <w:rsid w:val="00330AE0"/>
    <w:rsid w:val="00331747"/>
    <w:rsid w:val="00331929"/>
    <w:rsid w:val="003320D5"/>
    <w:rsid w:val="00333A06"/>
    <w:rsid w:val="0033407B"/>
    <w:rsid w:val="00334172"/>
    <w:rsid w:val="0033588E"/>
    <w:rsid w:val="00336F85"/>
    <w:rsid w:val="00337BE5"/>
    <w:rsid w:val="003411B8"/>
    <w:rsid w:val="003412D1"/>
    <w:rsid w:val="00341479"/>
    <w:rsid w:val="00341956"/>
    <w:rsid w:val="00341D7C"/>
    <w:rsid w:val="0034299F"/>
    <w:rsid w:val="00344079"/>
    <w:rsid w:val="00346C7E"/>
    <w:rsid w:val="00347C1F"/>
    <w:rsid w:val="00350F60"/>
    <w:rsid w:val="003514CD"/>
    <w:rsid w:val="00353151"/>
    <w:rsid w:val="003534F7"/>
    <w:rsid w:val="0035441A"/>
    <w:rsid w:val="003548EB"/>
    <w:rsid w:val="00355035"/>
    <w:rsid w:val="00355D3D"/>
    <w:rsid w:val="00355E54"/>
    <w:rsid w:val="00356D4D"/>
    <w:rsid w:val="003611F2"/>
    <w:rsid w:val="00361724"/>
    <w:rsid w:val="00361A03"/>
    <w:rsid w:val="00364D26"/>
    <w:rsid w:val="00364F8C"/>
    <w:rsid w:val="00367045"/>
    <w:rsid w:val="0036718D"/>
    <w:rsid w:val="00371063"/>
    <w:rsid w:val="00373D2D"/>
    <w:rsid w:val="003746F8"/>
    <w:rsid w:val="0037520A"/>
    <w:rsid w:val="00375521"/>
    <w:rsid w:val="0037600B"/>
    <w:rsid w:val="00376154"/>
    <w:rsid w:val="00376A35"/>
    <w:rsid w:val="003802F2"/>
    <w:rsid w:val="00382A41"/>
    <w:rsid w:val="0038441A"/>
    <w:rsid w:val="00384AD0"/>
    <w:rsid w:val="00385262"/>
    <w:rsid w:val="00386130"/>
    <w:rsid w:val="00386C1E"/>
    <w:rsid w:val="003873C1"/>
    <w:rsid w:val="00387FD1"/>
    <w:rsid w:val="0039061F"/>
    <w:rsid w:val="0039221B"/>
    <w:rsid w:val="00392C01"/>
    <w:rsid w:val="00395060"/>
    <w:rsid w:val="003955CC"/>
    <w:rsid w:val="00395B6B"/>
    <w:rsid w:val="0039649E"/>
    <w:rsid w:val="003A09C7"/>
    <w:rsid w:val="003A17FF"/>
    <w:rsid w:val="003A249A"/>
    <w:rsid w:val="003A42E3"/>
    <w:rsid w:val="003A56E2"/>
    <w:rsid w:val="003A6820"/>
    <w:rsid w:val="003A6C64"/>
    <w:rsid w:val="003B0B2E"/>
    <w:rsid w:val="003B27F5"/>
    <w:rsid w:val="003B2A95"/>
    <w:rsid w:val="003B3BCB"/>
    <w:rsid w:val="003B3D3F"/>
    <w:rsid w:val="003B422E"/>
    <w:rsid w:val="003B5C36"/>
    <w:rsid w:val="003B6152"/>
    <w:rsid w:val="003C0127"/>
    <w:rsid w:val="003C012D"/>
    <w:rsid w:val="003C0B99"/>
    <w:rsid w:val="003C354C"/>
    <w:rsid w:val="003C468C"/>
    <w:rsid w:val="003C4EEC"/>
    <w:rsid w:val="003C5443"/>
    <w:rsid w:val="003C62EE"/>
    <w:rsid w:val="003C730E"/>
    <w:rsid w:val="003C78BC"/>
    <w:rsid w:val="003C7A88"/>
    <w:rsid w:val="003C7D91"/>
    <w:rsid w:val="003D03B8"/>
    <w:rsid w:val="003D0C99"/>
    <w:rsid w:val="003D16F7"/>
    <w:rsid w:val="003D1E87"/>
    <w:rsid w:val="003D2195"/>
    <w:rsid w:val="003D54D0"/>
    <w:rsid w:val="003D6E2A"/>
    <w:rsid w:val="003E06F7"/>
    <w:rsid w:val="003E367F"/>
    <w:rsid w:val="003E372D"/>
    <w:rsid w:val="003E4A5E"/>
    <w:rsid w:val="003E7C63"/>
    <w:rsid w:val="003F285F"/>
    <w:rsid w:val="003F2EA3"/>
    <w:rsid w:val="003F3720"/>
    <w:rsid w:val="003F411E"/>
    <w:rsid w:val="003F4FD5"/>
    <w:rsid w:val="003F5532"/>
    <w:rsid w:val="003F62DF"/>
    <w:rsid w:val="003F6527"/>
    <w:rsid w:val="003F652E"/>
    <w:rsid w:val="003F7BD1"/>
    <w:rsid w:val="004003D4"/>
    <w:rsid w:val="00400CF9"/>
    <w:rsid w:val="00400D4B"/>
    <w:rsid w:val="00401AFD"/>
    <w:rsid w:val="00402DDB"/>
    <w:rsid w:val="00404A33"/>
    <w:rsid w:val="00405DB0"/>
    <w:rsid w:val="00406444"/>
    <w:rsid w:val="00407115"/>
    <w:rsid w:val="004105E2"/>
    <w:rsid w:val="00411B5B"/>
    <w:rsid w:val="00413516"/>
    <w:rsid w:val="00414BD0"/>
    <w:rsid w:val="004159AA"/>
    <w:rsid w:val="00415C75"/>
    <w:rsid w:val="0042080F"/>
    <w:rsid w:val="00422F14"/>
    <w:rsid w:val="00424121"/>
    <w:rsid w:val="004243DD"/>
    <w:rsid w:val="004245FA"/>
    <w:rsid w:val="0042473D"/>
    <w:rsid w:val="00427EC5"/>
    <w:rsid w:val="00432FF2"/>
    <w:rsid w:val="00433665"/>
    <w:rsid w:val="004379A9"/>
    <w:rsid w:val="00437F6E"/>
    <w:rsid w:val="004402A8"/>
    <w:rsid w:val="0044345E"/>
    <w:rsid w:val="004469DE"/>
    <w:rsid w:val="0044764B"/>
    <w:rsid w:val="00450FD4"/>
    <w:rsid w:val="004515BC"/>
    <w:rsid w:val="004524AB"/>
    <w:rsid w:val="00452615"/>
    <w:rsid w:val="00456D6B"/>
    <w:rsid w:val="00457B0D"/>
    <w:rsid w:val="00460B86"/>
    <w:rsid w:val="00460DEA"/>
    <w:rsid w:val="0046386D"/>
    <w:rsid w:val="00463A35"/>
    <w:rsid w:val="00465373"/>
    <w:rsid w:val="00466545"/>
    <w:rsid w:val="004670C3"/>
    <w:rsid w:val="00467D85"/>
    <w:rsid w:val="0047162E"/>
    <w:rsid w:val="00471A8B"/>
    <w:rsid w:val="00472A5A"/>
    <w:rsid w:val="00472DF5"/>
    <w:rsid w:val="00472ED6"/>
    <w:rsid w:val="00473FCD"/>
    <w:rsid w:val="004755D2"/>
    <w:rsid w:val="0047599B"/>
    <w:rsid w:val="00476A9C"/>
    <w:rsid w:val="0047721B"/>
    <w:rsid w:val="00477AD1"/>
    <w:rsid w:val="0048035C"/>
    <w:rsid w:val="0048146F"/>
    <w:rsid w:val="00481A0B"/>
    <w:rsid w:val="00482055"/>
    <w:rsid w:val="004834DE"/>
    <w:rsid w:val="00483DFC"/>
    <w:rsid w:val="004844AB"/>
    <w:rsid w:val="00485057"/>
    <w:rsid w:val="004855DE"/>
    <w:rsid w:val="00486863"/>
    <w:rsid w:val="00486CE7"/>
    <w:rsid w:val="004874B3"/>
    <w:rsid w:val="00487882"/>
    <w:rsid w:val="00490C33"/>
    <w:rsid w:val="00491302"/>
    <w:rsid w:val="00492B69"/>
    <w:rsid w:val="00492BFC"/>
    <w:rsid w:val="0049323F"/>
    <w:rsid w:val="0049493A"/>
    <w:rsid w:val="00494978"/>
    <w:rsid w:val="00496B02"/>
    <w:rsid w:val="0049718B"/>
    <w:rsid w:val="00497B22"/>
    <w:rsid w:val="004A7873"/>
    <w:rsid w:val="004B00C3"/>
    <w:rsid w:val="004B01B7"/>
    <w:rsid w:val="004B13EF"/>
    <w:rsid w:val="004B152E"/>
    <w:rsid w:val="004B1E6E"/>
    <w:rsid w:val="004B35D9"/>
    <w:rsid w:val="004B3C1B"/>
    <w:rsid w:val="004B3D0C"/>
    <w:rsid w:val="004B5676"/>
    <w:rsid w:val="004B6AC7"/>
    <w:rsid w:val="004B7D27"/>
    <w:rsid w:val="004C0072"/>
    <w:rsid w:val="004C0960"/>
    <w:rsid w:val="004C17B7"/>
    <w:rsid w:val="004C200A"/>
    <w:rsid w:val="004C29D3"/>
    <w:rsid w:val="004C2B3F"/>
    <w:rsid w:val="004C3175"/>
    <w:rsid w:val="004C5707"/>
    <w:rsid w:val="004C5D75"/>
    <w:rsid w:val="004D25ED"/>
    <w:rsid w:val="004D27A5"/>
    <w:rsid w:val="004D4F3C"/>
    <w:rsid w:val="004D5E40"/>
    <w:rsid w:val="004D6325"/>
    <w:rsid w:val="004D6EEA"/>
    <w:rsid w:val="004E0A1B"/>
    <w:rsid w:val="004E1D24"/>
    <w:rsid w:val="004E21CC"/>
    <w:rsid w:val="004E3191"/>
    <w:rsid w:val="004E41DC"/>
    <w:rsid w:val="004E6AC3"/>
    <w:rsid w:val="004F01E2"/>
    <w:rsid w:val="004F03B8"/>
    <w:rsid w:val="004F18BC"/>
    <w:rsid w:val="004F1BA3"/>
    <w:rsid w:val="004F2BF9"/>
    <w:rsid w:val="004F5FD8"/>
    <w:rsid w:val="00500EEA"/>
    <w:rsid w:val="0050317D"/>
    <w:rsid w:val="00505316"/>
    <w:rsid w:val="0050609C"/>
    <w:rsid w:val="00506AF1"/>
    <w:rsid w:val="00507088"/>
    <w:rsid w:val="005071A2"/>
    <w:rsid w:val="005079AD"/>
    <w:rsid w:val="0051023B"/>
    <w:rsid w:val="00511065"/>
    <w:rsid w:val="005112C7"/>
    <w:rsid w:val="00511C49"/>
    <w:rsid w:val="00511E91"/>
    <w:rsid w:val="00511F01"/>
    <w:rsid w:val="005121CA"/>
    <w:rsid w:val="0051251F"/>
    <w:rsid w:val="0051277A"/>
    <w:rsid w:val="00515120"/>
    <w:rsid w:val="00515165"/>
    <w:rsid w:val="00517413"/>
    <w:rsid w:val="005206C2"/>
    <w:rsid w:val="005234DD"/>
    <w:rsid w:val="00523C1E"/>
    <w:rsid w:val="00524847"/>
    <w:rsid w:val="00525AA7"/>
    <w:rsid w:val="0052652A"/>
    <w:rsid w:val="005273B6"/>
    <w:rsid w:val="005274E3"/>
    <w:rsid w:val="00530FC0"/>
    <w:rsid w:val="00531651"/>
    <w:rsid w:val="00531E69"/>
    <w:rsid w:val="00532121"/>
    <w:rsid w:val="0053212E"/>
    <w:rsid w:val="00532508"/>
    <w:rsid w:val="005330C0"/>
    <w:rsid w:val="005345C3"/>
    <w:rsid w:val="00534923"/>
    <w:rsid w:val="00534BB0"/>
    <w:rsid w:val="00535441"/>
    <w:rsid w:val="00537A9C"/>
    <w:rsid w:val="00540FEB"/>
    <w:rsid w:val="005415B5"/>
    <w:rsid w:val="0054545A"/>
    <w:rsid w:val="00546F51"/>
    <w:rsid w:val="0054714D"/>
    <w:rsid w:val="005471B7"/>
    <w:rsid w:val="00547B8A"/>
    <w:rsid w:val="00551FE1"/>
    <w:rsid w:val="005532BB"/>
    <w:rsid w:val="005537E3"/>
    <w:rsid w:val="00553B83"/>
    <w:rsid w:val="00553FBA"/>
    <w:rsid w:val="00557F6E"/>
    <w:rsid w:val="00560E95"/>
    <w:rsid w:val="00560F0F"/>
    <w:rsid w:val="005640B2"/>
    <w:rsid w:val="005652A4"/>
    <w:rsid w:val="00566C56"/>
    <w:rsid w:val="0056758E"/>
    <w:rsid w:val="00572526"/>
    <w:rsid w:val="0057257E"/>
    <w:rsid w:val="00572BCD"/>
    <w:rsid w:val="0057443A"/>
    <w:rsid w:val="00574D83"/>
    <w:rsid w:val="00577B32"/>
    <w:rsid w:val="00580244"/>
    <w:rsid w:val="0058069D"/>
    <w:rsid w:val="00582735"/>
    <w:rsid w:val="00582D79"/>
    <w:rsid w:val="00586903"/>
    <w:rsid w:val="00587750"/>
    <w:rsid w:val="00590060"/>
    <w:rsid w:val="00591337"/>
    <w:rsid w:val="00591AA3"/>
    <w:rsid w:val="00593ADF"/>
    <w:rsid w:val="005941A0"/>
    <w:rsid w:val="005952C7"/>
    <w:rsid w:val="0059538D"/>
    <w:rsid w:val="00597EFF"/>
    <w:rsid w:val="005A0234"/>
    <w:rsid w:val="005A0F9A"/>
    <w:rsid w:val="005A10F0"/>
    <w:rsid w:val="005A12B7"/>
    <w:rsid w:val="005A3F0A"/>
    <w:rsid w:val="005A407D"/>
    <w:rsid w:val="005A414A"/>
    <w:rsid w:val="005A4CA5"/>
    <w:rsid w:val="005B0FAB"/>
    <w:rsid w:val="005B1212"/>
    <w:rsid w:val="005B139D"/>
    <w:rsid w:val="005B2900"/>
    <w:rsid w:val="005B40C7"/>
    <w:rsid w:val="005B529D"/>
    <w:rsid w:val="005B5CAF"/>
    <w:rsid w:val="005C002F"/>
    <w:rsid w:val="005C4CE6"/>
    <w:rsid w:val="005C5778"/>
    <w:rsid w:val="005C5935"/>
    <w:rsid w:val="005C63B3"/>
    <w:rsid w:val="005C6B19"/>
    <w:rsid w:val="005C6FC8"/>
    <w:rsid w:val="005C7749"/>
    <w:rsid w:val="005D0536"/>
    <w:rsid w:val="005D15AC"/>
    <w:rsid w:val="005D20F5"/>
    <w:rsid w:val="005D288D"/>
    <w:rsid w:val="005D3EEC"/>
    <w:rsid w:val="005D638B"/>
    <w:rsid w:val="005D72B3"/>
    <w:rsid w:val="005E0BAB"/>
    <w:rsid w:val="005E5911"/>
    <w:rsid w:val="005E64D1"/>
    <w:rsid w:val="005E6973"/>
    <w:rsid w:val="005F0F83"/>
    <w:rsid w:val="005F0FEE"/>
    <w:rsid w:val="005F1D06"/>
    <w:rsid w:val="005F338E"/>
    <w:rsid w:val="005F3B1B"/>
    <w:rsid w:val="005F4D22"/>
    <w:rsid w:val="005F5CC3"/>
    <w:rsid w:val="005F6296"/>
    <w:rsid w:val="0060053B"/>
    <w:rsid w:val="00600D88"/>
    <w:rsid w:val="006019EA"/>
    <w:rsid w:val="00601BE1"/>
    <w:rsid w:val="00602E09"/>
    <w:rsid w:val="00602F2B"/>
    <w:rsid w:val="00603DDA"/>
    <w:rsid w:val="00604366"/>
    <w:rsid w:val="00604EB0"/>
    <w:rsid w:val="00605476"/>
    <w:rsid w:val="00605799"/>
    <w:rsid w:val="00607232"/>
    <w:rsid w:val="00607305"/>
    <w:rsid w:val="00610294"/>
    <w:rsid w:val="006103C4"/>
    <w:rsid w:val="00611F3E"/>
    <w:rsid w:val="00613A21"/>
    <w:rsid w:val="006140C8"/>
    <w:rsid w:val="0061574D"/>
    <w:rsid w:val="006162D3"/>
    <w:rsid w:val="006162E1"/>
    <w:rsid w:val="00617D9F"/>
    <w:rsid w:val="00617F85"/>
    <w:rsid w:val="00620641"/>
    <w:rsid w:val="006216A7"/>
    <w:rsid w:val="00624B98"/>
    <w:rsid w:val="00624D8F"/>
    <w:rsid w:val="00625DDB"/>
    <w:rsid w:val="00626DB2"/>
    <w:rsid w:val="006273BF"/>
    <w:rsid w:val="006274B4"/>
    <w:rsid w:val="00631A55"/>
    <w:rsid w:val="006322FA"/>
    <w:rsid w:val="006322FE"/>
    <w:rsid w:val="00632468"/>
    <w:rsid w:val="00632DFB"/>
    <w:rsid w:val="00632E56"/>
    <w:rsid w:val="00633ED6"/>
    <w:rsid w:val="0063440D"/>
    <w:rsid w:val="006346EA"/>
    <w:rsid w:val="00635D15"/>
    <w:rsid w:val="00636360"/>
    <w:rsid w:val="00637501"/>
    <w:rsid w:val="0064076D"/>
    <w:rsid w:val="00642195"/>
    <w:rsid w:val="0064474C"/>
    <w:rsid w:val="00644947"/>
    <w:rsid w:val="00644FAC"/>
    <w:rsid w:val="006455B8"/>
    <w:rsid w:val="00646133"/>
    <w:rsid w:val="0064747C"/>
    <w:rsid w:val="00653258"/>
    <w:rsid w:val="00656510"/>
    <w:rsid w:val="00656C26"/>
    <w:rsid w:val="00657914"/>
    <w:rsid w:val="00657C44"/>
    <w:rsid w:val="00664EE7"/>
    <w:rsid w:val="00665254"/>
    <w:rsid w:val="0066570B"/>
    <w:rsid w:val="006659B7"/>
    <w:rsid w:val="006663B2"/>
    <w:rsid w:val="00666ED1"/>
    <w:rsid w:val="00672889"/>
    <w:rsid w:val="00672C9B"/>
    <w:rsid w:val="00672F84"/>
    <w:rsid w:val="00673502"/>
    <w:rsid w:val="00674C3E"/>
    <w:rsid w:val="00677A97"/>
    <w:rsid w:val="006818E2"/>
    <w:rsid w:val="00682412"/>
    <w:rsid w:val="006825BE"/>
    <w:rsid w:val="00683753"/>
    <w:rsid w:val="0068770E"/>
    <w:rsid w:val="00691212"/>
    <w:rsid w:val="00691CFA"/>
    <w:rsid w:val="00693927"/>
    <w:rsid w:val="00694643"/>
    <w:rsid w:val="00695234"/>
    <w:rsid w:val="006974E8"/>
    <w:rsid w:val="0069761A"/>
    <w:rsid w:val="006A0C7A"/>
    <w:rsid w:val="006A1CC8"/>
    <w:rsid w:val="006A3563"/>
    <w:rsid w:val="006A5C5A"/>
    <w:rsid w:val="006A7438"/>
    <w:rsid w:val="006A7457"/>
    <w:rsid w:val="006A78C6"/>
    <w:rsid w:val="006B28EA"/>
    <w:rsid w:val="006B3BFA"/>
    <w:rsid w:val="006B433B"/>
    <w:rsid w:val="006B486C"/>
    <w:rsid w:val="006B4EFF"/>
    <w:rsid w:val="006B4FAD"/>
    <w:rsid w:val="006C0705"/>
    <w:rsid w:val="006C4DB4"/>
    <w:rsid w:val="006C4F49"/>
    <w:rsid w:val="006C5C78"/>
    <w:rsid w:val="006C60FD"/>
    <w:rsid w:val="006C6F2E"/>
    <w:rsid w:val="006C7D03"/>
    <w:rsid w:val="006C7F0D"/>
    <w:rsid w:val="006D2AA1"/>
    <w:rsid w:val="006D3B75"/>
    <w:rsid w:val="006D48E4"/>
    <w:rsid w:val="006D4E54"/>
    <w:rsid w:val="006D5E47"/>
    <w:rsid w:val="006D74BC"/>
    <w:rsid w:val="006E0051"/>
    <w:rsid w:val="006E0F53"/>
    <w:rsid w:val="006E2834"/>
    <w:rsid w:val="006E2D09"/>
    <w:rsid w:val="006E3B9A"/>
    <w:rsid w:val="006E5A24"/>
    <w:rsid w:val="006E7FB7"/>
    <w:rsid w:val="006F0321"/>
    <w:rsid w:val="006F078C"/>
    <w:rsid w:val="006F0E39"/>
    <w:rsid w:val="006F19E7"/>
    <w:rsid w:val="006F4FCF"/>
    <w:rsid w:val="006F526E"/>
    <w:rsid w:val="007018BF"/>
    <w:rsid w:val="007019BC"/>
    <w:rsid w:val="00706A39"/>
    <w:rsid w:val="00713575"/>
    <w:rsid w:val="007156B8"/>
    <w:rsid w:val="007163A2"/>
    <w:rsid w:val="00720049"/>
    <w:rsid w:val="00721F86"/>
    <w:rsid w:val="00724A64"/>
    <w:rsid w:val="0072507E"/>
    <w:rsid w:val="0072524B"/>
    <w:rsid w:val="007256AF"/>
    <w:rsid w:val="00725791"/>
    <w:rsid w:val="00725A99"/>
    <w:rsid w:val="00725F00"/>
    <w:rsid w:val="00726C97"/>
    <w:rsid w:val="00727356"/>
    <w:rsid w:val="007307A4"/>
    <w:rsid w:val="007309CF"/>
    <w:rsid w:val="00732BCD"/>
    <w:rsid w:val="00732FC7"/>
    <w:rsid w:val="0073303C"/>
    <w:rsid w:val="0073440F"/>
    <w:rsid w:val="00734AC7"/>
    <w:rsid w:val="007352B3"/>
    <w:rsid w:val="0073535E"/>
    <w:rsid w:val="0073596F"/>
    <w:rsid w:val="00736BF0"/>
    <w:rsid w:val="0074092D"/>
    <w:rsid w:val="007430F1"/>
    <w:rsid w:val="0074442A"/>
    <w:rsid w:val="00744B00"/>
    <w:rsid w:val="00744BF7"/>
    <w:rsid w:val="00747E24"/>
    <w:rsid w:val="00752C84"/>
    <w:rsid w:val="00760E10"/>
    <w:rsid w:val="0076133D"/>
    <w:rsid w:val="00762255"/>
    <w:rsid w:val="00762523"/>
    <w:rsid w:val="0076431E"/>
    <w:rsid w:val="00764497"/>
    <w:rsid w:val="0076473F"/>
    <w:rsid w:val="00771797"/>
    <w:rsid w:val="00772001"/>
    <w:rsid w:val="00773150"/>
    <w:rsid w:val="00775BD8"/>
    <w:rsid w:val="0077733E"/>
    <w:rsid w:val="0077773D"/>
    <w:rsid w:val="00780D19"/>
    <w:rsid w:val="00781290"/>
    <w:rsid w:val="00781E9F"/>
    <w:rsid w:val="00784D2F"/>
    <w:rsid w:val="007851DF"/>
    <w:rsid w:val="00786895"/>
    <w:rsid w:val="0079127F"/>
    <w:rsid w:val="00791A21"/>
    <w:rsid w:val="007924CB"/>
    <w:rsid w:val="00792FFF"/>
    <w:rsid w:val="007937D4"/>
    <w:rsid w:val="00793F98"/>
    <w:rsid w:val="00794250"/>
    <w:rsid w:val="007A0ECB"/>
    <w:rsid w:val="007A2344"/>
    <w:rsid w:val="007A3AAA"/>
    <w:rsid w:val="007A4EAE"/>
    <w:rsid w:val="007A6B1E"/>
    <w:rsid w:val="007A7940"/>
    <w:rsid w:val="007A7D66"/>
    <w:rsid w:val="007B0993"/>
    <w:rsid w:val="007B1032"/>
    <w:rsid w:val="007B17D5"/>
    <w:rsid w:val="007B1B6B"/>
    <w:rsid w:val="007B20FE"/>
    <w:rsid w:val="007B215D"/>
    <w:rsid w:val="007B5981"/>
    <w:rsid w:val="007B62B0"/>
    <w:rsid w:val="007B716C"/>
    <w:rsid w:val="007C08B5"/>
    <w:rsid w:val="007C242B"/>
    <w:rsid w:val="007C38AD"/>
    <w:rsid w:val="007C46D0"/>
    <w:rsid w:val="007C6A2C"/>
    <w:rsid w:val="007C72F0"/>
    <w:rsid w:val="007C7DDF"/>
    <w:rsid w:val="007D124C"/>
    <w:rsid w:val="007D12DC"/>
    <w:rsid w:val="007D2129"/>
    <w:rsid w:val="007D3486"/>
    <w:rsid w:val="007D69AB"/>
    <w:rsid w:val="007E2318"/>
    <w:rsid w:val="007E2464"/>
    <w:rsid w:val="007E2979"/>
    <w:rsid w:val="007E5DDF"/>
    <w:rsid w:val="007E60C9"/>
    <w:rsid w:val="007E6838"/>
    <w:rsid w:val="007F0010"/>
    <w:rsid w:val="007F12B0"/>
    <w:rsid w:val="007F1C6B"/>
    <w:rsid w:val="007F3A44"/>
    <w:rsid w:val="007F4733"/>
    <w:rsid w:val="00801095"/>
    <w:rsid w:val="008023C0"/>
    <w:rsid w:val="00805E5E"/>
    <w:rsid w:val="008060A7"/>
    <w:rsid w:val="0080702E"/>
    <w:rsid w:val="008070DD"/>
    <w:rsid w:val="008073FC"/>
    <w:rsid w:val="00810010"/>
    <w:rsid w:val="00810962"/>
    <w:rsid w:val="00811CA8"/>
    <w:rsid w:val="00813216"/>
    <w:rsid w:val="00814987"/>
    <w:rsid w:val="00817731"/>
    <w:rsid w:val="00817C9E"/>
    <w:rsid w:val="008201B5"/>
    <w:rsid w:val="00820797"/>
    <w:rsid w:val="00821323"/>
    <w:rsid w:val="00821866"/>
    <w:rsid w:val="00821B44"/>
    <w:rsid w:val="00823455"/>
    <w:rsid w:val="00823AC3"/>
    <w:rsid w:val="008264A1"/>
    <w:rsid w:val="00826628"/>
    <w:rsid w:val="008267C0"/>
    <w:rsid w:val="008274DB"/>
    <w:rsid w:val="00831770"/>
    <w:rsid w:val="0083258F"/>
    <w:rsid w:val="00832DD7"/>
    <w:rsid w:val="008355DB"/>
    <w:rsid w:val="00835612"/>
    <w:rsid w:val="00836B3D"/>
    <w:rsid w:val="00837528"/>
    <w:rsid w:val="008424A1"/>
    <w:rsid w:val="00843E8B"/>
    <w:rsid w:val="00845731"/>
    <w:rsid w:val="008506C4"/>
    <w:rsid w:val="00850B5E"/>
    <w:rsid w:val="008511C4"/>
    <w:rsid w:val="00851965"/>
    <w:rsid w:val="008526C6"/>
    <w:rsid w:val="00855361"/>
    <w:rsid w:val="00855817"/>
    <w:rsid w:val="0086316D"/>
    <w:rsid w:val="0086581E"/>
    <w:rsid w:val="00866E8D"/>
    <w:rsid w:val="00870674"/>
    <w:rsid w:val="00870DB4"/>
    <w:rsid w:val="00870F27"/>
    <w:rsid w:val="00871DEC"/>
    <w:rsid w:val="008720F0"/>
    <w:rsid w:val="008731EC"/>
    <w:rsid w:val="00876195"/>
    <w:rsid w:val="00876BA1"/>
    <w:rsid w:val="00880246"/>
    <w:rsid w:val="0088047C"/>
    <w:rsid w:val="008809A0"/>
    <w:rsid w:val="00880CCE"/>
    <w:rsid w:val="00883D13"/>
    <w:rsid w:val="00884C7C"/>
    <w:rsid w:val="008858C9"/>
    <w:rsid w:val="0088616A"/>
    <w:rsid w:val="008871E2"/>
    <w:rsid w:val="0088746C"/>
    <w:rsid w:val="00887C94"/>
    <w:rsid w:val="00887DCC"/>
    <w:rsid w:val="008944AE"/>
    <w:rsid w:val="00894772"/>
    <w:rsid w:val="00894CD2"/>
    <w:rsid w:val="0089530E"/>
    <w:rsid w:val="0089693B"/>
    <w:rsid w:val="008A2F09"/>
    <w:rsid w:val="008A313F"/>
    <w:rsid w:val="008A3FB1"/>
    <w:rsid w:val="008B0357"/>
    <w:rsid w:val="008B1008"/>
    <w:rsid w:val="008B198F"/>
    <w:rsid w:val="008B1CC0"/>
    <w:rsid w:val="008B39F5"/>
    <w:rsid w:val="008B3B88"/>
    <w:rsid w:val="008B61ED"/>
    <w:rsid w:val="008B67EC"/>
    <w:rsid w:val="008B7E21"/>
    <w:rsid w:val="008C16BE"/>
    <w:rsid w:val="008C2230"/>
    <w:rsid w:val="008C2842"/>
    <w:rsid w:val="008C4B0A"/>
    <w:rsid w:val="008C5D36"/>
    <w:rsid w:val="008C6930"/>
    <w:rsid w:val="008C7539"/>
    <w:rsid w:val="008D40D1"/>
    <w:rsid w:val="008D40D3"/>
    <w:rsid w:val="008D44A9"/>
    <w:rsid w:val="008D44C3"/>
    <w:rsid w:val="008D5B23"/>
    <w:rsid w:val="008D5F73"/>
    <w:rsid w:val="008E03D8"/>
    <w:rsid w:val="008E2073"/>
    <w:rsid w:val="008E212C"/>
    <w:rsid w:val="008E72F0"/>
    <w:rsid w:val="008E7D07"/>
    <w:rsid w:val="008E7D68"/>
    <w:rsid w:val="008F0077"/>
    <w:rsid w:val="008F1D7B"/>
    <w:rsid w:val="008F38B9"/>
    <w:rsid w:val="008F3B8D"/>
    <w:rsid w:val="008F4AC9"/>
    <w:rsid w:val="008F5794"/>
    <w:rsid w:val="008F6943"/>
    <w:rsid w:val="0090070E"/>
    <w:rsid w:val="00906F5C"/>
    <w:rsid w:val="009122C4"/>
    <w:rsid w:val="00913CF0"/>
    <w:rsid w:val="00914035"/>
    <w:rsid w:val="0091513B"/>
    <w:rsid w:val="00916D8A"/>
    <w:rsid w:val="0091788D"/>
    <w:rsid w:val="00917FB8"/>
    <w:rsid w:val="00923918"/>
    <w:rsid w:val="00923D07"/>
    <w:rsid w:val="00925A7B"/>
    <w:rsid w:val="009275AE"/>
    <w:rsid w:val="00927D05"/>
    <w:rsid w:val="009303C8"/>
    <w:rsid w:val="0093045D"/>
    <w:rsid w:val="0093100B"/>
    <w:rsid w:val="009327F1"/>
    <w:rsid w:val="00932D0A"/>
    <w:rsid w:val="0093330B"/>
    <w:rsid w:val="00933CF6"/>
    <w:rsid w:val="009351AE"/>
    <w:rsid w:val="00935346"/>
    <w:rsid w:val="00935AB5"/>
    <w:rsid w:val="009363F3"/>
    <w:rsid w:val="0093731D"/>
    <w:rsid w:val="009375A3"/>
    <w:rsid w:val="0093798A"/>
    <w:rsid w:val="00943039"/>
    <w:rsid w:val="00944E79"/>
    <w:rsid w:val="00945C12"/>
    <w:rsid w:val="00946B71"/>
    <w:rsid w:val="0094719E"/>
    <w:rsid w:val="009475D4"/>
    <w:rsid w:val="00950C4D"/>
    <w:rsid w:val="009521E6"/>
    <w:rsid w:val="009535AC"/>
    <w:rsid w:val="00954DE7"/>
    <w:rsid w:val="0095617D"/>
    <w:rsid w:val="009570FF"/>
    <w:rsid w:val="0096082B"/>
    <w:rsid w:val="009612B8"/>
    <w:rsid w:val="00961E58"/>
    <w:rsid w:val="009625FC"/>
    <w:rsid w:val="00964CE7"/>
    <w:rsid w:val="009662CB"/>
    <w:rsid w:val="009666F5"/>
    <w:rsid w:val="00971459"/>
    <w:rsid w:val="00971E23"/>
    <w:rsid w:val="0097343D"/>
    <w:rsid w:val="00974193"/>
    <w:rsid w:val="00974781"/>
    <w:rsid w:val="00974F92"/>
    <w:rsid w:val="00976162"/>
    <w:rsid w:val="0097694B"/>
    <w:rsid w:val="00980C67"/>
    <w:rsid w:val="009813CC"/>
    <w:rsid w:val="00982C33"/>
    <w:rsid w:val="00984A57"/>
    <w:rsid w:val="0098526B"/>
    <w:rsid w:val="00985D27"/>
    <w:rsid w:val="00986922"/>
    <w:rsid w:val="009878F2"/>
    <w:rsid w:val="009919A1"/>
    <w:rsid w:val="00991B9C"/>
    <w:rsid w:val="00992229"/>
    <w:rsid w:val="00993D8F"/>
    <w:rsid w:val="00995ACD"/>
    <w:rsid w:val="00996ECA"/>
    <w:rsid w:val="0099791D"/>
    <w:rsid w:val="009A00B0"/>
    <w:rsid w:val="009A03E8"/>
    <w:rsid w:val="009A1258"/>
    <w:rsid w:val="009A4895"/>
    <w:rsid w:val="009A5E88"/>
    <w:rsid w:val="009A757F"/>
    <w:rsid w:val="009B03A1"/>
    <w:rsid w:val="009B27F5"/>
    <w:rsid w:val="009B29DE"/>
    <w:rsid w:val="009B2AAB"/>
    <w:rsid w:val="009B3F51"/>
    <w:rsid w:val="009B41D8"/>
    <w:rsid w:val="009B4988"/>
    <w:rsid w:val="009B6A71"/>
    <w:rsid w:val="009B6D89"/>
    <w:rsid w:val="009B7FAA"/>
    <w:rsid w:val="009C04D0"/>
    <w:rsid w:val="009C1F04"/>
    <w:rsid w:val="009C3E11"/>
    <w:rsid w:val="009C58AE"/>
    <w:rsid w:val="009C5900"/>
    <w:rsid w:val="009C5D62"/>
    <w:rsid w:val="009C62BD"/>
    <w:rsid w:val="009C708E"/>
    <w:rsid w:val="009D028A"/>
    <w:rsid w:val="009D0495"/>
    <w:rsid w:val="009D2CFE"/>
    <w:rsid w:val="009D4CD8"/>
    <w:rsid w:val="009D531C"/>
    <w:rsid w:val="009D5C48"/>
    <w:rsid w:val="009D6998"/>
    <w:rsid w:val="009D6F5D"/>
    <w:rsid w:val="009D7A23"/>
    <w:rsid w:val="009D7C4B"/>
    <w:rsid w:val="009E0754"/>
    <w:rsid w:val="009E1670"/>
    <w:rsid w:val="009E198F"/>
    <w:rsid w:val="009E21A5"/>
    <w:rsid w:val="009E520E"/>
    <w:rsid w:val="009E6232"/>
    <w:rsid w:val="009E6E70"/>
    <w:rsid w:val="009F116F"/>
    <w:rsid w:val="009F12A5"/>
    <w:rsid w:val="009F2E3E"/>
    <w:rsid w:val="009F3318"/>
    <w:rsid w:val="009F35D5"/>
    <w:rsid w:val="009F479A"/>
    <w:rsid w:val="00A00324"/>
    <w:rsid w:val="00A01580"/>
    <w:rsid w:val="00A01942"/>
    <w:rsid w:val="00A02EC8"/>
    <w:rsid w:val="00A03529"/>
    <w:rsid w:val="00A038EF"/>
    <w:rsid w:val="00A03F68"/>
    <w:rsid w:val="00A04032"/>
    <w:rsid w:val="00A04F19"/>
    <w:rsid w:val="00A04FAC"/>
    <w:rsid w:val="00A054B1"/>
    <w:rsid w:val="00A0551B"/>
    <w:rsid w:val="00A066F7"/>
    <w:rsid w:val="00A06E1A"/>
    <w:rsid w:val="00A111D4"/>
    <w:rsid w:val="00A121CA"/>
    <w:rsid w:val="00A1432C"/>
    <w:rsid w:val="00A1746E"/>
    <w:rsid w:val="00A17BC2"/>
    <w:rsid w:val="00A200A2"/>
    <w:rsid w:val="00A20797"/>
    <w:rsid w:val="00A21C01"/>
    <w:rsid w:val="00A23B41"/>
    <w:rsid w:val="00A23EF5"/>
    <w:rsid w:val="00A27BD8"/>
    <w:rsid w:val="00A30069"/>
    <w:rsid w:val="00A30973"/>
    <w:rsid w:val="00A30B2B"/>
    <w:rsid w:val="00A32F48"/>
    <w:rsid w:val="00A3783A"/>
    <w:rsid w:val="00A4093E"/>
    <w:rsid w:val="00A42BA3"/>
    <w:rsid w:val="00A44435"/>
    <w:rsid w:val="00A456FE"/>
    <w:rsid w:val="00A459E5"/>
    <w:rsid w:val="00A45BEA"/>
    <w:rsid w:val="00A46D29"/>
    <w:rsid w:val="00A5114A"/>
    <w:rsid w:val="00A516C9"/>
    <w:rsid w:val="00A51D25"/>
    <w:rsid w:val="00A544EA"/>
    <w:rsid w:val="00A5476C"/>
    <w:rsid w:val="00A55199"/>
    <w:rsid w:val="00A557E5"/>
    <w:rsid w:val="00A55E46"/>
    <w:rsid w:val="00A56344"/>
    <w:rsid w:val="00A569D6"/>
    <w:rsid w:val="00A56DAB"/>
    <w:rsid w:val="00A579BA"/>
    <w:rsid w:val="00A62D34"/>
    <w:rsid w:val="00A62EFB"/>
    <w:rsid w:val="00A62F89"/>
    <w:rsid w:val="00A63397"/>
    <w:rsid w:val="00A639C1"/>
    <w:rsid w:val="00A64E4F"/>
    <w:rsid w:val="00A658DA"/>
    <w:rsid w:val="00A66EF4"/>
    <w:rsid w:val="00A67F2B"/>
    <w:rsid w:val="00A711A7"/>
    <w:rsid w:val="00A727C1"/>
    <w:rsid w:val="00A758BD"/>
    <w:rsid w:val="00A75C2C"/>
    <w:rsid w:val="00A75EDC"/>
    <w:rsid w:val="00A77212"/>
    <w:rsid w:val="00A80CB9"/>
    <w:rsid w:val="00A80FF6"/>
    <w:rsid w:val="00A83872"/>
    <w:rsid w:val="00A83A59"/>
    <w:rsid w:val="00A841F4"/>
    <w:rsid w:val="00A84399"/>
    <w:rsid w:val="00A86992"/>
    <w:rsid w:val="00A95AFE"/>
    <w:rsid w:val="00A9728E"/>
    <w:rsid w:val="00AA0352"/>
    <w:rsid w:val="00AA1198"/>
    <w:rsid w:val="00AA246C"/>
    <w:rsid w:val="00AA4B74"/>
    <w:rsid w:val="00AA5ACB"/>
    <w:rsid w:val="00AA5E4E"/>
    <w:rsid w:val="00AA621A"/>
    <w:rsid w:val="00AA628C"/>
    <w:rsid w:val="00AB0AD6"/>
    <w:rsid w:val="00AB3855"/>
    <w:rsid w:val="00AB4889"/>
    <w:rsid w:val="00AB4BA4"/>
    <w:rsid w:val="00AB55BA"/>
    <w:rsid w:val="00AB58F6"/>
    <w:rsid w:val="00AB763D"/>
    <w:rsid w:val="00AC0FAC"/>
    <w:rsid w:val="00AC161D"/>
    <w:rsid w:val="00AC16E9"/>
    <w:rsid w:val="00AC516E"/>
    <w:rsid w:val="00AC6580"/>
    <w:rsid w:val="00AC68A7"/>
    <w:rsid w:val="00AD0EFE"/>
    <w:rsid w:val="00AD30BA"/>
    <w:rsid w:val="00AD33CC"/>
    <w:rsid w:val="00AD6254"/>
    <w:rsid w:val="00AE294C"/>
    <w:rsid w:val="00AE33FA"/>
    <w:rsid w:val="00AE517C"/>
    <w:rsid w:val="00AE7941"/>
    <w:rsid w:val="00AE797E"/>
    <w:rsid w:val="00AF248A"/>
    <w:rsid w:val="00AF259C"/>
    <w:rsid w:val="00AF3D39"/>
    <w:rsid w:val="00AF48FD"/>
    <w:rsid w:val="00AF4D69"/>
    <w:rsid w:val="00AF77D0"/>
    <w:rsid w:val="00B009B0"/>
    <w:rsid w:val="00B10FC0"/>
    <w:rsid w:val="00B12F6F"/>
    <w:rsid w:val="00B14504"/>
    <w:rsid w:val="00B1732A"/>
    <w:rsid w:val="00B17A34"/>
    <w:rsid w:val="00B17F3A"/>
    <w:rsid w:val="00B2109C"/>
    <w:rsid w:val="00B214D7"/>
    <w:rsid w:val="00B21694"/>
    <w:rsid w:val="00B22618"/>
    <w:rsid w:val="00B24BDC"/>
    <w:rsid w:val="00B24C82"/>
    <w:rsid w:val="00B25DCC"/>
    <w:rsid w:val="00B26DA5"/>
    <w:rsid w:val="00B276FB"/>
    <w:rsid w:val="00B27924"/>
    <w:rsid w:val="00B318B1"/>
    <w:rsid w:val="00B32864"/>
    <w:rsid w:val="00B37C29"/>
    <w:rsid w:val="00B409BB"/>
    <w:rsid w:val="00B4113B"/>
    <w:rsid w:val="00B412C6"/>
    <w:rsid w:val="00B41B24"/>
    <w:rsid w:val="00B435D8"/>
    <w:rsid w:val="00B44564"/>
    <w:rsid w:val="00B450BB"/>
    <w:rsid w:val="00B45AC8"/>
    <w:rsid w:val="00B50697"/>
    <w:rsid w:val="00B511F8"/>
    <w:rsid w:val="00B5271F"/>
    <w:rsid w:val="00B52A62"/>
    <w:rsid w:val="00B54683"/>
    <w:rsid w:val="00B54F18"/>
    <w:rsid w:val="00B64952"/>
    <w:rsid w:val="00B714DF"/>
    <w:rsid w:val="00B71937"/>
    <w:rsid w:val="00B7236D"/>
    <w:rsid w:val="00B7259C"/>
    <w:rsid w:val="00B75592"/>
    <w:rsid w:val="00B76798"/>
    <w:rsid w:val="00B81559"/>
    <w:rsid w:val="00B821F2"/>
    <w:rsid w:val="00B83B38"/>
    <w:rsid w:val="00B84A68"/>
    <w:rsid w:val="00B868D5"/>
    <w:rsid w:val="00B90A14"/>
    <w:rsid w:val="00B92631"/>
    <w:rsid w:val="00B94009"/>
    <w:rsid w:val="00B94012"/>
    <w:rsid w:val="00B95BB5"/>
    <w:rsid w:val="00B95F97"/>
    <w:rsid w:val="00B96C0C"/>
    <w:rsid w:val="00B96EA5"/>
    <w:rsid w:val="00BA28F7"/>
    <w:rsid w:val="00BA2B23"/>
    <w:rsid w:val="00BA317E"/>
    <w:rsid w:val="00BA3BE8"/>
    <w:rsid w:val="00BA49A9"/>
    <w:rsid w:val="00BA5E48"/>
    <w:rsid w:val="00BA63B2"/>
    <w:rsid w:val="00BB2A29"/>
    <w:rsid w:val="00BB2DF5"/>
    <w:rsid w:val="00BB4380"/>
    <w:rsid w:val="00BB5AF7"/>
    <w:rsid w:val="00BB6A72"/>
    <w:rsid w:val="00BB6B8A"/>
    <w:rsid w:val="00BC136C"/>
    <w:rsid w:val="00BC31C3"/>
    <w:rsid w:val="00BC4FCC"/>
    <w:rsid w:val="00BC61FD"/>
    <w:rsid w:val="00BC76BE"/>
    <w:rsid w:val="00BD1881"/>
    <w:rsid w:val="00BD1FA3"/>
    <w:rsid w:val="00BD4164"/>
    <w:rsid w:val="00BD4B40"/>
    <w:rsid w:val="00BD5C24"/>
    <w:rsid w:val="00BD63CE"/>
    <w:rsid w:val="00BD6E54"/>
    <w:rsid w:val="00BD7EA8"/>
    <w:rsid w:val="00BE0909"/>
    <w:rsid w:val="00BE3971"/>
    <w:rsid w:val="00BE429F"/>
    <w:rsid w:val="00BE4506"/>
    <w:rsid w:val="00BE4B93"/>
    <w:rsid w:val="00BE5195"/>
    <w:rsid w:val="00BE54B6"/>
    <w:rsid w:val="00BE6FEF"/>
    <w:rsid w:val="00BF0B3E"/>
    <w:rsid w:val="00BF2309"/>
    <w:rsid w:val="00BF4864"/>
    <w:rsid w:val="00C00D03"/>
    <w:rsid w:val="00C01C34"/>
    <w:rsid w:val="00C048EC"/>
    <w:rsid w:val="00C04947"/>
    <w:rsid w:val="00C05597"/>
    <w:rsid w:val="00C0790D"/>
    <w:rsid w:val="00C07CCA"/>
    <w:rsid w:val="00C105E3"/>
    <w:rsid w:val="00C10622"/>
    <w:rsid w:val="00C123B9"/>
    <w:rsid w:val="00C124FD"/>
    <w:rsid w:val="00C12C88"/>
    <w:rsid w:val="00C13A02"/>
    <w:rsid w:val="00C1505B"/>
    <w:rsid w:val="00C15F9C"/>
    <w:rsid w:val="00C17FA0"/>
    <w:rsid w:val="00C17FED"/>
    <w:rsid w:val="00C20866"/>
    <w:rsid w:val="00C20A49"/>
    <w:rsid w:val="00C20C7A"/>
    <w:rsid w:val="00C20FC7"/>
    <w:rsid w:val="00C213C5"/>
    <w:rsid w:val="00C22545"/>
    <w:rsid w:val="00C2293F"/>
    <w:rsid w:val="00C22E4C"/>
    <w:rsid w:val="00C230BB"/>
    <w:rsid w:val="00C23532"/>
    <w:rsid w:val="00C23F24"/>
    <w:rsid w:val="00C24832"/>
    <w:rsid w:val="00C24CC2"/>
    <w:rsid w:val="00C25390"/>
    <w:rsid w:val="00C25652"/>
    <w:rsid w:val="00C3081C"/>
    <w:rsid w:val="00C30F96"/>
    <w:rsid w:val="00C31AA0"/>
    <w:rsid w:val="00C35743"/>
    <w:rsid w:val="00C369B7"/>
    <w:rsid w:val="00C379C9"/>
    <w:rsid w:val="00C41457"/>
    <w:rsid w:val="00C4147E"/>
    <w:rsid w:val="00C4156E"/>
    <w:rsid w:val="00C41599"/>
    <w:rsid w:val="00C4221D"/>
    <w:rsid w:val="00C4517A"/>
    <w:rsid w:val="00C45521"/>
    <w:rsid w:val="00C50CF7"/>
    <w:rsid w:val="00C5191B"/>
    <w:rsid w:val="00C51B6A"/>
    <w:rsid w:val="00C51FAD"/>
    <w:rsid w:val="00C52FB5"/>
    <w:rsid w:val="00C53889"/>
    <w:rsid w:val="00C54375"/>
    <w:rsid w:val="00C54C4E"/>
    <w:rsid w:val="00C55018"/>
    <w:rsid w:val="00C55879"/>
    <w:rsid w:val="00C56173"/>
    <w:rsid w:val="00C5786C"/>
    <w:rsid w:val="00C60743"/>
    <w:rsid w:val="00C60AB8"/>
    <w:rsid w:val="00C60C19"/>
    <w:rsid w:val="00C6150A"/>
    <w:rsid w:val="00C6194B"/>
    <w:rsid w:val="00C61C18"/>
    <w:rsid w:val="00C62E90"/>
    <w:rsid w:val="00C6617C"/>
    <w:rsid w:val="00C67B37"/>
    <w:rsid w:val="00C67E16"/>
    <w:rsid w:val="00C714D2"/>
    <w:rsid w:val="00C72DB7"/>
    <w:rsid w:val="00C742A8"/>
    <w:rsid w:val="00C7447F"/>
    <w:rsid w:val="00C7451D"/>
    <w:rsid w:val="00C74E78"/>
    <w:rsid w:val="00C7534E"/>
    <w:rsid w:val="00C75B3C"/>
    <w:rsid w:val="00C80222"/>
    <w:rsid w:val="00C80F79"/>
    <w:rsid w:val="00C82959"/>
    <w:rsid w:val="00C82A4A"/>
    <w:rsid w:val="00C82DDD"/>
    <w:rsid w:val="00C83138"/>
    <w:rsid w:val="00C8567F"/>
    <w:rsid w:val="00C866F9"/>
    <w:rsid w:val="00C86AE0"/>
    <w:rsid w:val="00C871AF"/>
    <w:rsid w:val="00C872A7"/>
    <w:rsid w:val="00C877B5"/>
    <w:rsid w:val="00C87A90"/>
    <w:rsid w:val="00C87E68"/>
    <w:rsid w:val="00C87EBB"/>
    <w:rsid w:val="00C908F4"/>
    <w:rsid w:val="00C915F4"/>
    <w:rsid w:val="00C917C6"/>
    <w:rsid w:val="00C922EE"/>
    <w:rsid w:val="00C92764"/>
    <w:rsid w:val="00C927D5"/>
    <w:rsid w:val="00C9305B"/>
    <w:rsid w:val="00C94E71"/>
    <w:rsid w:val="00CA54CC"/>
    <w:rsid w:val="00CA5CBA"/>
    <w:rsid w:val="00CA7546"/>
    <w:rsid w:val="00CA772E"/>
    <w:rsid w:val="00CB2C3B"/>
    <w:rsid w:val="00CB3294"/>
    <w:rsid w:val="00CB32C7"/>
    <w:rsid w:val="00CB34F0"/>
    <w:rsid w:val="00CB4D15"/>
    <w:rsid w:val="00CB5430"/>
    <w:rsid w:val="00CB773B"/>
    <w:rsid w:val="00CB7F25"/>
    <w:rsid w:val="00CC1F2B"/>
    <w:rsid w:val="00CC5ACF"/>
    <w:rsid w:val="00CD1CA2"/>
    <w:rsid w:val="00CD22B3"/>
    <w:rsid w:val="00CD36E2"/>
    <w:rsid w:val="00CD3861"/>
    <w:rsid w:val="00CD4437"/>
    <w:rsid w:val="00CD4A59"/>
    <w:rsid w:val="00CD531F"/>
    <w:rsid w:val="00CD53DD"/>
    <w:rsid w:val="00CD6012"/>
    <w:rsid w:val="00CD6D12"/>
    <w:rsid w:val="00CE0D00"/>
    <w:rsid w:val="00CE106F"/>
    <w:rsid w:val="00CE12BE"/>
    <w:rsid w:val="00CE3008"/>
    <w:rsid w:val="00CE3F58"/>
    <w:rsid w:val="00CE54EB"/>
    <w:rsid w:val="00CE5A81"/>
    <w:rsid w:val="00CE738C"/>
    <w:rsid w:val="00CF0897"/>
    <w:rsid w:val="00CF11B9"/>
    <w:rsid w:val="00CF160F"/>
    <w:rsid w:val="00CF1DAA"/>
    <w:rsid w:val="00CF4FF1"/>
    <w:rsid w:val="00CF5F86"/>
    <w:rsid w:val="00CF6019"/>
    <w:rsid w:val="00D009B2"/>
    <w:rsid w:val="00D018B7"/>
    <w:rsid w:val="00D024FD"/>
    <w:rsid w:val="00D02C73"/>
    <w:rsid w:val="00D02D7F"/>
    <w:rsid w:val="00D03A79"/>
    <w:rsid w:val="00D04D7E"/>
    <w:rsid w:val="00D05115"/>
    <w:rsid w:val="00D060C5"/>
    <w:rsid w:val="00D11292"/>
    <w:rsid w:val="00D124A9"/>
    <w:rsid w:val="00D14850"/>
    <w:rsid w:val="00D1492D"/>
    <w:rsid w:val="00D150CE"/>
    <w:rsid w:val="00D2043A"/>
    <w:rsid w:val="00D206D6"/>
    <w:rsid w:val="00D2329B"/>
    <w:rsid w:val="00D23B66"/>
    <w:rsid w:val="00D24352"/>
    <w:rsid w:val="00D24F04"/>
    <w:rsid w:val="00D2701C"/>
    <w:rsid w:val="00D3043D"/>
    <w:rsid w:val="00D309F1"/>
    <w:rsid w:val="00D31A57"/>
    <w:rsid w:val="00D31A61"/>
    <w:rsid w:val="00D31AE0"/>
    <w:rsid w:val="00D33BF7"/>
    <w:rsid w:val="00D34041"/>
    <w:rsid w:val="00D34256"/>
    <w:rsid w:val="00D37257"/>
    <w:rsid w:val="00D37F9D"/>
    <w:rsid w:val="00D4131C"/>
    <w:rsid w:val="00D4416E"/>
    <w:rsid w:val="00D4423B"/>
    <w:rsid w:val="00D44677"/>
    <w:rsid w:val="00D44B5C"/>
    <w:rsid w:val="00D44B83"/>
    <w:rsid w:val="00D46621"/>
    <w:rsid w:val="00D46A1A"/>
    <w:rsid w:val="00D4707B"/>
    <w:rsid w:val="00D505A8"/>
    <w:rsid w:val="00D51FB8"/>
    <w:rsid w:val="00D52149"/>
    <w:rsid w:val="00D52630"/>
    <w:rsid w:val="00D52791"/>
    <w:rsid w:val="00D54A27"/>
    <w:rsid w:val="00D55CBE"/>
    <w:rsid w:val="00D5684B"/>
    <w:rsid w:val="00D57F44"/>
    <w:rsid w:val="00D60753"/>
    <w:rsid w:val="00D615BD"/>
    <w:rsid w:val="00D617AC"/>
    <w:rsid w:val="00D618DE"/>
    <w:rsid w:val="00D6344C"/>
    <w:rsid w:val="00D668ED"/>
    <w:rsid w:val="00D66A23"/>
    <w:rsid w:val="00D66B78"/>
    <w:rsid w:val="00D67C46"/>
    <w:rsid w:val="00D70B2D"/>
    <w:rsid w:val="00D7100B"/>
    <w:rsid w:val="00D712C8"/>
    <w:rsid w:val="00D71AC6"/>
    <w:rsid w:val="00D71E97"/>
    <w:rsid w:val="00D72EC1"/>
    <w:rsid w:val="00D7343C"/>
    <w:rsid w:val="00D73E7B"/>
    <w:rsid w:val="00D757A9"/>
    <w:rsid w:val="00D75E0A"/>
    <w:rsid w:val="00D770BB"/>
    <w:rsid w:val="00D7752F"/>
    <w:rsid w:val="00D77F6A"/>
    <w:rsid w:val="00D838EE"/>
    <w:rsid w:val="00D83DA1"/>
    <w:rsid w:val="00D8584F"/>
    <w:rsid w:val="00D86B2B"/>
    <w:rsid w:val="00D86F0A"/>
    <w:rsid w:val="00D87D16"/>
    <w:rsid w:val="00D90540"/>
    <w:rsid w:val="00D905DA"/>
    <w:rsid w:val="00D90BE9"/>
    <w:rsid w:val="00D90ECA"/>
    <w:rsid w:val="00D91314"/>
    <w:rsid w:val="00D9154A"/>
    <w:rsid w:val="00D916C7"/>
    <w:rsid w:val="00D943D1"/>
    <w:rsid w:val="00D94A96"/>
    <w:rsid w:val="00D97EFF"/>
    <w:rsid w:val="00DA1734"/>
    <w:rsid w:val="00DA4D5A"/>
    <w:rsid w:val="00DA644A"/>
    <w:rsid w:val="00DA666A"/>
    <w:rsid w:val="00DA67B2"/>
    <w:rsid w:val="00DA71F8"/>
    <w:rsid w:val="00DA73F4"/>
    <w:rsid w:val="00DA7B22"/>
    <w:rsid w:val="00DB0727"/>
    <w:rsid w:val="00DB32DA"/>
    <w:rsid w:val="00DB6C0A"/>
    <w:rsid w:val="00DC24EB"/>
    <w:rsid w:val="00DC3024"/>
    <w:rsid w:val="00DC4EAE"/>
    <w:rsid w:val="00DC6AEC"/>
    <w:rsid w:val="00DD0962"/>
    <w:rsid w:val="00DD0F0A"/>
    <w:rsid w:val="00DD12B8"/>
    <w:rsid w:val="00DD1688"/>
    <w:rsid w:val="00DD19B6"/>
    <w:rsid w:val="00DD3D6E"/>
    <w:rsid w:val="00DD4237"/>
    <w:rsid w:val="00DD6630"/>
    <w:rsid w:val="00DD669D"/>
    <w:rsid w:val="00DE01EF"/>
    <w:rsid w:val="00DE0B39"/>
    <w:rsid w:val="00DE5919"/>
    <w:rsid w:val="00DE714A"/>
    <w:rsid w:val="00DE7828"/>
    <w:rsid w:val="00DF0004"/>
    <w:rsid w:val="00DF012A"/>
    <w:rsid w:val="00DF0E51"/>
    <w:rsid w:val="00DF37EB"/>
    <w:rsid w:val="00DF3C24"/>
    <w:rsid w:val="00DF45B2"/>
    <w:rsid w:val="00DF4B51"/>
    <w:rsid w:val="00DF6CB4"/>
    <w:rsid w:val="00E02C44"/>
    <w:rsid w:val="00E03732"/>
    <w:rsid w:val="00E04012"/>
    <w:rsid w:val="00E04AB1"/>
    <w:rsid w:val="00E0580E"/>
    <w:rsid w:val="00E06738"/>
    <w:rsid w:val="00E0702F"/>
    <w:rsid w:val="00E147F9"/>
    <w:rsid w:val="00E14B06"/>
    <w:rsid w:val="00E16E22"/>
    <w:rsid w:val="00E22045"/>
    <w:rsid w:val="00E24CF1"/>
    <w:rsid w:val="00E2659B"/>
    <w:rsid w:val="00E276AC"/>
    <w:rsid w:val="00E277B0"/>
    <w:rsid w:val="00E27D9F"/>
    <w:rsid w:val="00E30712"/>
    <w:rsid w:val="00E30A8B"/>
    <w:rsid w:val="00E30AE5"/>
    <w:rsid w:val="00E30D40"/>
    <w:rsid w:val="00E31AF5"/>
    <w:rsid w:val="00E31B22"/>
    <w:rsid w:val="00E32F4E"/>
    <w:rsid w:val="00E32FF7"/>
    <w:rsid w:val="00E33816"/>
    <w:rsid w:val="00E34515"/>
    <w:rsid w:val="00E34D0E"/>
    <w:rsid w:val="00E35C88"/>
    <w:rsid w:val="00E36BFF"/>
    <w:rsid w:val="00E37F16"/>
    <w:rsid w:val="00E41628"/>
    <w:rsid w:val="00E42316"/>
    <w:rsid w:val="00E425DD"/>
    <w:rsid w:val="00E43163"/>
    <w:rsid w:val="00E43E3F"/>
    <w:rsid w:val="00E44B2D"/>
    <w:rsid w:val="00E50240"/>
    <w:rsid w:val="00E519D7"/>
    <w:rsid w:val="00E52C4D"/>
    <w:rsid w:val="00E543D6"/>
    <w:rsid w:val="00E54D2A"/>
    <w:rsid w:val="00E55E7D"/>
    <w:rsid w:val="00E6030F"/>
    <w:rsid w:val="00E60635"/>
    <w:rsid w:val="00E60CE9"/>
    <w:rsid w:val="00E624BC"/>
    <w:rsid w:val="00E633FD"/>
    <w:rsid w:val="00E67169"/>
    <w:rsid w:val="00E67818"/>
    <w:rsid w:val="00E717C3"/>
    <w:rsid w:val="00E71EAD"/>
    <w:rsid w:val="00E725BA"/>
    <w:rsid w:val="00E736DC"/>
    <w:rsid w:val="00E758E5"/>
    <w:rsid w:val="00E769B4"/>
    <w:rsid w:val="00E77007"/>
    <w:rsid w:val="00E77D45"/>
    <w:rsid w:val="00E825B9"/>
    <w:rsid w:val="00E83ABD"/>
    <w:rsid w:val="00E83FE7"/>
    <w:rsid w:val="00E84F9C"/>
    <w:rsid w:val="00E85DF6"/>
    <w:rsid w:val="00E9114A"/>
    <w:rsid w:val="00E91DFF"/>
    <w:rsid w:val="00E92E69"/>
    <w:rsid w:val="00E96ACB"/>
    <w:rsid w:val="00EA19B1"/>
    <w:rsid w:val="00EA1A38"/>
    <w:rsid w:val="00EA1C07"/>
    <w:rsid w:val="00EA1EEF"/>
    <w:rsid w:val="00EA1F20"/>
    <w:rsid w:val="00EA2801"/>
    <w:rsid w:val="00EA3050"/>
    <w:rsid w:val="00EA3CD6"/>
    <w:rsid w:val="00EA412B"/>
    <w:rsid w:val="00EA629E"/>
    <w:rsid w:val="00EA6766"/>
    <w:rsid w:val="00EA7069"/>
    <w:rsid w:val="00EA7155"/>
    <w:rsid w:val="00EB28F2"/>
    <w:rsid w:val="00EB3118"/>
    <w:rsid w:val="00EB4164"/>
    <w:rsid w:val="00EB6EDA"/>
    <w:rsid w:val="00EC1D8E"/>
    <w:rsid w:val="00EC2817"/>
    <w:rsid w:val="00EC3E8F"/>
    <w:rsid w:val="00EC4844"/>
    <w:rsid w:val="00EC4C36"/>
    <w:rsid w:val="00EC76C5"/>
    <w:rsid w:val="00ED0DC0"/>
    <w:rsid w:val="00ED586E"/>
    <w:rsid w:val="00ED6732"/>
    <w:rsid w:val="00ED6D04"/>
    <w:rsid w:val="00ED7B5F"/>
    <w:rsid w:val="00EE0255"/>
    <w:rsid w:val="00EE0659"/>
    <w:rsid w:val="00EE09AB"/>
    <w:rsid w:val="00EE3707"/>
    <w:rsid w:val="00EE63CC"/>
    <w:rsid w:val="00EE7041"/>
    <w:rsid w:val="00EE7631"/>
    <w:rsid w:val="00EF15CB"/>
    <w:rsid w:val="00EF16B8"/>
    <w:rsid w:val="00EF33E6"/>
    <w:rsid w:val="00EF3BC4"/>
    <w:rsid w:val="00EF7739"/>
    <w:rsid w:val="00F001B5"/>
    <w:rsid w:val="00F0046D"/>
    <w:rsid w:val="00F0046E"/>
    <w:rsid w:val="00F02FBF"/>
    <w:rsid w:val="00F04EBD"/>
    <w:rsid w:val="00F04F19"/>
    <w:rsid w:val="00F0500C"/>
    <w:rsid w:val="00F05D8A"/>
    <w:rsid w:val="00F06E53"/>
    <w:rsid w:val="00F07120"/>
    <w:rsid w:val="00F0777F"/>
    <w:rsid w:val="00F07D1B"/>
    <w:rsid w:val="00F1098D"/>
    <w:rsid w:val="00F12854"/>
    <w:rsid w:val="00F143B8"/>
    <w:rsid w:val="00F14B98"/>
    <w:rsid w:val="00F16179"/>
    <w:rsid w:val="00F1628A"/>
    <w:rsid w:val="00F17074"/>
    <w:rsid w:val="00F224A3"/>
    <w:rsid w:val="00F2383C"/>
    <w:rsid w:val="00F24EC4"/>
    <w:rsid w:val="00F2526D"/>
    <w:rsid w:val="00F25B0F"/>
    <w:rsid w:val="00F26219"/>
    <w:rsid w:val="00F26421"/>
    <w:rsid w:val="00F272B8"/>
    <w:rsid w:val="00F27858"/>
    <w:rsid w:val="00F31582"/>
    <w:rsid w:val="00F324D8"/>
    <w:rsid w:val="00F328BB"/>
    <w:rsid w:val="00F33D76"/>
    <w:rsid w:val="00F349D9"/>
    <w:rsid w:val="00F351B9"/>
    <w:rsid w:val="00F35F15"/>
    <w:rsid w:val="00F3733C"/>
    <w:rsid w:val="00F40738"/>
    <w:rsid w:val="00F40E25"/>
    <w:rsid w:val="00F44B5C"/>
    <w:rsid w:val="00F46150"/>
    <w:rsid w:val="00F475C0"/>
    <w:rsid w:val="00F51008"/>
    <w:rsid w:val="00F516C5"/>
    <w:rsid w:val="00F51E36"/>
    <w:rsid w:val="00F549F6"/>
    <w:rsid w:val="00F568C9"/>
    <w:rsid w:val="00F56A11"/>
    <w:rsid w:val="00F611C7"/>
    <w:rsid w:val="00F617DE"/>
    <w:rsid w:val="00F62201"/>
    <w:rsid w:val="00F62946"/>
    <w:rsid w:val="00F62C11"/>
    <w:rsid w:val="00F62C78"/>
    <w:rsid w:val="00F63AD8"/>
    <w:rsid w:val="00F63DA2"/>
    <w:rsid w:val="00F654E2"/>
    <w:rsid w:val="00F659BF"/>
    <w:rsid w:val="00F670A1"/>
    <w:rsid w:val="00F7217F"/>
    <w:rsid w:val="00F72FF2"/>
    <w:rsid w:val="00F73446"/>
    <w:rsid w:val="00F75E41"/>
    <w:rsid w:val="00F77A3B"/>
    <w:rsid w:val="00F80ADF"/>
    <w:rsid w:val="00F8187E"/>
    <w:rsid w:val="00F81ADB"/>
    <w:rsid w:val="00F82A09"/>
    <w:rsid w:val="00F83EC4"/>
    <w:rsid w:val="00F84815"/>
    <w:rsid w:val="00F86778"/>
    <w:rsid w:val="00F875C4"/>
    <w:rsid w:val="00F9054F"/>
    <w:rsid w:val="00F9100F"/>
    <w:rsid w:val="00F92B2F"/>
    <w:rsid w:val="00F92E56"/>
    <w:rsid w:val="00F936EB"/>
    <w:rsid w:val="00F93BFB"/>
    <w:rsid w:val="00F95954"/>
    <w:rsid w:val="00F95A18"/>
    <w:rsid w:val="00F96F83"/>
    <w:rsid w:val="00F97208"/>
    <w:rsid w:val="00FA1AA3"/>
    <w:rsid w:val="00FA1DCD"/>
    <w:rsid w:val="00FA228B"/>
    <w:rsid w:val="00FA2DEB"/>
    <w:rsid w:val="00FA3875"/>
    <w:rsid w:val="00FA3FC9"/>
    <w:rsid w:val="00FA5083"/>
    <w:rsid w:val="00FA5D11"/>
    <w:rsid w:val="00FB0715"/>
    <w:rsid w:val="00FB112B"/>
    <w:rsid w:val="00FB1FD2"/>
    <w:rsid w:val="00FB33E3"/>
    <w:rsid w:val="00FB36A0"/>
    <w:rsid w:val="00FB52B1"/>
    <w:rsid w:val="00FB6136"/>
    <w:rsid w:val="00FC0F01"/>
    <w:rsid w:val="00FC1810"/>
    <w:rsid w:val="00FC1936"/>
    <w:rsid w:val="00FC1BE1"/>
    <w:rsid w:val="00FC2583"/>
    <w:rsid w:val="00FC6408"/>
    <w:rsid w:val="00FC6C0E"/>
    <w:rsid w:val="00FC6F91"/>
    <w:rsid w:val="00FC740B"/>
    <w:rsid w:val="00FC7A46"/>
    <w:rsid w:val="00FD1E29"/>
    <w:rsid w:val="00FD21FB"/>
    <w:rsid w:val="00FD3BD7"/>
    <w:rsid w:val="00FD49F3"/>
    <w:rsid w:val="00FD509E"/>
    <w:rsid w:val="00FD7FBF"/>
    <w:rsid w:val="00FE1A13"/>
    <w:rsid w:val="00FE2413"/>
    <w:rsid w:val="00FE289D"/>
    <w:rsid w:val="00FE3CD8"/>
    <w:rsid w:val="00FE65FD"/>
    <w:rsid w:val="00FF019B"/>
    <w:rsid w:val="00FF4203"/>
    <w:rsid w:val="00FF4A45"/>
    <w:rsid w:val="00FF5485"/>
    <w:rsid w:val="00FF7512"/>
    <w:rsid w:val="00FF7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567E8A"/>
  <w15:chartTrackingRefBased/>
  <w15:docId w15:val="{92B05651-7C6A-40C8-9ED8-2ADEDD2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41"/>
    <w:pPr>
      <w:suppressAutoHyphens/>
    </w:pPr>
    <w:rPr>
      <w:rFonts w:ascii="Arial" w:hAnsi="Arial" w:cs="Arial"/>
      <w:bCs/>
      <w:sz w:val="24"/>
      <w:lang w:eastAsia="ar-SA"/>
    </w:rPr>
  </w:style>
  <w:style w:type="paragraph" w:styleId="Ttulo1">
    <w:name w:val="heading 1"/>
    <w:basedOn w:val="Normal"/>
    <w:next w:val="Normal"/>
    <w:link w:val="Ttulo1Char"/>
    <w:qFormat/>
    <w:rsid w:val="00382A41"/>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382A41"/>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rsid w:val="00382A4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qFormat/>
    <w:rsid w:val="00382A41"/>
    <w:pPr>
      <w:keepNext/>
      <w:widowControl w:val="0"/>
      <w:tabs>
        <w:tab w:val="num" w:pos="0"/>
      </w:tabs>
      <w:spacing w:line="360" w:lineRule="auto"/>
      <w:jc w:val="both"/>
      <w:outlineLvl w:val="3"/>
    </w:pPr>
    <w:rPr>
      <w:rFonts w:ascii="Times New Roman" w:hAnsi="Times New Roman" w:cs="Times New Roman"/>
      <w:b/>
      <w:szCs w:val="24"/>
    </w:rPr>
  </w:style>
  <w:style w:type="paragraph" w:styleId="Ttulo5">
    <w:name w:val="heading 5"/>
    <w:basedOn w:val="Normal"/>
    <w:next w:val="Normal"/>
    <w:qFormat/>
    <w:rsid w:val="00382A4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382A4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382A4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qFormat/>
    <w:rsid w:val="00382A41"/>
    <w:pPr>
      <w:tabs>
        <w:tab w:val="num" w:pos="0"/>
      </w:tabs>
      <w:spacing w:before="240" w:after="60"/>
      <w:outlineLvl w:val="7"/>
    </w:pPr>
    <w:rPr>
      <w:rFonts w:ascii="Times New Roman" w:hAnsi="Times New Roman" w:cs="Times New Roman"/>
      <w:i/>
      <w:iCs/>
      <w:szCs w:val="24"/>
    </w:rPr>
  </w:style>
  <w:style w:type="paragraph" w:styleId="Ttulo9">
    <w:name w:val="heading 9"/>
    <w:basedOn w:val="Normal"/>
    <w:next w:val="Normal"/>
    <w:qFormat/>
    <w:rsid w:val="00382A4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382A41"/>
    <w:rPr>
      <w:b w:val="0"/>
    </w:rPr>
  </w:style>
  <w:style w:type="character" w:customStyle="1" w:styleId="WW8Num5z0">
    <w:name w:val="WW8Num5z0"/>
    <w:rsid w:val="00382A41"/>
    <w:rPr>
      <w:color w:val="000000"/>
    </w:rPr>
  </w:style>
  <w:style w:type="character" w:customStyle="1" w:styleId="WW8Num10z0">
    <w:name w:val="WW8Num10z0"/>
    <w:rsid w:val="00382A41"/>
    <w:rPr>
      <w:rFonts w:ascii="Wingdings" w:hAnsi="Wingdings"/>
    </w:rPr>
  </w:style>
  <w:style w:type="character" w:customStyle="1" w:styleId="WW8Num13z0">
    <w:name w:val="WW8Num13z0"/>
    <w:rsid w:val="00382A41"/>
    <w:rPr>
      <w:rFonts w:ascii="Wingdings" w:hAnsi="Wingdings"/>
    </w:rPr>
  </w:style>
  <w:style w:type="character" w:customStyle="1" w:styleId="WW8Num13z2">
    <w:name w:val="WW8Num13z2"/>
    <w:rsid w:val="00382A41"/>
    <w:rPr>
      <w:b w:val="0"/>
    </w:rPr>
  </w:style>
  <w:style w:type="character" w:customStyle="1" w:styleId="WW8Num17z2">
    <w:name w:val="WW8Num17z2"/>
    <w:rsid w:val="00382A41"/>
    <w:rPr>
      <w:b w:val="0"/>
    </w:rPr>
  </w:style>
  <w:style w:type="character" w:customStyle="1" w:styleId="WW8Num18z1">
    <w:name w:val="WW8Num18z1"/>
    <w:rsid w:val="00382A41"/>
    <w:rPr>
      <w:rFonts w:ascii="Wingdings" w:hAnsi="Wingdings"/>
    </w:rPr>
  </w:style>
  <w:style w:type="character" w:customStyle="1" w:styleId="Absatz-Standardschriftart">
    <w:name w:val="Absatz-Standardschriftart"/>
    <w:rsid w:val="00382A41"/>
  </w:style>
  <w:style w:type="character" w:customStyle="1" w:styleId="WW8Num10z1">
    <w:name w:val="WW8Num10z1"/>
    <w:rsid w:val="00382A41"/>
    <w:rPr>
      <w:b w:val="0"/>
    </w:rPr>
  </w:style>
  <w:style w:type="character" w:customStyle="1" w:styleId="WW8Num10z2">
    <w:name w:val="WW8Num10z2"/>
    <w:rsid w:val="00382A41"/>
    <w:rPr>
      <w:rFonts w:ascii="Arial" w:hAnsi="Arial" w:cs="Arial"/>
    </w:rPr>
  </w:style>
  <w:style w:type="character" w:customStyle="1" w:styleId="WW8Num11z0">
    <w:name w:val="WW8Num11z0"/>
    <w:rsid w:val="00382A41"/>
    <w:rPr>
      <w:rFonts w:ascii="Wingdings" w:hAnsi="Wingdings"/>
    </w:rPr>
  </w:style>
  <w:style w:type="character" w:customStyle="1" w:styleId="WW8Num14z0">
    <w:name w:val="WW8Num14z0"/>
    <w:rsid w:val="00382A41"/>
    <w:rPr>
      <w:b/>
    </w:rPr>
  </w:style>
  <w:style w:type="character" w:customStyle="1" w:styleId="WW8Num14z2">
    <w:name w:val="WW8Num14z2"/>
    <w:rsid w:val="00382A41"/>
    <w:rPr>
      <w:b w:val="0"/>
    </w:rPr>
  </w:style>
  <w:style w:type="character" w:customStyle="1" w:styleId="WW8Num18z2">
    <w:name w:val="WW8Num18z2"/>
    <w:rsid w:val="00382A41"/>
    <w:rPr>
      <w:b w:val="0"/>
    </w:rPr>
  </w:style>
  <w:style w:type="character" w:customStyle="1" w:styleId="WW8Num19z1">
    <w:name w:val="WW8Num19z1"/>
    <w:rsid w:val="00382A41"/>
    <w:rPr>
      <w:rFonts w:ascii="Wingdings" w:hAnsi="Wingdings"/>
    </w:rPr>
  </w:style>
  <w:style w:type="character" w:customStyle="1" w:styleId="Fontepargpadro5">
    <w:name w:val="Fonte parág. padrão5"/>
    <w:rsid w:val="00382A41"/>
  </w:style>
  <w:style w:type="character" w:customStyle="1" w:styleId="WW-Absatz-Standardschriftart">
    <w:name w:val="WW-Absatz-Standardschriftart"/>
    <w:rsid w:val="00382A41"/>
  </w:style>
  <w:style w:type="character" w:customStyle="1" w:styleId="WW-Absatz-Standardschriftart1">
    <w:name w:val="WW-Absatz-Standardschriftart1"/>
    <w:rsid w:val="00382A41"/>
  </w:style>
  <w:style w:type="character" w:customStyle="1" w:styleId="Fontepargpadro4">
    <w:name w:val="Fonte parág. padrão4"/>
    <w:rsid w:val="00382A41"/>
  </w:style>
  <w:style w:type="character" w:customStyle="1" w:styleId="WW8Num5z1">
    <w:name w:val="WW8Num5z1"/>
    <w:rsid w:val="00382A41"/>
    <w:rPr>
      <w:b w:val="0"/>
    </w:rPr>
  </w:style>
  <w:style w:type="character" w:customStyle="1" w:styleId="WW8Num6z0">
    <w:name w:val="WW8Num6z0"/>
    <w:rsid w:val="00382A41"/>
    <w:rPr>
      <w:color w:val="000000"/>
    </w:rPr>
  </w:style>
  <w:style w:type="character" w:customStyle="1" w:styleId="WW8Num11z1">
    <w:name w:val="WW8Num11z1"/>
    <w:rsid w:val="00382A41"/>
    <w:rPr>
      <w:b w:val="0"/>
    </w:rPr>
  </w:style>
  <w:style w:type="character" w:customStyle="1" w:styleId="WW8Num11z2">
    <w:name w:val="WW8Num11z2"/>
    <w:rsid w:val="00382A41"/>
    <w:rPr>
      <w:rFonts w:ascii="Arial" w:hAnsi="Arial" w:cs="Arial"/>
    </w:rPr>
  </w:style>
  <w:style w:type="character" w:customStyle="1" w:styleId="WW8Num12z0">
    <w:name w:val="WW8Num12z0"/>
    <w:rsid w:val="00382A41"/>
    <w:rPr>
      <w:rFonts w:ascii="Wingdings" w:hAnsi="Wingdings"/>
    </w:rPr>
  </w:style>
  <w:style w:type="character" w:customStyle="1" w:styleId="WW8Num15z0">
    <w:name w:val="WW8Num15z0"/>
    <w:rsid w:val="00382A41"/>
    <w:rPr>
      <w:b/>
    </w:rPr>
  </w:style>
  <w:style w:type="character" w:customStyle="1" w:styleId="WW8Num15z2">
    <w:name w:val="WW8Num15z2"/>
    <w:rsid w:val="00382A41"/>
    <w:rPr>
      <w:b w:val="0"/>
    </w:rPr>
  </w:style>
  <w:style w:type="character" w:customStyle="1" w:styleId="WW8Num19z2">
    <w:name w:val="WW8Num19z2"/>
    <w:rsid w:val="00382A41"/>
    <w:rPr>
      <w:b w:val="0"/>
    </w:rPr>
  </w:style>
  <w:style w:type="character" w:customStyle="1" w:styleId="WW8Num20z1">
    <w:name w:val="WW8Num20z1"/>
    <w:rsid w:val="00382A41"/>
    <w:rPr>
      <w:rFonts w:ascii="Wingdings" w:hAnsi="Wingdings"/>
    </w:rPr>
  </w:style>
  <w:style w:type="character" w:customStyle="1" w:styleId="Fontepargpadro3">
    <w:name w:val="Fonte parág. padrão3"/>
    <w:rsid w:val="00382A41"/>
  </w:style>
  <w:style w:type="character" w:customStyle="1" w:styleId="Fontepargpadro2">
    <w:name w:val="Fonte parág. padrão2"/>
    <w:rsid w:val="00382A41"/>
  </w:style>
  <w:style w:type="character" w:customStyle="1" w:styleId="WW-Absatz-Standardschriftart11">
    <w:name w:val="WW-Absatz-Standardschriftart11"/>
    <w:rsid w:val="00382A41"/>
  </w:style>
  <w:style w:type="character" w:customStyle="1" w:styleId="WW8Num6z1">
    <w:name w:val="WW8Num6z1"/>
    <w:rsid w:val="00382A41"/>
    <w:rPr>
      <w:b w:val="0"/>
    </w:rPr>
  </w:style>
  <w:style w:type="character" w:customStyle="1" w:styleId="WW8Num6z2">
    <w:name w:val="WW8Num6z2"/>
    <w:rsid w:val="00382A41"/>
    <w:rPr>
      <w:rFonts w:ascii="Arial" w:hAnsi="Arial" w:cs="Arial"/>
    </w:rPr>
  </w:style>
  <w:style w:type="character" w:customStyle="1" w:styleId="WW8Num7z0">
    <w:name w:val="WW8Num7z0"/>
    <w:rsid w:val="00382A41"/>
    <w:rPr>
      <w:color w:val="000000"/>
    </w:rPr>
  </w:style>
  <w:style w:type="character" w:customStyle="1" w:styleId="WW8Num12z1">
    <w:name w:val="WW8Num12z1"/>
    <w:rsid w:val="00382A41"/>
    <w:rPr>
      <w:b w:val="0"/>
    </w:rPr>
  </w:style>
  <w:style w:type="character" w:customStyle="1" w:styleId="WW8Num12z2">
    <w:name w:val="WW8Num12z2"/>
    <w:rsid w:val="00382A41"/>
    <w:rPr>
      <w:rFonts w:ascii="Arial" w:hAnsi="Arial" w:cs="Arial"/>
    </w:rPr>
  </w:style>
  <w:style w:type="character" w:customStyle="1" w:styleId="WW8Num13z1">
    <w:name w:val="WW8Num13z1"/>
    <w:rsid w:val="00382A41"/>
    <w:rPr>
      <w:rFonts w:ascii="Courier New" w:hAnsi="Courier New" w:cs="Courier New"/>
    </w:rPr>
  </w:style>
  <w:style w:type="character" w:customStyle="1" w:styleId="WW8Num13z3">
    <w:name w:val="WW8Num13z3"/>
    <w:rsid w:val="00382A41"/>
    <w:rPr>
      <w:rFonts w:ascii="Symbol" w:hAnsi="Symbol"/>
    </w:rPr>
  </w:style>
  <w:style w:type="character" w:customStyle="1" w:styleId="WW8Num16z0">
    <w:name w:val="WW8Num16z0"/>
    <w:rsid w:val="00382A41"/>
    <w:rPr>
      <w:rFonts w:ascii="Wingdings" w:hAnsi="Wingdings"/>
    </w:rPr>
  </w:style>
  <w:style w:type="character" w:customStyle="1" w:styleId="WW8Num18z0">
    <w:name w:val="WW8Num18z0"/>
    <w:rsid w:val="00382A41"/>
    <w:rPr>
      <w:b/>
    </w:rPr>
  </w:style>
  <w:style w:type="character" w:customStyle="1" w:styleId="WW8Num23z0">
    <w:name w:val="WW8Num23z0"/>
    <w:rsid w:val="00382A41"/>
    <w:rPr>
      <w:rFonts w:ascii="Arial" w:eastAsia="Times New Roman" w:hAnsi="Arial" w:cs="Arial"/>
    </w:rPr>
  </w:style>
  <w:style w:type="character" w:customStyle="1" w:styleId="WW8Num25z2">
    <w:name w:val="WW8Num25z2"/>
    <w:rsid w:val="00382A41"/>
    <w:rPr>
      <w:b w:val="0"/>
      <w:i w:val="0"/>
    </w:rPr>
  </w:style>
  <w:style w:type="character" w:customStyle="1" w:styleId="WW8Num26z1">
    <w:name w:val="WW8Num26z1"/>
    <w:rsid w:val="00382A41"/>
    <w:rPr>
      <w:rFonts w:ascii="Wingdings" w:hAnsi="Wingdings"/>
    </w:rPr>
  </w:style>
  <w:style w:type="character" w:customStyle="1" w:styleId="WW8Num30z1">
    <w:name w:val="WW8Num30z1"/>
    <w:rsid w:val="00382A41"/>
    <w:rPr>
      <w:rFonts w:ascii="Symbol" w:hAnsi="Symbol"/>
    </w:rPr>
  </w:style>
  <w:style w:type="character" w:customStyle="1" w:styleId="Fontepargpadro1">
    <w:name w:val="Fonte parág. padrão1"/>
    <w:rsid w:val="00382A41"/>
  </w:style>
  <w:style w:type="character" w:styleId="Nmerodepgina">
    <w:name w:val="page number"/>
    <w:basedOn w:val="Fontepargpadro1"/>
    <w:rsid w:val="00382A41"/>
  </w:style>
  <w:style w:type="character" w:styleId="Hyperlink">
    <w:name w:val="Hyperlink"/>
    <w:uiPriority w:val="99"/>
    <w:rsid w:val="00382A41"/>
    <w:rPr>
      <w:color w:val="0000FF"/>
      <w:u w:val="single"/>
    </w:rPr>
  </w:style>
  <w:style w:type="character" w:styleId="Forte">
    <w:name w:val="Strong"/>
    <w:uiPriority w:val="22"/>
    <w:qFormat/>
    <w:rsid w:val="00382A41"/>
    <w:rPr>
      <w:b/>
      <w:bCs w:val="0"/>
    </w:rPr>
  </w:style>
  <w:style w:type="character" w:customStyle="1" w:styleId="Smbolosdenumerao">
    <w:name w:val="Símbolos de numeração"/>
    <w:rsid w:val="00382A41"/>
  </w:style>
  <w:style w:type="paragraph" w:customStyle="1" w:styleId="Captulo">
    <w:name w:val="Capítulo"/>
    <w:basedOn w:val="Normal"/>
    <w:next w:val="Corpodetexto"/>
    <w:rsid w:val="00382A41"/>
    <w:pPr>
      <w:keepNext/>
      <w:spacing w:before="240" w:after="120"/>
    </w:pPr>
    <w:rPr>
      <w:rFonts w:eastAsia="MS Mincho" w:cs="Tahoma"/>
      <w:sz w:val="28"/>
      <w:szCs w:val="28"/>
    </w:rPr>
  </w:style>
  <w:style w:type="paragraph" w:styleId="Corpodetexto">
    <w:name w:val="Body Text"/>
    <w:basedOn w:val="Normal"/>
    <w:link w:val="CorpodetextoChar"/>
    <w:rsid w:val="00382A41"/>
    <w:pPr>
      <w:widowControl w:val="0"/>
      <w:tabs>
        <w:tab w:val="left" w:pos="708"/>
        <w:tab w:val="left" w:pos="2270"/>
        <w:tab w:val="left" w:pos="4294"/>
      </w:tabs>
      <w:jc w:val="both"/>
    </w:pPr>
    <w:rPr>
      <w:rFonts w:cs="Times New Roman"/>
      <w:sz w:val="22"/>
      <w:lang w:val="x-none"/>
    </w:rPr>
  </w:style>
  <w:style w:type="paragraph" w:styleId="Lista">
    <w:name w:val="List"/>
    <w:basedOn w:val="Corpodetexto"/>
    <w:rsid w:val="00382A41"/>
    <w:rPr>
      <w:rFonts w:cs="Tahoma"/>
    </w:rPr>
  </w:style>
  <w:style w:type="paragraph" w:customStyle="1" w:styleId="Legenda5">
    <w:name w:val="Legenda5"/>
    <w:basedOn w:val="Normal"/>
    <w:rsid w:val="00382A41"/>
    <w:pPr>
      <w:suppressLineNumbers/>
      <w:spacing w:before="120" w:after="120"/>
    </w:pPr>
    <w:rPr>
      <w:rFonts w:cs="Tahoma"/>
      <w:i/>
      <w:iCs/>
      <w:szCs w:val="24"/>
    </w:rPr>
  </w:style>
  <w:style w:type="paragraph" w:customStyle="1" w:styleId="ndice">
    <w:name w:val="Índice"/>
    <w:basedOn w:val="Normal"/>
    <w:rsid w:val="00382A41"/>
    <w:pPr>
      <w:suppressLineNumbers/>
    </w:pPr>
    <w:rPr>
      <w:rFonts w:cs="Tahoma"/>
    </w:rPr>
  </w:style>
  <w:style w:type="paragraph" w:customStyle="1" w:styleId="Legenda4">
    <w:name w:val="Legenda4"/>
    <w:basedOn w:val="Normal"/>
    <w:rsid w:val="00382A41"/>
    <w:pPr>
      <w:suppressLineNumbers/>
      <w:spacing w:before="120" w:after="120"/>
    </w:pPr>
    <w:rPr>
      <w:rFonts w:cs="Tahoma"/>
      <w:i/>
      <w:iCs/>
      <w:szCs w:val="24"/>
    </w:rPr>
  </w:style>
  <w:style w:type="paragraph" w:customStyle="1" w:styleId="Legenda3">
    <w:name w:val="Legenda3"/>
    <w:basedOn w:val="Normal"/>
    <w:rsid w:val="00382A41"/>
    <w:pPr>
      <w:suppressLineNumbers/>
      <w:spacing w:before="120" w:after="120"/>
    </w:pPr>
    <w:rPr>
      <w:rFonts w:cs="Tahoma"/>
      <w:i/>
      <w:iCs/>
      <w:szCs w:val="24"/>
    </w:rPr>
  </w:style>
  <w:style w:type="paragraph" w:customStyle="1" w:styleId="Legenda2">
    <w:name w:val="Legenda2"/>
    <w:basedOn w:val="Normal"/>
    <w:rsid w:val="00382A41"/>
    <w:pPr>
      <w:suppressLineNumbers/>
      <w:spacing w:before="120" w:after="120"/>
    </w:pPr>
    <w:rPr>
      <w:rFonts w:cs="Tahoma"/>
      <w:i/>
      <w:iCs/>
      <w:szCs w:val="24"/>
    </w:rPr>
  </w:style>
  <w:style w:type="paragraph" w:customStyle="1" w:styleId="Legenda1">
    <w:name w:val="Legenda1"/>
    <w:basedOn w:val="Normal"/>
    <w:rsid w:val="00382A41"/>
    <w:pPr>
      <w:suppressLineNumbers/>
      <w:spacing w:before="120" w:after="120"/>
    </w:pPr>
    <w:rPr>
      <w:rFonts w:cs="Tahoma"/>
      <w:i/>
      <w:iCs/>
      <w:szCs w:val="24"/>
    </w:rPr>
  </w:style>
  <w:style w:type="paragraph" w:customStyle="1" w:styleId="TextosemFormatao1">
    <w:name w:val="Texto sem Formatação1"/>
    <w:basedOn w:val="Normal"/>
    <w:rsid w:val="00382A41"/>
    <w:rPr>
      <w:rFonts w:ascii="Courier New" w:hAnsi="Courier New" w:cs="Times New Roman"/>
      <w:bCs w:val="0"/>
      <w:sz w:val="20"/>
    </w:rPr>
  </w:style>
  <w:style w:type="paragraph" w:customStyle="1" w:styleId="Textopadro1">
    <w:name w:val="Texto padrão:1"/>
    <w:basedOn w:val="Normal"/>
    <w:rsid w:val="00382A41"/>
    <w:rPr>
      <w:rFonts w:ascii="Times New Roman" w:hAnsi="Times New Roman" w:cs="Times New Roman"/>
      <w:bCs w:val="0"/>
      <w:lang w:val="en-US"/>
    </w:rPr>
  </w:style>
  <w:style w:type="paragraph" w:customStyle="1" w:styleId="WW-Padro">
    <w:name w:val="WW-Padrão"/>
    <w:rsid w:val="00382A41"/>
    <w:pPr>
      <w:suppressAutoHyphens/>
      <w:autoSpaceDE w:val="0"/>
    </w:pPr>
    <w:rPr>
      <w:rFonts w:ascii="Times" w:hAnsi="Times"/>
      <w:szCs w:val="24"/>
      <w:lang w:eastAsia="ar-SA"/>
    </w:rPr>
  </w:style>
  <w:style w:type="paragraph" w:customStyle="1" w:styleId="Corpodetexto21">
    <w:name w:val="Corpo de texto 21"/>
    <w:basedOn w:val="Normal"/>
    <w:rsid w:val="00382A41"/>
    <w:pPr>
      <w:autoSpaceDE w:val="0"/>
      <w:jc w:val="both"/>
    </w:pPr>
    <w:rPr>
      <w:bCs w:val="0"/>
      <w:szCs w:val="24"/>
    </w:rPr>
  </w:style>
  <w:style w:type="paragraph" w:customStyle="1" w:styleId="11">
    <w:name w:val="11"/>
    <w:basedOn w:val="Normal"/>
    <w:rsid w:val="00382A41"/>
    <w:pPr>
      <w:ind w:left="1701" w:hanging="850"/>
      <w:jc w:val="both"/>
    </w:pPr>
    <w:rPr>
      <w:rFonts w:ascii="Times New Roman" w:hAnsi="Times New Roman" w:cs="Times New Roman"/>
      <w:bCs w:val="0"/>
    </w:rPr>
  </w:style>
  <w:style w:type="paragraph" w:customStyle="1" w:styleId="PADRAO">
    <w:name w:val="PADRAO"/>
    <w:basedOn w:val="Normal"/>
    <w:rsid w:val="00382A41"/>
    <w:pPr>
      <w:jc w:val="both"/>
    </w:pPr>
    <w:rPr>
      <w:rFonts w:ascii="Tms Rmn" w:hAnsi="Tms Rmn" w:cs="Times New Roman"/>
      <w:bCs w:val="0"/>
    </w:rPr>
  </w:style>
  <w:style w:type="paragraph" w:styleId="Recuodecorpodetexto">
    <w:name w:val="Body Text Indent"/>
    <w:basedOn w:val="Normal"/>
    <w:link w:val="RecuodecorpodetextoChar"/>
    <w:rsid w:val="00382A41"/>
    <w:pPr>
      <w:widowControl w:val="0"/>
      <w:tabs>
        <w:tab w:val="left" w:pos="540"/>
      </w:tabs>
      <w:ind w:left="360"/>
      <w:jc w:val="both"/>
    </w:pPr>
    <w:rPr>
      <w:rFonts w:ascii="Times New Roman" w:hAnsi="Times New Roman" w:cs="Times New Roman"/>
      <w:b/>
      <w:bCs w:val="0"/>
      <w:lang w:val="x-none"/>
    </w:rPr>
  </w:style>
  <w:style w:type="paragraph" w:customStyle="1" w:styleId="Corpodetexto31">
    <w:name w:val="Corpo de texto 31"/>
    <w:basedOn w:val="Normal"/>
    <w:rsid w:val="00382A41"/>
    <w:pPr>
      <w:ind w:right="51"/>
      <w:jc w:val="both"/>
    </w:pPr>
    <w:rPr>
      <w:rFonts w:cs="Times New Roman"/>
      <w:bCs w:val="0"/>
      <w:i/>
    </w:rPr>
  </w:style>
  <w:style w:type="paragraph" w:styleId="NormalWeb">
    <w:name w:val="Normal (Web)"/>
    <w:basedOn w:val="Normal"/>
    <w:rsid w:val="00382A41"/>
    <w:pPr>
      <w:spacing w:before="100" w:after="100"/>
    </w:pPr>
    <w:rPr>
      <w:rFonts w:ascii="Arial Unicode MS" w:eastAsia="Arial Unicode MS" w:hAnsi="Arial Unicode MS" w:cs="Times New Roman"/>
      <w:bCs w:val="0"/>
    </w:rPr>
  </w:style>
  <w:style w:type="paragraph" w:customStyle="1" w:styleId="Estilo1">
    <w:name w:val="Estilo1"/>
    <w:basedOn w:val="Normal"/>
    <w:rsid w:val="00382A4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382A41"/>
    <w:pPr>
      <w:ind w:firstLine="708"/>
      <w:jc w:val="both"/>
    </w:pPr>
    <w:rPr>
      <w:rFonts w:ascii="Times New Roman" w:hAnsi="Times New Roman" w:cs="Times New Roman"/>
      <w:bCs w:val="0"/>
    </w:rPr>
  </w:style>
  <w:style w:type="paragraph" w:customStyle="1" w:styleId="Recuodecorpodetexto22">
    <w:name w:val="Recuo de corpo de texto 22"/>
    <w:basedOn w:val="Normal"/>
    <w:rsid w:val="00382A41"/>
    <w:pPr>
      <w:ind w:firstLine="1134"/>
      <w:jc w:val="both"/>
    </w:pPr>
    <w:rPr>
      <w:rFonts w:ascii="Times New Roman" w:hAnsi="Times New Roman" w:cs="Times New Roman"/>
      <w:bCs w:val="0"/>
    </w:rPr>
  </w:style>
  <w:style w:type="paragraph" w:styleId="Cabealho">
    <w:name w:val="header"/>
    <w:basedOn w:val="Normal"/>
    <w:link w:val="CabealhoChar"/>
    <w:rsid w:val="00382A41"/>
    <w:rPr>
      <w:rFonts w:ascii="Times New Roman" w:hAnsi="Times New Roman" w:cs="Times New Roman"/>
      <w:b/>
      <w:bCs w:val="0"/>
    </w:rPr>
  </w:style>
  <w:style w:type="paragraph" w:customStyle="1" w:styleId="Corpodetexto310">
    <w:name w:val="Corpo de texto 31"/>
    <w:basedOn w:val="Normal"/>
    <w:rsid w:val="00382A41"/>
    <w:pPr>
      <w:jc w:val="both"/>
    </w:pPr>
    <w:rPr>
      <w:bCs w:val="0"/>
      <w:color w:val="FF0000"/>
    </w:rPr>
  </w:style>
  <w:style w:type="paragraph" w:customStyle="1" w:styleId="A101675">
    <w:name w:val="_A101675"/>
    <w:basedOn w:val="Normal"/>
    <w:rsid w:val="00382A41"/>
    <w:pPr>
      <w:ind w:left="2160" w:firstLine="1296"/>
      <w:jc w:val="both"/>
    </w:pPr>
    <w:rPr>
      <w:rFonts w:ascii="Tms Rmn" w:hAnsi="Tms Rmn" w:cs="Times New Roman"/>
      <w:bCs w:val="0"/>
    </w:rPr>
  </w:style>
  <w:style w:type="paragraph" w:customStyle="1" w:styleId="A191065">
    <w:name w:val="_A191065"/>
    <w:basedOn w:val="Normal"/>
    <w:rsid w:val="00382A41"/>
    <w:pPr>
      <w:ind w:left="1296" w:right="1440" w:firstLine="2592"/>
      <w:jc w:val="both"/>
    </w:pPr>
    <w:rPr>
      <w:rFonts w:ascii="Tms Rmn" w:hAnsi="Tms Rmn" w:cs="Times New Roman"/>
      <w:bCs w:val="0"/>
    </w:rPr>
  </w:style>
  <w:style w:type="paragraph" w:customStyle="1" w:styleId="A252575">
    <w:name w:val="_A252575"/>
    <w:basedOn w:val="Normal"/>
    <w:rsid w:val="00382A41"/>
    <w:pPr>
      <w:ind w:left="3456" w:firstLine="3456"/>
      <w:jc w:val="both"/>
    </w:pPr>
    <w:rPr>
      <w:rFonts w:ascii="Tms Rmn" w:hAnsi="Tms Rmn" w:cs="Times New Roman"/>
      <w:bCs w:val="0"/>
    </w:rPr>
  </w:style>
  <w:style w:type="paragraph" w:customStyle="1" w:styleId="A321065">
    <w:name w:val="_A321065"/>
    <w:basedOn w:val="Normal"/>
    <w:rsid w:val="00382A41"/>
    <w:pPr>
      <w:ind w:left="1296" w:right="1440" w:firstLine="4464"/>
      <w:jc w:val="both"/>
    </w:pPr>
    <w:rPr>
      <w:rFonts w:ascii="Tms Rmn" w:hAnsi="Tms Rmn" w:cs="Times New Roman"/>
      <w:bCs w:val="0"/>
    </w:rPr>
  </w:style>
  <w:style w:type="paragraph" w:customStyle="1" w:styleId="Normal1">
    <w:name w:val="Normal1"/>
    <w:rsid w:val="00382A4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382A41"/>
    <w:pPr>
      <w:tabs>
        <w:tab w:val="center" w:pos="4419"/>
        <w:tab w:val="right" w:pos="8838"/>
      </w:tabs>
    </w:pPr>
  </w:style>
  <w:style w:type="paragraph" w:customStyle="1" w:styleId="Estilo2">
    <w:name w:val="Estilo2"/>
    <w:basedOn w:val="Normal"/>
    <w:rsid w:val="00382A41"/>
    <w:pPr>
      <w:ind w:left="2694" w:hanging="284"/>
      <w:jc w:val="both"/>
    </w:pPr>
    <w:rPr>
      <w:rFonts w:ascii="Times New Roman" w:hAnsi="Times New Roman" w:cs="Times New Roman"/>
      <w:bCs w:val="0"/>
    </w:rPr>
  </w:style>
  <w:style w:type="paragraph" w:customStyle="1" w:styleId="reservado3">
    <w:name w:val="reservado3"/>
    <w:basedOn w:val="Normal"/>
    <w:rsid w:val="00382A4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382A41"/>
    <w:pPr>
      <w:ind w:left="170" w:right="170"/>
      <w:jc w:val="both"/>
    </w:pPr>
    <w:rPr>
      <w:bCs w:val="0"/>
      <w:i/>
      <w:iCs/>
      <w:szCs w:val="24"/>
    </w:rPr>
  </w:style>
  <w:style w:type="paragraph" w:styleId="Ttulo">
    <w:name w:val="Title"/>
    <w:basedOn w:val="Normal"/>
    <w:next w:val="Subttulo"/>
    <w:link w:val="TtuloChar"/>
    <w:qFormat/>
    <w:rsid w:val="00382A41"/>
    <w:pPr>
      <w:jc w:val="center"/>
    </w:pPr>
    <w:rPr>
      <w:rFonts w:ascii="Times New Roman" w:hAnsi="Times New Roman" w:cs="Times New Roman"/>
      <w:b/>
      <w:bCs w:val="0"/>
      <w:lang w:val="x-none"/>
    </w:rPr>
  </w:style>
  <w:style w:type="paragraph" w:styleId="Subttulo">
    <w:name w:val="Subtitle"/>
    <w:basedOn w:val="Normal"/>
    <w:next w:val="Corpodetexto"/>
    <w:qFormat/>
    <w:rsid w:val="00382A41"/>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rsid w:val="00382A41"/>
    <w:pPr>
      <w:ind w:firstLine="709"/>
      <w:jc w:val="both"/>
    </w:pPr>
    <w:rPr>
      <w:rFonts w:ascii="Times New Roman" w:hAnsi="Times New Roman" w:cs="Times New Roman"/>
      <w:bCs w:val="0"/>
    </w:rPr>
  </w:style>
  <w:style w:type="paragraph" w:customStyle="1" w:styleId="Commarcadores51">
    <w:name w:val="Com marcadores 51"/>
    <w:basedOn w:val="Normal"/>
    <w:rsid w:val="00382A41"/>
    <w:pPr>
      <w:tabs>
        <w:tab w:val="left" w:pos="1560"/>
      </w:tabs>
      <w:ind w:left="2475"/>
    </w:pPr>
    <w:rPr>
      <w:rFonts w:ascii="Times New Roman" w:hAnsi="Times New Roman" w:cs="Times New Roman"/>
      <w:b/>
      <w:bCs w:val="0"/>
      <w:sz w:val="20"/>
      <w:lang w:val="en-US"/>
    </w:rPr>
  </w:style>
  <w:style w:type="paragraph" w:customStyle="1" w:styleId="A303070">
    <w:name w:val="_A303070"/>
    <w:rsid w:val="00382A41"/>
    <w:pPr>
      <w:widowControl w:val="0"/>
      <w:suppressAutoHyphens/>
      <w:autoSpaceDE w:val="0"/>
      <w:ind w:left="4176" w:right="576"/>
      <w:jc w:val="both"/>
    </w:pPr>
    <w:rPr>
      <w:color w:val="000000"/>
      <w:sz w:val="24"/>
      <w:szCs w:val="24"/>
      <w:lang w:eastAsia="ar-SA"/>
    </w:rPr>
  </w:style>
  <w:style w:type="paragraph" w:customStyle="1" w:styleId="A171070">
    <w:name w:val="_A171070"/>
    <w:rsid w:val="00382A4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382A41"/>
    <w:pPr>
      <w:ind w:firstLine="1134"/>
      <w:jc w:val="both"/>
    </w:pPr>
    <w:rPr>
      <w:rFonts w:ascii="Times New Roman" w:hAnsi="Times New Roman" w:cs="Times New Roman"/>
      <w:bCs w:val="0"/>
    </w:rPr>
  </w:style>
  <w:style w:type="paragraph" w:styleId="Textodebalo">
    <w:name w:val="Balloon Text"/>
    <w:basedOn w:val="Normal"/>
    <w:rsid w:val="00382A41"/>
    <w:rPr>
      <w:rFonts w:ascii="Tahoma" w:hAnsi="Tahoma" w:cs="Tahoma"/>
      <w:sz w:val="16"/>
      <w:szCs w:val="16"/>
    </w:rPr>
  </w:style>
  <w:style w:type="paragraph" w:customStyle="1" w:styleId="texto1">
    <w:name w:val="texto1"/>
    <w:basedOn w:val="Normal"/>
    <w:rsid w:val="00382A4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382A41"/>
    <w:pPr>
      <w:ind w:firstLine="708"/>
      <w:jc w:val="both"/>
    </w:pPr>
    <w:rPr>
      <w:rFonts w:ascii="Times New Roman" w:hAnsi="Times New Roman" w:cs="Times New Roman"/>
      <w:bCs w:val="0"/>
    </w:rPr>
  </w:style>
  <w:style w:type="paragraph" w:customStyle="1" w:styleId="Contedodatabela">
    <w:name w:val="Conteúdo da tabela"/>
    <w:basedOn w:val="Normal"/>
    <w:rsid w:val="00382A41"/>
    <w:pPr>
      <w:suppressLineNumbers/>
    </w:pPr>
  </w:style>
  <w:style w:type="paragraph" w:customStyle="1" w:styleId="Ttulodatabela">
    <w:name w:val="Título da tabela"/>
    <w:basedOn w:val="Contedodatabela"/>
    <w:rsid w:val="00382A41"/>
    <w:pPr>
      <w:jc w:val="center"/>
    </w:pPr>
    <w:rPr>
      <w:b/>
      <w:i/>
      <w:iCs/>
    </w:rPr>
  </w:style>
  <w:style w:type="paragraph" w:customStyle="1" w:styleId="Contedodoquadro">
    <w:name w:val="Conteúdo do quadro"/>
    <w:basedOn w:val="Corpodetexto"/>
    <w:rsid w:val="00382A41"/>
  </w:style>
  <w:style w:type="paragraph" w:styleId="PargrafodaLista">
    <w:name w:val="List Paragraph"/>
    <w:basedOn w:val="Normal"/>
    <w:uiPriority w:val="34"/>
    <w:qFormat/>
    <w:rsid w:val="001707F2"/>
    <w:pPr>
      <w:ind w:left="708"/>
    </w:pPr>
  </w:style>
  <w:style w:type="character" w:customStyle="1" w:styleId="Ttulo1Char">
    <w:name w:val="Título 1 Char"/>
    <w:link w:val="Ttulo1"/>
    <w:rsid w:val="00A066F7"/>
    <w:rPr>
      <w:rFonts w:ascii="Arial" w:hAnsi="Arial"/>
      <w:b/>
      <w:sz w:val="24"/>
      <w:lang w:eastAsia="ar-SA"/>
    </w:rPr>
  </w:style>
  <w:style w:type="character" w:customStyle="1" w:styleId="Ttulo2Char">
    <w:name w:val="Título 2 Char"/>
    <w:link w:val="Ttulo2"/>
    <w:rsid w:val="00031796"/>
    <w:rPr>
      <w:b/>
      <w:sz w:val="24"/>
      <w:lang w:eastAsia="ar-SA"/>
    </w:rPr>
  </w:style>
  <w:style w:type="character" w:customStyle="1" w:styleId="CorpodetextoChar">
    <w:name w:val="Corpo de texto Char"/>
    <w:link w:val="Corpodetexto"/>
    <w:rsid w:val="002A4606"/>
    <w:rPr>
      <w:rFonts w:ascii="Arial" w:hAnsi="Arial" w:cs="Arial"/>
      <w:bCs/>
      <w:sz w:val="22"/>
      <w:lang w:eastAsia="ar-SA"/>
    </w:rPr>
  </w:style>
  <w:style w:type="paragraph" w:styleId="Recuodecorpodetexto3">
    <w:name w:val="Body Text Indent 3"/>
    <w:basedOn w:val="Normal"/>
    <w:link w:val="Recuodecorpodetexto3Char"/>
    <w:uiPriority w:val="99"/>
    <w:unhideWhenUsed/>
    <w:rsid w:val="00E633FD"/>
    <w:pPr>
      <w:suppressAutoHyphens w:val="0"/>
      <w:spacing w:after="120"/>
      <w:ind w:left="283"/>
    </w:pPr>
    <w:rPr>
      <w:rFonts w:ascii="Times New Roman" w:hAnsi="Times New Roman" w:cs="Times New Roman"/>
      <w:bCs w:val="0"/>
      <w:sz w:val="16"/>
      <w:szCs w:val="16"/>
      <w:lang w:val="x-none" w:eastAsia="x-none"/>
    </w:rPr>
  </w:style>
  <w:style w:type="character" w:customStyle="1" w:styleId="Recuodecorpodetexto3Char">
    <w:name w:val="Recuo de corpo de texto 3 Char"/>
    <w:link w:val="Recuodecorpodetexto3"/>
    <w:uiPriority w:val="99"/>
    <w:rsid w:val="00E633FD"/>
    <w:rPr>
      <w:sz w:val="16"/>
      <w:szCs w:val="16"/>
    </w:rPr>
  </w:style>
  <w:style w:type="character" w:styleId="MquinadeescreverHTML">
    <w:name w:val="HTML Typewriter"/>
    <w:rsid w:val="00726C97"/>
    <w:rPr>
      <w:rFonts w:ascii="Arial Unicode MS" w:eastAsia="Arial Unicode MS" w:hAnsi="Arial Unicode MS" w:cs="Arial Unicode MS"/>
      <w:color w:val="333333"/>
      <w:sz w:val="20"/>
      <w:szCs w:val="20"/>
    </w:rPr>
  </w:style>
  <w:style w:type="character" w:customStyle="1" w:styleId="RecuodecorpodetextoChar">
    <w:name w:val="Recuo de corpo de texto Char"/>
    <w:link w:val="Recuodecorpodetexto"/>
    <w:rsid w:val="00052C74"/>
    <w:rPr>
      <w:b/>
      <w:sz w:val="24"/>
      <w:lang w:eastAsia="ar-SA"/>
    </w:rPr>
  </w:style>
  <w:style w:type="character" w:customStyle="1" w:styleId="TtuloChar">
    <w:name w:val="Título Char"/>
    <w:link w:val="Ttulo"/>
    <w:rsid w:val="00052C74"/>
    <w:rPr>
      <w:b/>
      <w:sz w:val="24"/>
      <w:lang w:eastAsia="ar-SA"/>
    </w:rPr>
  </w:style>
  <w:style w:type="paragraph" w:styleId="Recuodecorpodetexto2">
    <w:name w:val="Body Text Indent 2"/>
    <w:basedOn w:val="Normal"/>
    <w:link w:val="Recuodecorpodetexto2Char"/>
    <w:rsid w:val="00693927"/>
    <w:pPr>
      <w:spacing w:after="120" w:line="480" w:lineRule="auto"/>
      <w:ind w:left="283"/>
    </w:pPr>
    <w:rPr>
      <w:rFonts w:cs="Times New Roman"/>
      <w:lang w:val="x-none"/>
    </w:rPr>
  </w:style>
  <w:style w:type="character" w:customStyle="1" w:styleId="Recuodecorpodetexto2Char">
    <w:name w:val="Recuo de corpo de texto 2 Char"/>
    <w:link w:val="Recuodecorpodetexto2"/>
    <w:rsid w:val="00693927"/>
    <w:rPr>
      <w:rFonts w:ascii="Arial" w:hAnsi="Arial" w:cs="Arial"/>
      <w:bCs/>
      <w:sz w:val="24"/>
      <w:lang w:eastAsia="ar-SA"/>
    </w:rPr>
  </w:style>
  <w:style w:type="character" w:customStyle="1" w:styleId="MenoPendente1">
    <w:name w:val="Menção Pendente1"/>
    <w:basedOn w:val="Fontepargpadro"/>
    <w:uiPriority w:val="99"/>
    <w:semiHidden/>
    <w:unhideWhenUsed/>
    <w:rsid w:val="007C38AD"/>
    <w:rPr>
      <w:color w:val="605E5C"/>
      <w:shd w:val="clear" w:color="auto" w:fill="E1DFDD"/>
    </w:rPr>
  </w:style>
  <w:style w:type="character" w:customStyle="1" w:styleId="CabealhoChar">
    <w:name w:val="Cabeçalho Char"/>
    <w:link w:val="Cabealho"/>
    <w:rsid w:val="000E1818"/>
    <w:rPr>
      <w:b/>
      <w:sz w:val="24"/>
      <w:lang w:eastAsia="ar-SA"/>
    </w:rPr>
  </w:style>
  <w:style w:type="table" w:styleId="Tabelacomgrade">
    <w:name w:val="Table Grid"/>
    <w:basedOn w:val="Tabelanormal"/>
    <w:uiPriority w:val="39"/>
    <w:rsid w:val="0081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rsid w:val="005415B5"/>
    <w:pPr>
      <w:suppressAutoHyphens w:val="0"/>
      <w:spacing w:after="120"/>
    </w:pPr>
    <w:rPr>
      <w:rFonts w:ascii="Times New Roman" w:hAnsi="Times New Roman" w:cs="Times New Roman"/>
      <w:bCs w:val="0"/>
      <w:sz w:val="16"/>
      <w:szCs w:val="16"/>
      <w:lang w:eastAsia="pt-BR"/>
    </w:rPr>
  </w:style>
  <w:style w:type="character" w:customStyle="1" w:styleId="Corpodetexto3Char">
    <w:name w:val="Corpo de texto 3 Char"/>
    <w:basedOn w:val="Fontepargpadro"/>
    <w:link w:val="Corpodetexto3"/>
    <w:rsid w:val="005415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02333807">
      <w:bodyDiv w:val="1"/>
      <w:marLeft w:val="0"/>
      <w:marRight w:val="0"/>
      <w:marTop w:val="0"/>
      <w:marBottom w:val="0"/>
      <w:divBdr>
        <w:top w:val="none" w:sz="0" w:space="0" w:color="auto"/>
        <w:left w:val="none" w:sz="0" w:space="0" w:color="auto"/>
        <w:bottom w:val="none" w:sz="0" w:space="0" w:color="auto"/>
        <w:right w:val="none" w:sz="0" w:space="0" w:color="auto"/>
      </w:divBdr>
    </w:div>
    <w:div w:id="348337030">
      <w:bodyDiv w:val="1"/>
      <w:marLeft w:val="0"/>
      <w:marRight w:val="0"/>
      <w:marTop w:val="0"/>
      <w:marBottom w:val="0"/>
      <w:divBdr>
        <w:top w:val="none" w:sz="0" w:space="0" w:color="auto"/>
        <w:left w:val="none" w:sz="0" w:space="0" w:color="auto"/>
        <w:bottom w:val="none" w:sz="0" w:space="0" w:color="auto"/>
        <w:right w:val="none" w:sz="0" w:space="0" w:color="auto"/>
      </w:divBdr>
    </w:div>
    <w:div w:id="718743579">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1088501997">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881287200">
      <w:bodyDiv w:val="1"/>
      <w:marLeft w:val="0"/>
      <w:marRight w:val="0"/>
      <w:marTop w:val="0"/>
      <w:marBottom w:val="0"/>
      <w:divBdr>
        <w:top w:val="none" w:sz="0" w:space="0" w:color="auto"/>
        <w:left w:val="none" w:sz="0" w:space="0" w:color="auto"/>
        <w:bottom w:val="none" w:sz="0" w:space="0" w:color="auto"/>
        <w:right w:val="none" w:sz="0" w:space="0" w:color="auto"/>
      </w:divBdr>
    </w:div>
    <w:div w:id="1985117240">
      <w:bodyDiv w:val="1"/>
      <w:marLeft w:val="0"/>
      <w:marRight w:val="0"/>
      <w:marTop w:val="0"/>
      <w:marBottom w:val="0"/>
      <w:divBdr>
        <w:top w:val="none" w:sz="0" w:space="0" w:color="auto"/>
        <w:left w:val="none" w:sz="0" w:space="0" w:color="auto"/>
        <w:bottom w:val="none" w:sz="0" w:space="0" w:color="auto"/>
        <w:right w:val="none" w:sz="0" w:space="0" w:color="auto"/>
      </w:divBdr>
    </w:div>
    <w:div w:id="2102335111">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5447-7566-492B-A652-C1065B37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2480</Words>
  <Characters>13392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15841</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Usuario</dc:creator>
  <cp:keywords/>
  <cp:lastModifiedBy>Água Doce</cp:lastModifiedBy>
  <cp:revision>4</cp:revision>
  <cp:lastPrinted>2022-11-07T18:50:00Z</cp:lastPrinted>
  <dcterms:created xsi:type="dcterms:W3CDTF">2022-11-07T18:45:00Z</dcterms:created>
  <dcterms:modified xsi:type="dcterms:W3CDTF">2022-11-07T18:58:00Z</dcterms:modified>
</cp:coreProperties>
</file>