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3F82" w14:textId="77777777" w:rsidR="000E3AE8" w:rsidRPr="00E66A85" w:rsidRDefault="000E3AE8" w:rsidP="000E3AE8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3E2A2842" w14:textId="3A8FEC8D" w:rsidR="000E3AE8" w:rsidRPr="00E66A85" w:rsidRDefault="000E3AE8" w:rsidP="00962565">
      <w:pPr>
        <w:jc w:val="center"/>
        <w:rPr>
          <w:rFonts w:ascii="Arial Narrow" w:hAnsi="Arial Narrow" w:cs="Arial"/>
          <w:b/>
          <w:bCs/>
          <w:sz w:val="24"/>
          <w:szCs w:val="24"/>
          <w:lang w:eastAsia="ar-SA"/>
        </w:rPr>
      </w:pP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 xml:space="preserve">CONTRATO DE PRESTAÇÃO DE SERVIÇOS Nº </w:t>
      </w:r>
      <w:r w:rsidR="00CE0123"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0</w:t>
      </w:r>
      <w:r w:rsidR="003A600F">
        <w:rPr>
          <w:rFonts w:ascii="Arial Narrow" w:hAnsi="Arial Narrow" w:cs="Arial"/>
          <w:b/>
          <w:bCs/>
          <w:sz w:val="24"/>
          <w:szCs w:val="24"/>
          <w:lang w:eastAsia="ar-SA"/>
        </w:rPr>
        <w:t>3</w:t>
      </w: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 xml:space="preserve">/2023 DE </w:t>
      </w:r>
      <w:r w:rsidR="00652401">
        <w:rPr>
          <w:rFonts w:ascii="Arial Narrow" w:hAnsi="Arial Narrow" w:cs="Arial"/>
          <w:b/>
          <w:bCs/>
          <w:sz w:val="24"/>
          <w:szCs w:val="24"/>
          <w:lang w:eastAsia="ar-SA"/>
        </w:rPr>
        <w:t>20</w:t>
      </w: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/01/2023</w:t>
      </w:r>
    </w:p>
    <w:p w14:paraId="72573122" w14:textId="77777777" w:rsidR="000E3AE8" w:rsidRPr="00E66A85" w:rsidRDefault="000E3AE8" w:rsidP="000E3AE8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1604D84B" w14:textId="0EBFEBC9" w:rsidR="000E3AE8" w:rsidRPr="00E66A85" w:rsidRDefault="000E3AE8" w:rsidP="000E3AE8">
      <w:pPr>
        <w:jc w:val="both"/>
        <w:rPr>
          <w:rFonts w:ascii="Arial Narrow" w:hAnsi="Arial Narrow" w:cs="Arial"/>
          <w:b/>
          <w:bCs/>
          <w:color w:val="FF0000"/>
          <w:sz w:val="24"/>
          <w:szCs w:val="24"/>
          <w:lang w:eastAsia="ar-SA"/>
        </w:rPr>
      </w:pP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 xml:space="preserve">CONTRATO DE PRESTAÇÃO DE SERVIÇO QUE ENTRE SI CELEBRAM A PREFEITURA MUNICIPAL DE ÁGUA DOCE E A </w:t>
      </w:r>
      <w:r w:rsidR="00CF5B73"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IGAM SC CURSOS E CONSULTORIA LTDA</w:t>
      </w: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,</w:t>
      </w:r>
      <w:r w:rsidR="00CF5B73"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 xml:space="preserve"> OBJETIVANDO A CONTRATAÇÃO DE EMPRESA PARA SERVIÇO DE ASSESSORIA, CONSULTORIA E CAPACITAÇÃO PARA REGULAMENTAÇÃO E IMPLEMENTAÇÃO DA LEI Nº 14.133/2021 NO PODER EXECUTIVO NO MUNICÍPIO DE ÁGUA DOCE IN COMPANY, NA MODALIDADE PRESENCIAL, APLICADO AOS SERVIDORES DA ADMINISTRAÇÃO GERAL</w:t>
      </w: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, EM CONFORMIDADE COM A LEI FEDERAL Nº 8.666/1993 E SUAS ALTERAÇÕES SUPERVENIENTES ÀS LICITAÇÕES PÚBLICAS.</w:t>
      </w:r>
    </w:p>
    <w:p w14:paraId="52EA814C" w14:textId="77777777" w:rsidR="000E3AE8" w:rsidRPr="00E66A85" w:rsidRDefault="000E3AE8" w:rsidP="000E3AE8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096F2877" w14:textId="2A136F4F" w:rsidR="000E3AE8" w:rsidRPr="00E66A85" w:rsidRDefault="000E3AE8" w:rsidP="000E3AE8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CONTRATANTE</w:t>
      </w: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: </w:t>
      </w:r>
      <w:r w:rsidR="000C55B2"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Município de Água Doce</w:t>
      </w:r>
      <w:r w:rsidRPr="00E66A85">
        <w:rPr>
          <w:rFonts w:ascii="Arial Narrow" w:hAnsi="Arial Narrow" w:cs="Arial"/>
          <w:sz w:val="24"/>
          <w:szCs w:val="24"/>
          <w:lang w:eastAsia="ar-SA"/>
        </w:rPr>
        <w:t>, inscrita no CNPJ sob o nº 82.939.398/0001-90, com sede na Rua João Macagnan, nº 322, Bairro Centro, CEP 89.654-000, Cidade Água Doce, neste ato representado por seu(sua) Prefeito(a) Municipal Nelci Fátima Trento Bortolini, inscrito(a) no CPF sob o nº 517.949.269-68 e portador(a) da Carteira de Identidade nº 1.517.001, órgão expedidor SSP/SC, doravante denominada simplesmente CONTRATANTE, e de outro lado</w:t>
      </w:r>
    </w:p>
    <w:p w14:paraId="08700745" w14:textId="77777777" w:rsidR="000E3AE8" w:rsidRPr="00E66A85" w:rsidRDefault="000E3AE8" w:rsidP="000E3AE8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4CD391B8" w14:textId="4788DF1F" w:rsidR="000E3AE8" w:rsidRPr="00E66A85" w:rsidRDefault="000E3AE8" w:rsidP="000E3AE8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CONTRATADA</w:t>
      </w: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: </w:t>
      </w:r>
      <w:r w:rsidR="00CF5B73"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IGAM SC CURSOS E CONSULTORIA LTDA</w:t>
      </w: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, Pessoa Jurídica de Direito Privado, com sede na </w:t>
      </w:r>
      <w:r w:rsidR="00CF5B73" w:rsidRPr="00E66A85">
        <w:rPr>
          <w:rFonts w:ascii="Arial Narrow" w:hAnsi="Arial Narrow" w:cs="Arial"/>
          <w:sz w:val="24"/>
          <w:szCs w:val="24"/>
          <w:lang w:eastAsia="ar-SA"/>
        </w:rPr>
        <w:t>Rua General Liberato Bittencourt</w:t>
      </w: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, inscrita no CNPJ sob nº </w:t>
      </w:r>
      <w:r w:rsidR="00CF5B73" w:rsidRPr="00E66A85">
        <w:rPr>
          <w:rFonts w:ascii="Arial Narrow" w:hAnsi="Arial Narrow" w:cs="Arial"/>
          <w:sz w:val="24"/>
          <w:szCs w:val="24"/>
          <w:lang w:eastAsia="ar-SA"/>
        </w:rPr>
        <w:t>28.474.582/0001-67</w:t>
      </w:r>
      <w:r w:rsidRPr="00E66A85">
        <w:rPr>
          <w:rFonts w:ascii="Arial Narrow" w:hAnsi="Arial Narrow" w:cs="Arial"/>
          <w:sz w:val="24"/>
          <w:szCs w:val="24"/>
          <w:lang w:eastAsia="ar-SA"/>
        </w:rPr>
        <w:t>, neste ato representada</w:t>
      </w:r>
      <w:r w:rsidR="00CF5B73" w:rsidRPr="00E66A85">
        <w:rPr>
          <w:rFonts w:ascii="Arial Narrow" w:hAnsi="Arial Narrow" w:cs="Arial"/>
          <w:sz w:val="24"/>
          <w:szCs w:val="24"/>
          <w:lang w:eastAsia="ar-SA"/>
        </w:rPr>
        <w:t xml:space="preserve"> pelo</w:t>
      </w: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 Sr. </w:t>
      </w:r>
      <w:r w:rsidR="00DA1B9F" w:rsidRPr="00E66A85">
        <w:rPr>
          <w:rFonts w:ascii="Arial Narrow" w:hAnsi="Arial Narrow" w:cs="Arial"/>
          <w:sz w:val="24"/>
          <w:szCs w:val="24"/>
          <w:lang w:eastAsia="ar-SA"/>
        </w:rPr>
        <w:t>Alexandre Alves</w:t>
      </w: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, brasileiro, maior, casado, portador do </w:t>
      </w:r>
      <w:r w:rsidR="00DA1B9F" w:rsidRPr="00E66A85">
        <w:rPr>
          <w:rFonts w:ascii="Arial Narrow" w:hAnsi="Arial Narrow" w:cs="Arial"/>
          <w:sz w:val="24"/>
          <w:szCs w:val="24"/>
          <w:lang w:eastAsia="ar-SA"/>
        </w:rPr>
        <w:t xml:space="preserve">CPF </w:t>
      </w: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nº </w:t>
      </w:r>
      <w:r w:rsidR="00DA1B9F" w:rsidRPr="00E66A85">
        <w:rPr>
          <w:rFonts w:ascii="Arial Narrow" w:hAnsi="Arial Narrow" w:cs="Arial"/>
          <w:sz w:val="24"/>
          <w:szCs w:val="24"/>
          <w:lang w:eastAsia="ar-SA"/>
        </w:rPr>
        <w:t>789.439.656-15</w:t>
      </w: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 </w:t>
      </w:r>
      <w:r w:rsidR="00DA1B9F" w:rsidRPr="00E66A85">
        <w:rPr>
          <w:rFonts w:ascii="Arial Narrow" w:hAnsi="Arial Narrow" w:cs="Arial"/>
          <w:sz w:val="24"/>
          <w:szCs w:val="24"/>
          <w:lang w:eastAsia="ar-SA"/>
        </w:rPr>
        <w:t>d</w:t>
      </w:r>
      <w:r w:rsidRPr="00E66A85">
        <w:rPr>
          <w:rFonts w:ascii="Arial Narrow" w:hAnsi="Arial Narrow" w:cs="Arial"/>
          <w:sz w:val="24"/>
          <w:szCs w:val="24"/>
          <w:lang w:eastAsia="ar-SA"/>
        </w:rPr>
        <w:t>oravante denominada simplesmente CONTRATADA.</w:t>
      </w:r>
    </w:p>
    <w:p w14:paraId="6B8A2DC3" w14:textId="77777777" w:rsidR="000E3AE8" w:rsidRPr="00E66A85" w:rsidRDefault="000E3AE8" w:rsidP="000E3AE8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2F0A7D97" w14:textId="7E1E2418" w:rsidR="000E3AE8" w:rsidRPr="00E66A85" w:rsidRDefault="000E3AE8" w:rsidP="000E3AE8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FUNDAMENTO LEGAL: INEXIGIBILIDADE DE LICITAÇÃO</w:t>
      </w: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, nos termos do </w:t>
      </w:r>
      <w:r w:rsidR="00147A3F" w:rsidRPr="00E66A85">
        <w:rPr>
          <w:rFonts w:ascii="Arial Narrow" w:hAnsi="Arial Narrow" w:cs="Arial"/>
          <w:sz w:val="24"/>
          <w:szCs w:val="24"/>
          <w:lang w:eastAsia="ar-SA"/>
        </w:rPr>
        <w:t>a</w:t>
      </w:r>
      <w:r w:rsidRPr="00E66A85">
        <w:rPr>
          <w:rFonts w:ascii="Arial Narrow" w:hAnsi="Arial Narrow" w:cs="Arial"/>
          <w:sz w:val="24"/>
          <w:szCs w:val="24"/>
          <w:lang w:eastAsia="ar-SA"/>
        </w:rPr>
        <w:t>rt. 25 da lei nº 8.666/93.</w:t>
      </w:r>
    </w:p>
    <w:p w14:paraId="4080C520" w14:textId="77777777" w:rsidR="000E3AE8" w:rsidRPr="00E66A85" w:rsidRDefault="000E3AE8" w:rsidP="000E3AE8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5CCEFD9F" w14:textId="77777777" w:rsidR="002458EB" w:rsidRPr="00E66A85" w:rsidRDefault="002458EB" w:rsidP="002458EB">
      <w:pPr>
        <w:jc w:val="both"/>
        <w:rPr>
          <w:rFonts w:ascii="Arial Narrow" w:hAnsi="Arial Narrow" w:cs="Arial"/>
          <w:b/>
          <w:bCs/>
          <w:sz w:val="24"/>
          <w:szCs w:val="24"/>
          <w:lang w:eastAsia="ar-SA"/>
        </w:rPr>
      </w:pP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1.</w:t>
      </w: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ab/>
        <w:t>OBJETO DO CONTRATO</w:t>
      </w:r>
    </w:p>
    <w:p w14:paraId="0BE4AB36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44083DB8" w14:textId="62C659E5" w:rsidR="002458EB" w:rsidRPr="00E66A85" w:rsidRDefault="0028763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Contratação de empresa para serviço de assessoria, consultoria e capacitação para regulamentação e implementação da Lei nº 14.133/2021 no poder executivo no município de Água Doce in Company, na modalidade presencial, aplicado aos servidores da Administração Geral.</w:t>
      </w:r>
    </w:p>
    <w:p w14:paraId="6E7380ED" w14:textId="77777777" w:rsidR="0028763B" w:rsidRPr="00E66A85" w:rsidRDefault="0028763B" w:rsidP="002458EB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0B34A45F" w14:textId="22520C58" w:rsidR="002458EB" w:rsidRPr="00E66A85" w:rsidRDefault="002458EB" w:rsidP="002458EB">
      <w:pPr>
        <w:jc w:val="both"/>
        <w:rPr>
          <w:rFonts w:ascii="Arial Narrow" w:hAnsi="Arial Narrow" w:cs="Arial"/>
          <w:b/>
          <w:bCs/>
          <w:sz w:val="24"/>
          <w:szCs w:val="24"/>
          <w:lang w:eastAsia="ar-SA"/>
        </w:rPr>
      </w:pP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2.</w:t>
      </w: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ab/>
        <w:t>FUNDAMENTO LEGAL</w:t>
      </w:r>
    </w:p>
    <w:p w14:paraId="7D9292E5" w14:textId="77777777" w:rsidR="002458EB" w:rsidRPr="00E66A85" w:rsidRDefault="002458EB" w:rsidP="002458EB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7B1A58D8" w14:textId="05F7CEA9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INEXIGIBILIDADE DE LICITAÇÃO, nos termos do Inciso II, do </w:t>
      </w:r>
      <w:r w:rsidR="00147A3F" w:rsidRPr="00E66A85">
        <w:rPr>
          <w:rFonts w:ascii="Arial Narrow" w:hAnsi="Arial Narrow" w:cs="Arial"/>
          <w:sz w:val="24"/>
          <w:szCs w:val="24"/>
          <w:lang w:eastAsia="ar-SA"/>
        </w:rPr>
        <w:t>a</w:t>
      </w:r>
      <w:r w:rsidRPr="00E66A85">
        <w:rPr>
          <w:rFonts w:ascii="Arial Narrow" w:hAnsi="Arial Narrow" w:cs="Arial"/>
          <w:sz w:val="24"/>
          <w:szCs w:val="24"/>
          <w:lang w:eastAsia="ar-SA"/>
        </w:rPr>
        <w:t>rt. 25, da Lei nº 8.666/93 e demais alterações.</w:t>
      </w:r>
    </w:p>
    <w:p w14:paraId="3CCF47D6" w14:textId="77777777" w:rsidR="002458EB" w:rsidRPr="00E66A85" w:rsidRDefault="002458EB" w:rsidP="002458EB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7703AFD6" w14:textId="77777777" w:rsidR="002458EB" w:rsidRPr="00E66A85" w:rsidRDefault="002458EB" w:rsidP="002458EB">
      <w:pPr>
        <w:jc w:val="both"/>
        <w:rPr>
          <w:rFonts w:ascii="Arial Narrow" w:hAnsi="Arial Narrow" w:cs="Arial"/>
          <w:b/>
          <w:bCs/>
          <w:sz w:val="24"/>
          <w:szCs w:val="24"/>
          <w:lang w:eastAsia="ar-SA"/>
        </w:rPr>
      </w:pP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3.</w:t>
      </w: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ab/>
        <w:t>DOCUMENTOS INTEGRANTES</w:t>
      </w:r>
    </w:p>
    <w:p w14:paraId="637D8F70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62F4AEB3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3.1</w:t>
      </w:r>
      <w:r w:rsidRPr="00E66A85">
        <w:rPr>
          <w:rFonts w:ascii="Arial Narrow" w:hAnsi="Arial Narrow" w:cs="Arial"/>
          <w:sz w:val="24"/>
          <w:szCs w:val="24"/>
          <w:lang w:eastAsia="ar-SA"/>
        </w:rPr>
        <w:tab/>
        <w:t>Para todos os efeitos legais, para melhor caracterização do objeto, bem como para definir procedimentos e normas decorrentes das obrigações ora contraídas, integram este Contrato, como se nele estivessem transcritos, os seguintes documentos:</w:t>
      </w:r>
    </w:p>
    <w:p w14:paraId="5FDF0242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09669A23" w14:textId="726DF774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a)</w:t>
      </w:r>
      <w:r w:rsidRPr="00E66A85">
        <w:rPr>
          <w:rFonts w:ascii="Arial Narrow" w:hAnsi="Arial Narrow" w:cs="Arial"/>
          <w:sz w:val="24"/>
          <w:szCs w:val="24"/>
          <w:lang w:eastAsia="ar-SA"/>
        </w:rPr>
        <w:tab/>
        <w:t xml:space="preserve">Edital de Inexigibilidade de Licitação nº </w:t>
      </w:r>
      <w:r w:rsidR="009872C2" w:rsidRPr="00E66A85">
        <w:rPr>
          <w:rFonts w:ascii="Arial Narrow" w:hAnsi="Arial Narrow" w:cs="Arial"/>
          <w:sz w:val="24"/>
          <w:szCs w:val="24"/>
          <w:lang w:eastAsia="ar-SA"/>
        </w:rPr>
        <w:t>02</w:t>
      </w:r>
      <w:r w:rsidRPr="00E66A85">
        <w:rPr>
          <w:rFonts w:ascii="Arial Narrow" w:hAnsi="Arial Narrow" w:cs="Arial"/>
          <w:sz w:val="24"/>
          <w:szCs w:val="24"/>
          <w:lang w:eastAsia="ar-SA"/>
        </w:rPr>
        <w:t>/202</w:t>
      </w:r>
      <w:r w:rsidR="009872C2" w:rsidRPr="00E66A85">
        <w:rPr>
          <w:rFonts w:ascii="Arial Narrow" w:hAnsi="Arial Narrow" w:cs="Arial"/>
          <w:sz w:val="24"/>
          <w:szCs w:val="24"/>
          <w:lang w:eastAsia="ar-SA"/>
        </w:rPr>
        <w:t>3</w:t>
      </w: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 e seus Anexos</w:t>
      </w:r>
      <w:r w:rsidR="00BC5B2D" w:rsidRPr="00E66A85">
        <w:rPr>
          <w:rFonts w:ascii="Arial Narrow" w:hAnsi="Arial Narrow" w:cs="Arial"/>
          <w:sz w:val="24"/>
          <w:szCs w:val="24"/>
          <w:lang w:eastAsia="ar-SA"/>
        </w:rPr>
        <w:t>.</w:t>
      </w:r>
    </w:p>
    <w:p w14:paraId="4033E35E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b)</w:t>
      </w:r>
      <w:r w:rsidRPr="00E66A85">
        <w:rPr>
          <w:rFonts w:ascii="Arial Narrow" w:hAnsi="Arial Narrow" w:cs="Arial"/>
          <w:sz w:val="24"/>
          <w:szCs w:val="24"/>
          <w:lang w:eastAsia="ar-SA"/>
        </w:rPr>
        <w:tab/>
        <w:t>Proposta de Preços da CONTRATADA.</w:t>
      </w:r>
    </w:p>
    <w:p w14:paraId="21A65EE6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0693578E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lastRenderedPageBreak/>
        <w:t>3.2</w:t>
      </w:r>
      <w:r w:rsidRPr="00E66A85">
        <w:rPr>
          <w:rFonts w:ascii="Arial Narrow" w:hAnsi="Arial Narrow" w:cs="Arial"/>
          <w:sz w:val="24"/>
          <w:szCs w:val="24"/>
          <w:lang w:eastAsia="ar-SA"/>
        </w:rPr>
        <w:tab/>
        <w:t>Os documentos referidos no item 2.1, são considerados suficientes para, em complemento a este Contrato, definir a sua extensão e, desta forma, reger a execução do objeto contratado.</w:t>
      </w:r>
    </w:p>
    <w:p w14:paraId="5D928653" w14:textId="2B66FBF4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28DC9429" w14:textId="312CBE8A" w:rsidR="00106781" w:rsidRPr="00E66A85" w:rsidRDefault="00106781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1C967F37" w14:textId="549B149B" w:rsidR="00106781" w:rsidRPr="00E66A85" w:rsidRDefault="00106781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5C725DEA" w14:textId="77777777" w:rsidR="00106781" w:rsidRPr="00E66A85" w:rsidRDefault="00106781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593810A4" w14:textId="77777777" w:rsidR="002458EB" w:rsidRPr="00E66A85" w:rsidRDefault="002458EB" w:rsidP="002458EB">
      <w:pPr>
        <w:jc w:val="both"/>
        <w:rPr>
          <w:rFonts w:ascii="Arial Narrow" w:hAnsi="Arial Narrow" w:cs="Arial"/>
          <w:b/>
          <w:bCs/>
          <w:sz w:val="24"/>
          <w:szCs w:val="24"/>
          <w:lang w:eastAsia="ar-SA"/>
        </w:rPr>
      </w:pP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4.</w:t>
      </w: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ab/>
        <w:t>VIGÊNCIA</w:t>
      </w:r>
    </w:p>
    <w:p w14:paraId="56E35265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69DCDF54" w14:textId="0383B99F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4.1</w:t>
      </w:r>
      <w:r w:rsidRPr="00E66A85">
        <w:rPr>
          <w:rFonts w:ascii="Arial Narrow" w:hAnsi="Arial Narrow" w:cs="Arial"/>
          <w:sz w:val="24"/>
          <w:szCs w:val="24"/>
          <w:lang w:eastAsia="ar-SA"/>
        </w:rPr>
        <w:tab/>
        <w:t xml:space="preserve">O presente contrato terá vigência a contar de sua assinatura até </w:t>
      </w:r>
      <w:r w:rsidR="0028763B" w:rsidRPr="00E66A85">
        <w:rPr>
          <w:rFonts w:ascii="Arial Narrow" w:hAnsi="Arial Narrow" w:cs="Arial"/>
          <w:sz w:val="24"/>
          <w:szCs w:val="24"/>
          <w:lang w:eastAsia="ar-SA"/>
        </w:rPr>
        <w:t>17</w:t>
      </w:r>
      <w:r w:rsidRPr="00E66A85">
        <w:rPr>
          <w:rFonts w:ascii="Arial Narrow" w:hAnsi="Arial Narrow" w:cs="Arial"/>
          <w:sz w:val="24"/>
          <w:szCs w:val="24"/>
          <w:lang w:eastAsia="ar-SA"/>
        </w:rPr>
        <w:t>/0</w:t>
      </w:r>
      <w:r w:rsidR="0028763B" w:rsidRPr="00E66A85">
        <w:rPr>
          <w:rFonts w:ascii="Arial Narrow" w:hAnsi="Arial Narrow" w:cs="Arial"/>
          <w:sz w:val="24"/>
          <w:szCs w:val="24"/>
          <w:lang w:eastAsia="ar-SA"/>
        </w:rPr>
        <w:t>7</w:t>
      </w:r>
      <w:r w:rsidRPr="00E66A85">
        <w:rPr>
          <w:rFonts w:ascii="Arial Narrow" w:hAnsi="Arial Narrow" w:cs="Arial"/>
          <w:sz w:val="24"/>
          <w:szCs w:val="24"/>
          <w:lang w:eastAsia="ar-SA"/>
        </w:rPr>
        <w:t>/2023, podendo ser prorrogado em acordo com o inciso II do art. 57 da Lei 8.666/93.</w:t>
      </w:r>
    </w:p>
    <w:p w14:paraId="59709645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 </w:t>
      </w:r>
    </w:p>
    <w:p w14:paraId="4F41BF77" w14:textId="1A260930" w:rsidR="002458EB" w:rsidRPr="00E66A85" w:rsidRDefault="002458EB" w:rsidP="002458EB">
      <w:pPr>
        <w:jc w:val="both"/>
        <w:rPr>
          <w:rFonts w:ascii="Arial Narrow" w:hAnsi="Arial Narrow" w:cs="Arial"/>
          <w:b/>
          <w:bCs/>
          <w:sz w:val="24"/>
          <w:szCs w:val="24"/>
          <w:lang w:eastAsia="ar-SA"/>
        </w:rPr>
      </w:pP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5.</w:t>
      </w: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ab/>
        <w:t xml:space="preserve">PRAZO DE ENTREGA </w:t>
      </w:r>
    </w:p>
    <w:p w14:paraId="285B0F60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486992DE" w14:textId="2C0A2C3A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5.1</w:t>
      </w:r>
      <w:r w:rsidRPr="00E66A85">
        <w:rPr>
          <w:rFonts w:ascii="Arial Narrow" w:hAnsi="Arial Narrow" w:cs="Arial"/>
          <w:sz w:val="24"/>
          <w:szCs w:val="24"/>
          <w:lang w:eastAsia="ar-SA"/>
        </w:rPr>
        <w:tab/>
        <w:t xml:space="preserve">O </w:t>
      </w:r>
      <w:r w:rsidR="0067530D" w:rsidRPr="00E66A85">
        <w:rPr>
          <w:rFonts w:ascii="Arial Narrow" w:hAnsi="Arial Narrow" w:cs="Arial"/>
          <w:sz w:val="24"/>
          <w:szCs w:val="24"/>
          <w:lang w:eastAsia="ar-SA"/>
        </w:rPr>
        <w:t>início</w:t>
      </w: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 da prestação de serviços ocorrerá imediatamente após a comunicação da Ordem de Compra ou Nota de Empenho.</w:t>
      </w:r>
    </w:p>
    <w:p w14:paraId="153422F2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0C2D5EA8" w14:textId="28F59673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5.2. </w:t>
      </w:r>
      <w:r w:rsidR="005F0FB1" w:rsidRPr="00E66A85">
        <w:rPr>
          <w:rFonts w:ascii="Arial Narrow" w:hAnsi="Arial Narrow" w:cs="Arial"/>
          <w:sz w:val="24"/>
          <w:szCs w:val="24"/>
          <w:lang w:eastAsia="ar-SA"/>
        </w:rPr>
        <w:tab/>
      </w: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O prazo para entrega </w:t>
      </w:r>
      <w:r w:rsidR="00106781" w:rsidRPr="00E66A85">
        <w:rPr>
          <w:rFonts w:ascii="Arial Narrow" w:hAnsi="Arial Narrow" w:cs="Arial"/>
          <w:sz w:val="24"/>
          <w:szCs w:val="24"/>
          <w:lang w:eastAsia="ar-SA"/>
        </w:rPr>
        <w:t xml:space="preserve">da </w:t>
      </w:r>
      <w:r w:rsidRPr="00E66A85">
        <w:rPr>
          <w:rFonts w:ascii="Arial Narrow" w:hAnsi="Arial Narrow" w:cs="Arial"/>
          <w:sz w:val="24"/>
          <w:szCs w:val="24"/>
          <w:lang w:eastAsia="ar-SA"/>
        </w:rPr>
        <w:t>execução dos serviços será fixo e improrrogável, salvo motivo previsto em lei, comunicado pela contratada, por escrito, aos órgãos e unidades solicitantes, antes do vencimento do prazo. Aceito e oficializado por escrito, pelos órgãos e unidades responsáveis, o prazo será prorrogado automaticamente, dentro dos limites previstos na Lei nº 8.666/93.</w:t>
      </w:r>
      <w:r w:rsidR="003A00AD" w:rsidRPr="00E66A85">
        <w:rPr>
          <w:rFonts w:ascii="Arial Narrow" w:hAnsi="Arial Narrow" w:cs="Arial"/>
          <w:sz w:val="24"/>
          <w:szCs w:val="24"/>
          <w:lang w:eastAsia="ar-SA"/>
        </w:rPr>
        <w:t xml:space="preserve"> </w:t>
      </w:r>
    </w:p>
    <w:p w14:paraId="3BFCC290" w14:textId="6AC0EE38" w:rsidR="003A00AD" w:rsidRPr="00E66A85" w:rsidRDefault="003A00AD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3C4CE9A3" w14:textId="77777777" w:rsidR="003A00AD" w:rsidRPr="00E66A85" w:rsidRDefault="003A00AD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6.</w:t>
      </w: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ab/>
        <w:t>EXECUÇAO DOS SERVIÇOS</w:t>
      </w:r>
    </w:p>
    <w:p w14:paraId="1B49982D" w14:textId="2BDA711C" w:rsidR="00147A3F" w:rsidRPr="00E66A85" w:rsidRDefault="00147A3F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775E1393" w14:textId="2D4FCD29" w:rsidR="003A00AD" w:rsidRPr="00E66A85" w:rsidRDefault="005F0FB1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6.1 </w:t>
      </w:r>
      <w:r w:rsidRPr="00E66A85">
        <w:rPr>
          <w:rFonts w:ascii="Arial Narrow" w:hAnsi="Arial Narrow" w:cs="Arial"/>
          <w:sz w:val="24"/>
          <w:szCs w:val="24"/>
          <w:lang w:eastAsia="ar-SA"/>
        </w:rPr>
        <w:tab/>
      </w:r>
      <w:r w:rsidR="0061530F" w:rsidRPr="00E66A85">
        <w:rPr>
          <w:rFonts w:ascii="Arial Narrow" w:hAnsi="Arial Narrow" w:cs="Arial"/>
          <w:sz w:val="24"/>
          <w:szCs w:val="24"/>
          <w:lang w:eastAsia="ar-SA"/>
        </w:rPr>
        <w:t>A a</w:t>
      </w:r>
      <w:r w:rsidR="003A00AD" w:rsidRPr="00E66A85">
        <w:rPr>
          <w:rFonts w:ascii="Arial Narrow" w:hAnsi="Arial Narrow" w:cs="Arial"/>
          <w:sz w:val="24"/>
          <w:szCs w:val="24"/>
          <w:lang w:eastAsia="ar-SA"/>
        </w:rPr>
        <w:t>ssessoria e consultoria para os servidores responsáveis e designados por Portaria para a elaboração dos Decretos de regulamentação da nova lei de licitações, nos seguintes termos:</w:t>
      </w:r>
    </w:p>
    <w:p w14:paraId="6F21D354" w14:textId="77777777" w:rsidR="003A00AD" w:rsidRPr="00E66A85" w:rsidRDefault="003A00AD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7FB53120" w14:textId="77777777" w:rsidR="003A00AD" w:rsidRPr="00E66A85" w:rsidRDefault="003A00AD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Decreto I – Regulamento da governança nas contratações públicas;</w:t>
      </w:r>
    </w:p>
    <w:p w14:paraId="652AA351" w14:textId="77777777" w:rsidR="003A00AD" w:rsidRPr="00E66A85" w:rsidRDefault="003A00AD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Decreto II – Regulamento geral da lei nº 14.133, de 2021, nos seguintes temas:</w:t>
      </w:r>
    </w:p>
    <w:p w14:paraId="2FC83CA8" w14:textId="77777777" w:rsidR="003A00AD" w:rsidRPr="00E66A85" w:rsidRDefault="003A00AD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2A17CC50" w14:textId="77777777" w:rsidR="005F0FB1" w:rsidRPr="00E66A85" w:rsidRDefault="003A00AD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1 - Atribuições do Agente de Contratação, Gestor e Fiscal de Contratos; </w:t>
      </w:r>
    </w:p>
    <w:p w14:paraId="2FCBD7E4" w14:textId="16360AA1" w:rsidR="003A00AD" w:rsidRPr="00E66A85" w:rsidRDefault="003A00AD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2 - Enquadramento </w:t>
      </w:r>
      <w:r w:rsidR="00BC5B2D" w:rsidRPr="00E66A85">
        <w:rPr>
          <w:rFonts w:ascii="Arial Narrow" w:hAnsi="Arial Narrow" w:cs="Arial"/>
          <w:sz w:val="24"/>
          <w:szCs w:val="24"/>
          <w:lang w:eastAsia="ar-SA"/>
        </w:rPr>
        <w:t>B</w:t>
      </w: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ens de </w:t>
      </w:r>
      <w:r w:rsidR="00BC5B2D" w:rsidRPr="00E66A85">
        <w:rPr>
          <w:rFonts w:ascii="Arial Narrow" w:hAnsi="Arial Narrow" w:cs="Arial"/>
          <w:sz w:val="24"/>
          <w:szCs w:val="24"/>
          <w:lang w:eastAsia="ar-SA"/>
        </w:rPr>
        <w:t>C</w:t>
      </w:r>
      <w:r w:rsidRPr="00E66A85">
        <w:rPr>
          <w:rFonts w:ascii="Arial Narrow" w:hAnsi="Arial Narrow" w:cs="Arial"/>
          <w:sz w:val="24"/>
          <w:szCs w:val="24"/>
          <w:lang w:eastAsia="ar-SA"/>
        </w:rPr>
        <w:t>onsumo;</w:t>
      </w:r>
    </w:p>
    <w:p w14:paraId="751EFB45" w14:textId="77777777" w:rsidR="005F0FB1" w:rsidRPr="00E66A85" w:rsidRDefault="003A00AD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3 - Plano de Contratações Anual; </w:t>
      </w:r>
    </w:p>
    <w:p w14:paraId="3A261E05" w14:textId="6E05F1ED" w:rsidR="003A00AD" w:rsidRPr="00E66A85" w:rsidRDefault="003A00AD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4 - Pesquisa de Preços;</w:t>
      </w:r>
    </w:p>
    <w:p w14:paraId="7F973F6B" w14:textId="77777777" w:rsidR="005F0FB1" w:rsidRPr="00E66A85" w:rsidRDefault="003A00AD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5 - Modalidades de Licitação; </w:t>
      </w:r>
    </w:p>
    <w:p w14:paraId="635A77A3" w14:textId="409A6EBE" w:rsidR="003A00AD" w:rsidRPr="00E66A85" w:rsidRDefault="003A00AD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6 - Procedimentos Auxiliares;</w:t>
      </w:r>
    </w:p>
    <w:p w14:paraId="1BA2CD2C" w14:textId="77777777" w:rsidR="005F0FB1" w:rsidRPr="00E66A85" w:rsidRDefault="003A00AD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7 - Dispensa de Parecer Jurídico; </w:t>
      </w:r>
    </w:p>
    <w:p w14:paraId="20AC8F8B" w14:textId="6868E840" w:rsidR="003A00AD" w:rsidRPr="00E66A85" w:rsidRDefault="003A00AD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8 - Contratação Direta;</w:t>
      </w:r>
    </w:p>
    <w:p w14:paraId="170B8D7B" w14:textId="4FA5D65E" w:rsidR="003A00AD" w:rsidRPr="00E66A85" w:rsidRDefault="003A00AD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9- Práticas Contínuas e Permanentes de Gestão de Riscos e de Controle Preventivo;</w:t>
      </w:r>
    </w:p>
    <w:p w14:paraId="313F7430" w14:textId="281DB5A2" w:rsidR="003A00AD" w:rsidRPr="00E66A85" w:rsidRDefault="003A00AD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10- Processo administrativo para as contratações.</w:t>
      </w:r>
    </w:p>
    <w:p w14:paraId="6A591A5F" w14:textId="77777777" w:rsidR="003A00AD" w:rsidRPr="00E66A85" w:rsidRDefault="003A00AD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77558C8B" w14:textId="2DCF2237" w:rsidR="003A00AD" w:rsidRPr="00E66A85" w:rsidRDefault="0061530F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6.2 </w:t>
      </w:r>
      <w:r w:rsidRPr="00E66A85">
        <w:rPr>
          <w:rFonts w:ascii="Arial Narrow" w:hAnsi="Arial Narrow" w:cs="Arial"/>
          <w:sz w:val="24"/>
          <w:szCs w:val="24"/>
          <w:lang w:eastAsia="ar-SA"/>
        </w:rPr>
        <w:tab/>
        <w:t xml:space="preserve">A metodologia de realização será de </w:t>
      </w:r>
      <w:r w:rsidR="003A00AD" w:rsidRPr="00E66A85">
        <w:rPr>
          <w:rFonts w:ascii="Arial Narrow" w:hAnsi="Arial Narrow" w:cs="Arial"/>
          <w:sz w:val="24"/>
          <w:szCs w:val="24"/>
          <w:lang w:eastAsia="ar-SA"/>
        </w:rPr>
        <w:t>8 horas de assessoria e consultoria para elaboração e discussão dos regulamentos para utilização da Lei 14.133 de 2021 no Município.</w:t>
      </w:r>
    </w:p>
    <w:p w14:paraId="27FDAF20" w14:textId="77777777" w:rsidR="003A00AD" w:rsidRPr="00E66A85" w:rsidRDefault="003A00AD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0BD08B7F" w14:textId="0FB1A219" w:rsidR="003A00AD" w:rsidRPr="00E66A85" w:rsidRDefault="0061530F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6.3 </w:t>
      </w:r>
      <w:r w:rsidRPr="00E66A85">
        <w:rPr>
          <w:rFonts w:ascii="Arial Narrow" w:hAnsi="Arial Narrow" w:cs="Arial"/>
          <w:sz w:val="24"/>
          <w:szCs w:val="24"/>
          <w:lang w:eastAsia="ar-SA"/>
        </w:rPr>
        <w:tab/>
        <w:t>A c</w:t>
      </w:r>
      <w:r w:rsidR="003A00AD" w:rsidRPr="00E66A85">
        <w:rPr>
          <w:rFonts w:ascii="Arial Narrow" w:hAnsi="Arial Narrow" w:cs="Arial"/>
          <w:sz w:val="24"/>
          <w:szCs w:val="24"/>
          <w:lang w:eastAsia="ar-SA"/>
        </w:rPr>
        <w:t>apacitação dos servidores envolvidos na implementação das regulamentações no município, de modo presencial na sede da contratante</w:t>
      </w: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 será de </w:t>
      </w:r>
      <w:r w:rsidR="003A00AD" w:rsidRPr="00E66A85">
        <w:rPr>
          <w:rFonts w:ascii="Arial Narrow" w:hAnsi="Arial Narrow" w:cs="Arial"/>
          <w:sz w:val="24"/>
          <w:szCs w:val="24"/>
          <w:lang w:eastAsia="ar-SA"/>
        </w:rPr>
        <w:t xml:space="preserve">14h de capacitação presencial com os servidores </w:t>
      </w:r>
      <w:r w:rsidR="003A00AD" w:rsidRPr="00E66A85">
        <w:rPr>
          <w:rFonts w:ascii="Arial Narrow" w:hAnsi="Arial Narrow" w:cs="Arial"/>
          <w:sz w:val="24"/>
          <w:szCs w:val="24"/>
          <w:lang w:eastAsia="ar-SA"/>
        </w:rPr>
        <w:lastRenderedPageBreak/>
        <w:t>municipais envolvidos no processo das contratações públicas,</w:t>
      </w: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 </w:t>
      </w:r>
      <w:r w:rsidR="00034F12" w:rsidRPr="00E66A85">
        <w:rPr>
          <w:rFonts w:ascii="Arial Narrow" w:hAnsi="Arial Narrow" w:cs="Arial"/>
          <w:sz w:val="24"/>
          <w:szCs w:val="24"/>
          <w:lang w:eastAsia="ar-SA"/>
        </w:rPr>
        <w:t>nas datas</w:t>
      </w: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 a definir entre as partes,</w:t>
      </w:r>
      <w:r w:rsidR="003A00AD" w:rsidRPr="00E66A85">
        <w:rPr>
          <w:rFonts w:ascii="Arial Narrow" w:hAnsi="Arial Narrow" w:cs="Arial"/>
          <w:sz w:val="24"/>
          <w:szCs w:val="24"/>
          <w:lang w:eastAsia="ar-SA"/>
        </w:rPr>
        <w:t xml:space="preserve"> nos seguintes horários: </w:t>
      </w:r>
    </w:p>
    <w:p w14:paraId="5A84306C" w14:textId="77777777" w:rsidR="003A00AD" w:rsidRPr="00E66A85" w:rsidRDefault="003A00AD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5B41C2A8" w14:textId="04D59867" w:rsidR="0061530F" w:rsidRPr="00E66A85" w:rsidRDefault="003A00AD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1° dia: 8h30 às 12h e das 13h30 às 17h </w:t>
      </w:r>
    </w:p>
    <w:p w14:paraId="1C427C4C" w14:textId="1C9D57E6" w:rsidR="003A00AD" w:rsidRPr="00E66A85" w:rsidRDefault="003A00AD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2° dia: 8h30 às 12h e das 13h30 às 17h</w:t>
      </w:r>
    </w:p>
    <w:p w14:paraId="53696D17" w14:textId="77777777" w:rsidR="003A00AD" w:rsidRPr="00E66A85" w:rsidRDefault="003A00AD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763213FD" w14:textId="458D2B4E" w:rsidR="003A00AD" w:rsidRPr="00E66A85" w:rsidRDefault="0061530F" w:rsidP="003A00AD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6.4</w:t>
      </w:r>
      <w:r w:rsidRPr="00E66A85">
        <w:rPr>
          <w:rFonts w:ascii="Arial Narrow" w:hAnsi="Arial Narrow" w:cs="Arial"/>
          <w:sz w:val="24"/>
          <w:szCs w:val="24"/>
          <w:lang w:eastAsia="ar-SA"/>
        </w:rPr>
        <w:tab/>
      </w:r>
      <w:r w:rsidR="003A00AD" w:rsidRPr="00E66A85">
        <w:rPr>
          <w:rFonts w:ascii="Arial Narrow" w:hAnsi="Arial Narrow" w:cs="Arial"/>
          <w:sz w:val="24"/>
          <w:szCs w:val="24"/>
          <w:lang w:eastAsia="ar-SA"/>
        </w:rPr>
        <w:t>Assessoria para elaboração de edital de licitação na modalidade pregão com a respectiva minuta de contrato.</w:t>
      </w: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 N</w:t>
      </w:r>
      <w:r w:rsidR="003A00AD" w:rsidRPr="00E66A85">
        <w:rPr>
          <w:rFonts w:ascii="Arial Narrow" w:hAnsi="Arial Narrow" w:cs="Arial"/>
          <w:sz w:val="24"/>
          <w:szCs w:val="24"/>
          <w:lang w:eastAsia="ar-SA"/>
        </w:rPr>
        <w:t xml:space="preserve">esta etapa o IGAM se propõe a assessorar o Município a elaborar uma minuta de </w:t>
      </w:r>
      <w:r w:rsidRPr="00E66A85">
        <w:rPr>
          <w:rFonts w:ascii="Arial Narrow" w:hAnsi="Arial Narrow" w:cs="Arial"/>
          <w:sz w:val="24"/>
          <w:szCs w:val="24"/>
          <w:lang w:eastAsia="ar-SA"/>
        </w:rPr>
        <w:t>e</w:t>
      </w:r>
      <w:r w:rsidR="003A00AD" w:rsidRPr="00E66A85">
        <w:rPr>
          <w:rFonts w:ascii="Arial Narrow" w:hAnsi="Arial Narrow" w:cs="Arial"/>
          <w:sz w:val="24"/>
          <w:szCs w:val="24"/>
          <w:lang w:eastAsia="ar-SA"/>
        </w:rPr>
        <w:t>dital,</w:t>
      </w: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 e</w:t>
      </w:r>
      <w:r w:rsidR="003A00AD" w:rsidRPr="00E66A85">
        <w:rPr>
          <w:rFonts w:ascii="Arial Narrow" w:hAnsi="Arial Narrow" w:cs="Arial"/>
          <w:sz w:val="24"/>
          <w:szCs w:val="24"/>
          <w:lang w:eastAsia="ar-SA"/>
        </w:rPr>
        <w:t xml:space="preserve">dital de licitação na modalidade </w:t>
      </w:r>
      <w:r w:rsidR="00BC5B2D" w:rsidRPr="00E66A85">
        <w:rPr>
          <w:rFonts w:ascii="Arial Narrow" w:hAnsi="Arial Narrow" w:cs="Arial"/>
          <w:sz w:val="24"/>
          <w:szCs w:val="24"/>
          <w:lang w:eastAsia="ar-SA"/>
        </w:rPr>
        <w:t>p</w:t>
      </w:r>
      <w:r w:rsidR="003A00AD" w:rsidRPr="00E66A85">
        <w:rPr>
          <w:rFonts w:ascii="Arial Narrow" w:hAnsi="Arial Narrow" w:cs="Arial"/>
          <w:sz w:val="24"/>
          <w:szCs w:val="24"/>
          <w:lang w:eastAsia="ar-SA"/>
        </w:rPr>
        <w:t>regão para contratação de bem ou serviço comum, com a respectiva minuta de contrato administrativo.</w:t>
      </w:r>
    </w:p>
    <w:p w14:paraId="7B70B0A0" w14:textId="77777777" w:rsidR="003A00AD" w:rsidRPr="00E66A85" w:rsidRDefault="003A00AD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4395041C" w14:textId="77777777" w:rsidR="002458EB" w:rsidRPr="00E66A85" w:rsidRDefault="002458EB" w:rsidP="002458EB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46CB7F09" w14:textId="0EE112D9" w:rsidR="002458EB" w:rsidRPr="00E66A85" w:rsidRDefault="005755C5" w:rsidP="002458EB">
      <w:pPr>
        <w:jc w:val="both"/>
        <w:rPr>
          <w:rFonts w:ascii="Arial Narrow" w:hAnsi="Arial Narrow" w:cs="Arial"/>
          <w:b/>
          <w:bCs/>
          <w:sz w:val="24"/>
          <w:szCs w:val="24"/>
          <w:lang w:eastAsia="ar-SA"/>
        </w:rPr>
      </w:pP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7</w:t>
      </w:r>
      <w:r w:rsidR="002458EB"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.</w:t>
      </w:r>
      <w:r w:rsidR="002458EB"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ab/>
        <w:t>PREÇO</w:t>
      </w:r>
    </w:p>
    <w:p w14:paraId="07D56672" w14:textId="77777777" w:rsidR="002458EB" w:rsidRPr="00E66A85" w:rsidRDefault="002458EB" w:rsidP="002458EB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20C7E5A7" w14:textId="7991CE74" w:rsidR="002458EB" w:rsidRPr="00E66A85" w:rsidRDefault="005755C5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7</w:t>
      </w:r>
      <w:r w:rsidR="002458EB" w:rsidRPr="00E66A85">
        <w:rPr>
          <w:rFonts w:ascii="Arial Narrow" w:hAnsi="Arial Narrow" w:cs="Arial"/>
          <w:sz w:val="24"/>
          <w:szCs w:val="24"/>
          <w:lang w:eastAsia="ar-SA"/>
        </w:rPr>
        <w:t>.1- O preço para a entrega dos materiais / prestação de serviços é o apresentado na proposta da CONTRATADA, devidamente aprovado pelo CONTRATANTE, no valor de R$ 31.300,00 (trinta e um mil e trezentos reais).</w:t>
      </w:r>
    </w:p>
    <w:p w14:paraId="16D0581F" w14:textId="51D1603F" w:rsidR="00632971" w:rsidRPr="00E66A85" w:rsidRDefault="00632971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13363689" w14:textId="77777777" w:rsidR="002458EB" w:rsidRPr="00E66A85" w:rsidRDefault="002458EB" w:rsidP="002458EB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21D6D2A7" w14:textId="3F0FFE72" w:rsidR="002458EB" w:rsidRPr="00E66A85" w:rsidRDefault="005755C5" w:rsidP="002458EB">
      <w:pPr>
        <w:jc w:val="both"/>
        <w:rPr>
          <w:rFonts w:ascii="Arial Narrow" w:hAnsi="Arial Narrow" w:cs="Arial"/>
          <w:b/>
          <w:bCs/>
          <w:sz w:val="24"/>
          <w:szCs w:val="24"/>
          <w:lang w:eastAsia="ar-SA"/>
        </w:rPr>
      </w:pP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8</w:t>
      </w:r>
      <w:r w:rsidR="002458EB"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.</w:t>
      </w:r>
      <w:r w:rsidR="002458EB"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ab/>
        <w:t>CONDIÇÕES E FORMA DE PAGAMENTO</w:t>
      </w:r>
    </w:p>
    <w:p w14:paraId="495C22F0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6EB53BF5" w14:textId="38AA85A0" w:rsidR="002458EB" w:rsidRPr="00E66A85" w:rsidRDefault="005755C5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8</w:t>
      </w:r>
      <w:r w:rsidR="002458EB" w:rsidRPr="00E66A85">
        <w:rPr>
          <w:rFonts w:ascii="Arial Narrow" w:hAnsi="Arial Narrow" w:cs="Arial"/>
          <w:sz w:val="24"/>
          <w:szCs w:val="24"/>
          <w:lang w:eastAsia="ar-SA"/>
        </w:rPr>
        <w:t xml:space="preserve">.1. As despesas serão pagas em </w:t>
      </w:r>
      <w:r w:rsidR="0028763B" w:rsidRPr="00E66A85">
        <w:rPr>
          <w:rFonts w:ascii="Arial Narrow" w:hAnsi="Arial Narrow" w:cs="Arial"/>
          <w:sz w:val="24"/>
          <w:szCs w:val="24"/>
          <w:lang w:eastAsia="ar-SA"/>
        </w:rPr>
        <w:t>10</w:t>
      </w:r>
      <w:r w:rsidR="002458EB" w:rsidRPr="00E66A85">
        <w:rPr>
          <w:rFonts w:ascii="Arial Narrow" w:hAnsi="Arial Narrow" w:cs="Arial"/>
          <w:sz w:val="24"/>
          <w:szCs w:val="24"/>
          <w:lang w:eastAsia="ar-SA"/>
        </w:rPr>
        <w:t xml:space="preserve"> (</w:t>
      </w:r>
      <w:r w:rsidR="0028763B" w:rsidRPr="00E66A85">
        <w:rPr>
          <w:rFonts w:ascii="Arial Narrow" w:hAnsi="Arial Narrow" w:cs="Arial"/>
          <w:sz w:val="24"/>
          <w:szCs w:val="24"/>
          <w:lang w:eastAsia="ar-SA"/>
        </w:rPr>
        <w:t>dez</w:t>
      </w:r>
      <w:r w:rsidR="002458EB" w:rsidRPr="00E66A85">
        <w:rPr>
          <w:rFonts w:ascii="Arial Narrow" w:hAnsi="Arial Narrow" w:cs="Arial"/>
          <w:sz w:val="24"/>
          <w:szCs w:val="24"/>
          <w:lang w:eastAsia="ar-SA"/>
        </w:rPr>
        <w:t>) dias, contado a partir da entrega dos serviços constantes no cronograma, bem como da apresentação da Nota Fiscal, devidamente atestada pela Unidade Requerente da Licitadora</w:t>
      </w:r>
      <w:r w:rsidR="00644F82" w:rsidRPr="00E66A85">
        <w:rPr>
          <w:rFonts w:ascii="Arial Narrow" w:hAnsi="Arial Narrow" w:cs="Arial"/>
          <w:sz w:val="24"/>
          <w:szCs w:val="24"/>
          <w:lang w:eastAsia="ar-SA"/>
        </w:rPr>
        <w:t>.</w:t>
      </w:r>
    </w:p>
    <w:p w14:paraId="39CA1FFD" w14:textId="77777777" w:rsidR="002458EB" w:rsidRPr="00E66A85" w:rsidRDefault="002458EB" w:rsidP="002458EB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1A39FBAA" w14:textId="0A515C6B" w:rsidR="002458EB" w:rsidRPr="00E66A85" w:rsidRDefault="005755C5" w:rsidP="002458EB">
      <w:pPr>
        <w:jc w:val="both"/>
        <w:rPr>
          <w:rFonts w:ascii="Arial Narrow" w:hAnsi="Arial Narrow" w:cs="Arial"/>
          <w:b/>
          <w:bCs/>
          <w:sz w:val="24"/>
          <w:szCs w:val="24"/>
          <w:lang w:eastAsia="ar-SA"/>
        </w:rPr>
      </w:pP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9</w:t>
      </w:r>
      <w:r w:rsidR="002458EB"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.</w:t>
      </w:r>
      <w:r w:rsidR="002458EB"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ab/>
        <w:t>RESPONSABILIDADES</w:t>
      </w:r>
    </w:p>
    <w:p w14:paraId="3D785890" w14:textId="77777777" w:rsidR="002458EB" w:rsidRPr="00E66A85" w:rsidRDefault="002458EB" w:rsidP="002458EB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4CEA61CE" w14:textId="05FAEA20" w:rsidR="002458EB" w:rsidRPr="00E66A85" w:rsidRDefault="005755C5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9</w:t>
      </w:r>
      <w:r w:rsidR="002458EB" w:rsidRPr="00E66A85">
        <w:rPr>
          <w:rFonts w:ascii="Arial Narrow" w:hAnsi="Arial Narrow" w:cs="Arial"/>
          <w:sz w:val="24"/>
          <w:szCs w:val="24"/>
          <w:lang w:eastAsia="ar-SA"/>
        </w:rPr>
        <w:t>.1</w:t>
      </w:r>
      <w:r w:rsidR="002458EB" w:rsidRPr="00E66A85">
        <w:rPr>
          <w:rFonts w:ascii="Arial Narrow" w:hAnsi="Arial Narrow" w:cs="Arial"/>
          <w:sz w:val="24"/>
          <w:szCs w:val="24"/>
          <w:lang w:eastAsia="ar-SA"/>
        </w:rPr>
        <w:tab/>
        <w:t>A CONTRATADA é responsável, direta e exclusivamente pela entrega dos serviços, objeto deste Contrato e, consequentemente responde, civil e criminalmente, por todos os danos e prejuízos que, na execução dele, venha, direta ou indiretamente, a provocar ou causar para o CONTRATANTE ou a terceiros, independentemente da fiscalização exercida pelo CONTRATANTE.</w:t>
      </w:r>
    </w:p>
    <w:p w14:paraId="56B6FF57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456E8ED6" w14:textId="0D3AF474" w:rsidR="002458EB" w:rsidRPr="00E66A85" w:rsidRDefault="005755C5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9</w:t>
      </w:r>
      <w:r w:rsidR="002458EB" w:rsidRPr="00E66A85">
        <w:rPr>
          <w:rFonts w:ascii="Arial Narrow" w:hAnsi="Arial Narrow" w:cs="Arial"/>
          <w:sz w:val="24"/>
          <w:szCs w:val="24"/>
          <w:lang w:eastAsia="ar-SA"/>
        </w:rPr>
        <w:t>.2</w:t>
      </w:r>
      <w:r w:rsidR="002458EB" w:rsidRPr="00E66A85">
        <w:rPr>
          <w:rFonts w:ascii="Arial Narrow" w:hAnsi="Arial Narrow" w:cs="Arial"/>
          <w:sz w:val="24"/>
          <w:szCs w:val="24"/>
          <w:lang w:eastAsia="ar-SA"/>
        </w:rPr>
        <w:tab/>
        <w:t>A CONTRATADA é responsável pelos encargos trabalhistas, previdenciários, fiscais e comerciais resultantes da execução do contrato, nos termos do artigo 71 da Lei nº 8.666/93.</w:t>
      </w:r>
    </w:p>
    <w:p w14:paraId="3D6A869A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3ABA9A23" w14:textId="60B7BE6A" w:rsidR="002458EB" w:rsidRPr="00E66A85" w:rsidRDefault="005755C5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9</w:t>
      </w:r>
      <w:r w:rsidR="002458EB" w:rsidRPr="00E66A85">
        <w:rPr>
          <w:rFonts w:ascii="Arial Narrow" w:hAnsi="Arial Narrow" w:cs="Arial"/>
          <w:sz w:val="24"/>
          <w:szCs w:val="24"/>
          <w:lang w:eastAsia="ar-SA"/>
        </w:rPr>
        <w:t>.3</w:t>
      </w:r>
      <w:r w:rsidR="002458EB" w:rsidRPr="00E66A85">
        <w:rPr>
          <w:rFonts w:ascii="Arial Narrow" w:hAnsi="Arial Narrow" w:cs="Arial"/>
          <w:sz w:val="24"/>
          <w:szCs w:val="24"/>
          <w:lang w:eastAsia="ar-SA"/>
        </w:rPr>
        <w:tab/>
        <w:t>As contribuições sociais e os danos contra terceiros são de responsabilidade da CONTRATADA.</w:t>
      </w:r>
    </w:p>
    <w:p w14:paraId="23B8028A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4B28DAAD" w14:textId="15553B78" w:rsidR="002458EB" w:rsidRPr="00E66A85" w:rsidRDefault="005755C5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9</w:t>
      </w:r>
      <w:r w:rsidR="002458EB" w:rsidRPr="00E66A85">
        <w:rPr>
          <w:rFonts w:ascii="Arial Narrow" w:hAnsi="Arial Narrow" w:cs="Arial"/>
          <w:sz w:val="24"/>
          <w:szCs w:val="24"/>
          <w:lang w:eastAsia="ar-SA"/>
        </w:rPr>
        <w:t>.4</w:t>
      </w:r>
      <w:r w:rsidR="002458EB" w:rsidRPr="00E66A85">
        <w:rPr>
          <w:rFonts w:ascii="Arial Narrow" w:hAnsi="Arial Narrow" w:cs="Arial"/>
          <w:sz w:val="24"/>
          <w:szCs w:val="24"/>
          <w:lang w:eastAsia="ar-SA"/>
        </w:rPr>
        <w:tab/>
        <w:t>A CONTRATADA é responsável também pela qualidade dos materiais entregues / serviços executados, cabendo-lhe verificar o atendimento das especificações, não se admitindo, em</w:t>
      </w:r>
      <w:r w:rsidR="007B7650" w:rsidRPr="00E66A85">
        <w:rPr>
          <w:rFonts w:ascii="Arial Narrow" w:hAnsi="Arial Narrow" w:cs="Arial"/>
          <w:sz w:val="24"/>
          <w:szCs w:val="24"/>
          <w:lang w:eastAsia="ar-SA"/>
        </w:rPr>
        <w:t xml:space="preserve"> </w:t>
      </w:r>
      <w:r w:rsidR="002458EB" w:rsidRPr="00E66A85">
        <w:rPr>
          <w:rFonts w:ascii="Arial Narrow" w:hAnsi="Arial Narrow" w:cs="Arial"/>
          <w:sz w:val="24"/>
          <w:szCs w:val="24"/>
          <w:lang w:eastAsia="ar-SA"/>
        </w:rPr>
        <w:t>nenhuma hipótese, a alegação de que terceiros quaisquer tenham comprometido os mesmos,</w:t>
      </w:r>
      <w:r w:rsidR="00106781" w:rsidRPr="00E66A85">
        <w:rPr>
          <w:rFonts w:ascii="Arial Narrow" w:hAnsi="Arial Narrow" w:cs="Arial"/>
          <w:sz w:val="24"/>
          <w:szCs w:val="24"/>
          <w:lang w:eastAsia="ar-SA"/>
        </w:rPr>
        <w:t xml:space="preserve"> </w:t>
      </w:r>
      <w:r w:rsidR="002458EB" w:rsidRPr="00E66A85">
        <w:rPr>
          <w:rFonts w:ascii="Arial Narrow" w:hAnsi="Arial Narrow" w:cs="Arial"/>
          <w:sz w:val="24"/>
          <w:szCs w:val="24"/>
          <w:lang w:eastAsia="ar-SA"/>
        </w:rPr>
        <w:t>fora dos padrões exigidos.</w:t>
      </w:r>
    </w:p>
    <w:p w14:paraId="795A0A24" w14:textId="25C8A41C" w:rsidR="002458EB" w:rsidRDefault="002458EB" w:rsidP="002458EB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1D4C900E" w14:textId="1D3F204F" w:rsidR="00E66A85" w:rsidRDefault="00E66A85" w:rsidP="002458EB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19C74B85" w14:textId="0DA8F879" w:rsidR="00E66A85" w:rsidRDefault="00E66A85" w:rsidP="002458EB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2650F48E" w14:textId="77777777" w:rsidR="00E66A85" w:rsidRPr="00E66A85" w:rsidRDefault="00E66A85" w:rsidP="002458EB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0E440B7B" w14:textId="370F7C52" w:rsidR="002458EB" w:rsidRPr="00E66A85" w:rsidRDefault="005755C5" w:rsidP="002458EB">
      <w:pPr>
        <w:jc w:val="both"/>
        <w:rPr>
          <w:rFonts w:ascii="Arial Narrow" w:hAnsi="Arial Narrow" w:cs="Arial"/>
          <w:b/>
          <w:bCs/>
          <w:sz w:val="24"/>
          <w:szCs w:val="24"/>
          <w:lang w:eastAsia="ar-SA"/>
        </w:rPr>
      </w:pP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lastRenderedPageBreak/>
        <w:t>10</w:t>
      </w:r>
      <w:r w:rsidR="002458EB"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.</w:t>
      </w:r>
      <w:r w:rsidR="002458EB"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ab/>
        <w:t>PENALIDADES</w:t>
      </w:r>
    </w:p>
    <w:p w14:paraId="63791FA9" w14:textId="77777777" w:rsidR="002458EB" w:rsidRPr="00E66A85" w:rsidRDefault="002458EB" w:rsidP="002458EB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38C07627" w14:textId="6779DD39" w:rsidR="002458EB" w:rsidRPr="00E66A85" w:rsidRDefault="005755C5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10</w:t>
      </w:r>
      <w:r w:rsidR="002458EB" w:rsidRPr="00E66A85">
        <w:rPr>
          <w:rFonts w:ascii="Arial Narrow" w:hAnsi="Arial Narrow" w:cs="Arial"/>
          <w:sz w:val="24"/>
          <w:szCs w:val="24"/>
          <w:lang w:eastAsia="ar-SA"/>
        </w:rPr>
        <w:t>.1</w:t>
      </w:r>
      <w:r w:rsidR="002458EB" w:rsidRPr="00E66A85">
        <w:rPr>
          <w:rFonts w:ascii="Arial Narrow" w:hAnsi="Arial Narrow" w:cs="Arial"/>
          <w:sz w:val="24"/>
          <w:szCs w:val="24"/>
          <w:lang w:eastAsia="ar-SA"/>
        </w:rPr>
        <w:tab/>
        <w:t>Pela inexecução total ou parcial do contrato por ato ou omissão da CONTRATADA estaremos estas sujeitas às seguintes penalidades:</w:t>
      </w:r>
    </w:p>
    <w:p w14:paraId="4A819540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6847A558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a)</w:t>
      </w:r>
      <w:r w:rsidRPr="00E66A85">
        <w:rPr>
          <w:rFonts w:ascii="Arial Narrow" w:hAnsi="Arial Narrow" w:cs="Arial"/>
          <w:sz w:val="24"/>
          <w:szCs w:val="24"/>
          <w:lang w:eastAsia="ar-SA"/>
        </w:rPr>
        <w:tab/>
        <w:t>Advertência;</w:t>
      </w:r>
    </w:p>
    <w:p w14:paraId="1F9F0CCB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b)</w:t>
      </w:r>
      <w:r w:rsidRPr="00E66A85">
        <w:rPr>
          <w:rFonts w:ascii="Arial Narrow" w:hAnsi="Arial Narrow" w:cs="Arial"/>
          <w:sz w:val="24"/>
          <w:szCs w:val="24"/>
          <w:lang w:eastAsia="ar-SA"/>
        </w:rPr>
        <w:tab/>
        <w:t>Multa:</w:t>
      </w:r>
    </w:p>
    <w:p w14:paraId="33BA89D5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b.1)</w:t>
      </w:r>
      <w:r w:rsidRPr="00E66A85">
        <w:rPr>
          <w:rFonts w:ascii="Arial Narrow" w:hAnsi="Arial Narrow" w:cs="Arial"/>
          <w:sz w:val="24"/>
          <w:szCs w:val="24"/>
          <w:lang w:eastAsia="ar-SA"/>
        </w:rPr>
        <w:tab/>
        <w:t>De 0,5% (meio por cento) por dia de atraso, no caso de não cumprimento do prazo de entrega ou de execução do serviço contratado, até o limite de 20% (vinte por cento);</w:t>
      </w:r>
    </w:p>
    <w:p w14:paraId="1646922A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b.2)</w:t>
      </w:r>
      <w:r w:rsidRPr="00E66A85">
        <w:rPr>
          <w:rFonts w:ascii="Arial Narrow" w:hAnsi="Arial Narrow" w:cs="Arial"/>
          <w:sz w:val="24"/>
          <w:szCs w:val="24"/>
          <w:lang w:eastAsia="ar-SA"/>
        </w:rPr>
        <w:tab/>
        <w:t>De até 20% (vinte por cento) sobre o valor do Contrato, no caso de descumprimento do Contrato;</w:t>
      </w:r>
    </w:p>
    <w:p w14:paraId="2C620A4F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b.3)</w:t>
      </w:r>
      <w:r w:rsidRPr="00E66A85">
        <w:rPr>
          <w:rFonts w:ascii="Arial Narrow" w:hAnsi="Arial Narrow" w:cs="Arial"/>
          <w:sz w:val="24"/>
          <w:szCs w:val="24"/>
          <w:lang w:eastAsia="ar-SA"/>
        </w:rPr>
        <w:tab/>
        <w:t>Suspensão temporária de participação em licitação e impedimento de contratar com o Município de Ibirama pelo período de até 02 (dois) anos consecutivos;</w:t>
      </w:r>
    </w:p>
    <w:p w14:paraId="48324341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b.4)</w:t>
      </w:r>
      <w:r w:rsidRPr="00E66A85">
        <w:rPr>
          <w:rFonts w:ascii="Arial Narrow" w:hAnsi="Arial Narrow" w:cs="Arial"/>
          <w:sz w:val="24"/>
          <w:szCs w:val="24"/>
          <w:lang w:eastAsia="ar-SA"/>
        </w:rPr>
        <w:tab/>
        <w:t>Declaração de inidoneidade.</w:t>
      </w:r>
    </w:p>
    <w:p w14:paraId="4B4AE430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1320DB88" w14:textId="683D5472" w:rsidR="002458EB" w:rsidRPr="00E66A85" w:rsidRDefault="005755C5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10</w:t>
      </w:r>
      <w:r w:rsidR="002458EB" w:rsidRPr="00E66A85">
        <w:rPr>
          <w:rFonts w:ascii="Arial Narrow" w:hAnsi="Arial Narrow" w:cs="Arial"/>
          <w:sz w:val="24"/>
          <w:szCs w:val="24"/>
          <w:lang w:eastAsia="ar-SA"/>
        </w:rPr>
        <w:t>.2</w:t>
      </w:r>
      <w:r w:rsidR="002458EB" w:rsidRPr="00E66A85">
        <w:rPr>
          <w:rFonts w:ascii="Arial Narrow" w:hAnsi="Arial Narrow" w:cs="Arial"/>
          <w:sz w:val="24"/>
          <w:szCs w:val="24"/>
          <w:lang w:eastAsia="ar-SA"/>
        </w:rPr>
        <w:tab/>
        <w:t>As eventuais multas aplicadas por força do disposto nos subitens precedentes não terão caráter compensatório, mas simplesmente moratório e, portanto, não eximem a CONTRATADA da reparação de possíveis danos, perdas ou prejuízos que os seus atos venham a acarretar, nem impedem a declaração da rescisão do pacto em apreço.</w:t>
      </w:r>
    </w:p>
    <w:p w14:paraId="6E92BEEE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0EB39817" w14:textId="3A752614" w:rsidR="002458EB" w:rsidRPr="00E66A85" w:rsidRDefault="005755C5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10</w:t>
      </w:r>
      <w:r w:rsidR="002458EB" w:rsidRPr="00E66A85">
        <w:rPr>
          <w:rFonts w:ascii="Arial Narrow" w:hAnsi="Arial Narrow" w:cs="Arial"/>
          <w:sz w:val="24"/>
          <w:szCs w:val="24"/>
          <w:lang w:eastAsia="ar-SA"/>
        </w:rPr>
        <w:t>.3</w:t>
      </w:r>
      <w:r w:rsidR="002458EB" w:rsidRPr="00E66A85">
        <w:rPr>
          <w:rFonts w:ascii="Arial Narrow" w:hAnsi="Arial Narrow" w:cs="Arial"/>
          <w:sz w:val="24"/>
          <w:szCs w:val="24"/>
          <w:lang w:eastAsia="ar-SA"/>
        </w:rPr>
        <w:tab/>
        <w:t>Os valores pertinentes às multas aplicadas serão descontados dos créditos a que a CONTRATADA tiver direito, ou cobrados judicialmente.</w:t>
      </w:r>
    </w:p>
    <w:p w14:paraId="1ADE65ED" w14:textId="77777777" w:rsidR="002458EB" w:rsidRPr="00E66A85" w:rsidRDefault="002458EB" w:rsidP="002458EB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60F8F815" w14:textId="0781A371" w:rsidR="002458EB" w:rsidRPr="00E66A85" w:rsidRDefault="002458EB" w:rsidP="002458EB">
      <w:pPr>
        <w:jc w:val="both"/>
        <w:rPr>
          <w:rFonts w:ascii="Arial Narrow" w:hAnsi="Arial Narrow" w:cs="Arial"/>
          <w:b/>
          <w:bCs/>
          <w:color w:val="FF0000"/>
          <w:sz w:val="24"/>
          <w:szCs w:val="24"/>
          <w:lang w:eastAsia="ar-SA"/>
        </w:rPr>
      </w:pP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1</w:t>
      </w:r>
      <w:r w:rsidR="005755C5"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1</w:t>
      </w: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.</w:t>
      </w: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ab/>
        <w:t>RESCISÃO</w:t>
      </w:r>
    </w:p>
    <w:p w14:paraId="4A52264E" w14:textId="77777777" w:rsidR="002458EB" w:rsidRPr="00E66A85" w:rsidRDefault="002458EB" w:rsidP="002458EB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4C944EA9" w14:textId="10E8CF0A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1</w:t>
      </w:r>
      <w:r w:rsidR="005755C5" w:rsidRPr="00E66A85">
        <w:rPr>
          <w:rFonts w:ascii="Arial Narrow" w:hAnsi="Arial Narrow" w:cs="Arial"/>
          <w:sz w:val="24"/>
          <w:szCs w:val="24"/>
          <w:lang w:eastAsia="ar-SA"/>
        </w:rPr>
        <w:t>1</w:t>
      </w:r>
      <w:r w:rsidRPr="00E66A85">
        <w:rPr>
          <w:rFonts w:ascii="Arial Narrow" w:hAnsi="Arial Narrow" w:cs="Arial"/>
          <w:sz w:val="24"/>
          <w:szCs w:val="24"/>
          <w:lang w:eastAsia="ar-SA"/>
        </w:rPr>
        <w:t>.1</w:t>
      </w:r>
      <w:r w:rsidRPr="00E66A85">
        <w:rPr>
          <w:rFonts w:ascii="Arial Narrow" w:hAnsi="Arial Narrow" w:cs="Arial"/>
          <w:sz w:val="24"/>
          <w:szCs w:val="24"/>
          <w:lang w:eastAsia="ar-SA"/>
        </w:rPr>
        <w:tab/>
        <w:t>A inexecução total ou parcial deste Contrato, além de ocasionar a aplicação das penalidades anteriormente enunciadas, ensejará também a sua rescisão, desde que ocorram quaisquer dos motivos enumerados nos incisos I a XI e XVIII do artigo 78 da Lei nº 8.666/93.</w:t>
      </w:r>
    </w:p>
    <w:p w14:paraId="709A7871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710B7917" w14:textId="23B6AE5B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1</w:t>
      </w:r>
      <w:r w:rsidR="005755C5" w:rsidRPr="00E66A85">
        <w:rPr>
          <w:rFonts w:ascii="Arial Narrow" w:hAnsi="Arial Narrow" w:cs="Arial"/>
          <w:sz w:val="24"/>
          <w:szCs w:val="24"/>
          <w:lang w:eastAsia="ar-SA"/>
        </w:rPr>
        <w:t>1</w:t>
      </w:r>
      <w:r w:rsidRPr="00E66A85">
        <w:rPr>
          <w:rFonts w:ascii="Arial Narrow" w:hAnsi="Arial Narrow" w:cs="Arial"/>
          <w:sz w:val="24"/>
          <w:szCs w:val="24"/>
          <w:lang w:eastAsia="ar-SA"/>
        </w:rPr>
        <w:t>.2</w:t>
      </w:r>
      <w:r w:rsidRPr="00E66A85">
        <w:rPr>
          <w:rFonts w:ascii="Arial Narrow" w:hAnsi="Arial Narrow" w:cs="Arial"/>
          <w:sz w:val="24"/>
          <w:szCs w:val="24"/>
          <w:lang w:eastAsia="ar-SA"/>
        </w:rPr>
        <w:tab/>
        <w:t>A rescisão do Contrato poderá se der sob quaisquer das formas delineadas no art. 79 da Lei n° 8.666/93.</w:t>
      </w:r>
    </w:p>
    <w:p w14:paraId="603152E0" w14:textId="77777777" w:rsidR="002458EB" w:rsidRPr="00E66A85" w:rsidRDefault="002458EB" w:rsidP="002458EB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5F454E63" w14:textId="17DC8FA0" w:rsidR="002458EB" w:rsidRPr="00E66A85" w:rsidRDefault="002458EB" w:rsidP="002458EB">
      <w:pPr>
        <w:jc w:val="both"/>
        <w:rPr>
          <w:rFonts w:ascii="Arial Narrow" w:hAnsi="Arial Narrow" w:cs="Arial"/>
          <w:b/>
          <w:bCs/>
          <w:sz w:val="24"/>
          <w:szCs w:val="24"/>
          <w:lang w:eastAsia="ar-SA"/>
        </w:rPr>
      </w:pP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1</w:t>
      </w:r>
      <w:r w:rsidR="005755C5"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2</w:t>
      </w: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.</w:t>
      </w: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ab/>
        <w:t>DISPOSIÇÕES GERAIS</w:t>
      </w:r>
    </w:p>
    <w:p w14:paraId="00DD2534" w14:textId="77777777" w:rsidR="002458EB" w:rsidRPr="00E66A85" w:rsidRDefault="002458EB" w:rsidP="002458EB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3EE8EB52" w14:textId="2CC71B6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1</w:t>
      </w:r>
      <w:r w:rsidR="005755C5" w:rsidRPr="00E66A85">
        <w:rPr>
          <w:rFonts w:ascii="Arial Narrow" w:hAnsi="Arial Narrow" w:cs="Arial"/>
          <w:sz w:val="24"/>
          <w:szCs w:val="24"/>
          <w:lang w:eastAsia="ar-SA"/>
        </w:rPr>
        <w:t>2</w:t>
      </w:r>
      <w:r w:rsidRPr="00E66A85">
        <w:rPr>
          <w:rFonts w:ascii="Arial Narrow" w:hAnsi="Arial Narrow" w:cs="Arial"/>
          <w:sz w:val="24"/>
          <w:szCs w:val="24"/>
          <w:lang w:eastAsia="ar-SA"/>
        </w:rPr>
        <w:t>.1. A CONTRATADA não poderá subcontratar ou transferir a terceiros o fornecimento de materiais / execução dos serviços previstos no objeto deste contrato.</w:t>
      </w:r>
    </w:p>
    <w:p w14:paraId="089881CF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21B667CA" w14:textId="494BF70F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1</w:t>
      </w:r>
      <w:r w:rsidR="005755C5" w:rsidRPr="00E66A85">
        <w:rPr>
          <w:rFonts w:ascii="Arial Narrow" w:hAnsi="Arial Narrow" w:cs="Arial"/>
          <w:sz w:val="24"/>
          <w:szCs w:val="24"/>
          <w:lang w:eastAsia="ar-SA"/>
        </w:rPr>
        <w:t>2</w:t>
      </w:r>
      <w:r w:rsidRPr="00E66A85">
        <w:rPr>
          <w:rFonts w:ascii="Arial Narrow" w:hAnsi="Arial Narrow" w:cs="Arial"/>
          <w:sz w:val="24"/>
          <w:szCs w:val="24"/>
          <w:lang w:eastAsia="ar-SA"/>
        </w:rPr>
        <w:t>.2 Aplicam-se a este Contrato as disposições das Leis nº 10.520/2002 e 8.666/1993, e suas posteriores modificações, que regulamentam as licitações e contratações promovidas pela</w:t>
      </w:r>
      <w:r w:rsidR="005755C5" w:rsidRPr="00E66A85">
        <w:rPr>
          <w:rFonts w:ascii="Arial Narrow" w:hAnsi="Arial Narrow" w:cs="Arial"/>
          <w:sz w:val="24"/>
          <w:szCs w:val="24"/>
          <w:lang w:eastAsia="ar-SA"/>
        </w:rPr>
        <w:t xml:space="preserve"> </w:t>
      </w:r>
      <w:r w:rsidRPr="00E66A85">
        <w:rPr>
          <w:rFonts w:ascii="Arial Narrow" w:hAnsi="Arial Narrow" w:cs="Arial"/>
          <w:sz w:val="24"/>
          <w:szCs w:val="24"/>
          <w:lang w:eastAsia="ar-SA"/>
        </w:rPr>
        <w:t>Administração Pública.</w:t>
      </w:r>
    </w:p>
    <w:p w14:paraId="6DB8691A" w14:textId="77777777" w:rsidR="002458EB" w:rsidRPr="00E66A85" w:rsidRDefault="002458EB" w:rsidP="002458EB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56A4F78A" w14:textId="164A4394" w:rsidR="002458EB" w:rsidRPr="00E66A85" w:rsidRDefault="002458EB" w:rsidP="002458EB">
      <w:pPr>
        <w:jc w:val="both"/>
        <w:rPr>
          <w:rFonts w:ascii="Arial Narrow" w:hAnsi="Arial Narrow" w:cs="Arial"/>
          <w:b/>
          <w:bCs/>
          <w:sz w:val="24"/>
          <w:szCs w:val="24"/>
          <w:lang w:eastAsia="ar-SA"/>
        </w:rPr>
      </w:pP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1</w:t>
      </w:r>
      <w:r w:rsidR="005755C5"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3</w:t>
      </w: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.</w:t>
      </w: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ab/>
        <w:t>DOTAÇÕES ORÇAMENTÁRIAS</w:t>
      </w:r>
    </w:p>
    <w:p w14:paraId="11B954F5" w14:textId="77777777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0DFCFD18" w14:textId="758E83F4" w:rsidR="002458EB" w:rsidRPr="00E66A85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1</w:t>
      </w:r>
      <w:r w:rsidR="005755C5" w:rsidRPr="00E66A85">
        <w:rPr>
          <w:rFonts w:ascii="Arial Narrow" w:hAnsi="Arial Narrow" w:cs="Arial"/>
          <w:sz w:val="24"/>
          <w:szCs w:val="24"/>
          <w:lang w:eastAsia="ar-SA"/>
        </w:rPr>
        <w:t>3</w:t>
      </w:r>
      <w:r w:rsidRPr="00E66A85">
        <w:rPr>
          <w:rFonts w:ascii="Arial Narrow" w:hAnsi="Arial Narrow" w:cs="Arial"/>
          <w:sz w:val="24"/>
          <w:szCs w:val="24"/>
          <w:lang w:eastAsia="ar-SA"/>
        </w:rPr>
        <w:t>.1</w:t>
      </w:r>
      <w:r w:rsidRPr="00E66A85">
        <w:rPr>
          <w:rFonts w:ascii="Arial Narrow" w:hAnsi="Arial Narrow" w:cs="Arial"/>
          <w:sz w:val="24"/>
          <w:szCs w:val="24"/>
          <w:lang w:eastAsia="ar-SA"/>
        </w:rPr>
        <w:tab/>
        <w:t>As despesas decorrentes da presente licitação correrão por conta da(s) seguinte(s) dotaç(ão)ões orçamentária(s):</w:t>
      </w:r>
    </w:p>
    <w:p w14:paraId="3D863D23" w14:textId="0AC2A0B7" w:rsidR="002458EB" w:rsidRDefault="002458EB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679C37A3" w14:textId="77777777" w:rsidR="00E66A85" w:rsidRPr="00E66A85" w:rsidRDefault="00E66A85" w:rsidP="002458EB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5BA85530" w14:textId="77777777" w:rsidR="00106781" w:rsidRPr="00E66A85" w:rsidRDefault="00106781" w:rsidP="00106781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lastRenderedPageBreak/>
        <w:t>03.001 - SECRETARIA DE ADMINISTRAÇÃO E FINANÇAS</w:t>
      </w:r>
    </w:p>
    <w:p w14:paraId="63D908D3" w14:textId="77777777" w:rsidR="00106781" w:rsidRPr="00E66A85" w:rsidRDefault="00106781" w:rsidP="00106781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2.005 - Manutenção da Secretaria Adm. Fazenda e Deptos.</w:t>
      </w:r>
    </w:p>
    <w:p w14:paraId="0CF0138C" w14:textId="4BD41574" w:rsidR="002458EB" w:rsidRPr="00E66A85" w:rsidRDefault="00106781" w:rsidP="00106781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20 - 3.3.90.00.00.00.00.00 - Aplicações Diretas</w:t>
      </w:r>
    </w:p>
    <w:p w14:paraId="06494D53" w14:textId="45281EBA" w:rsidR="009872C2" w:rsidRPr="00E66A85" w:rsidRDefault="009872C2" w:rsidP="00106781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2F2FB189" w14:textId="53BA9582" w:rsidR="009872C2" w:rsidRPr="00E66A85" w:rsidRDefault="009872C2" w:rsidP="00106781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3AF390B9" w14:textId="04D5764F" w:rsidR="009872C2" w:rsidRPr="00E66A85" w:rsidRDefault="009872C2" w:rsidP="009872C2">
      <w:pPr>
        <w:widowControl w:val="0"/>
        <w:spacing w:line="240" w:lineRule="atLeast"/>
        <w:rPr>
          <w:rFonts w:ascii="Arial Narrow" w:eastAsia="MS Mincho" w:hAnsi="Arial Narrow" w:cs="Arial"/>
          <w:b/>
          <w:iCs/>
          <w:sz w:val="24"/>
          <w:szCs w:val="24"/>
        </w:rPr>
      </w:pPr>
      <w:r w:rsidRPr="00E66A85">
        <w:rPr>
          <w:rFonts w:ascii="Arial Narrow" w:eastAsia="MS Mincho" w:hAnsi="Arial Narrow" w:cs="Arial"/>
          <w:b/>
          <w:iCs/>
          <w:sz w:val="24"/>
          <w:szCs w:val="24"/>
        </w:rPr>
        <w:t>1</w:t>
      </w:r>
      <w:r w:rsidR="005755C5" w:rsidRPr="00E66A85">
        <w:rPr>
          <w:rFonts w:ascii="Arial Narrow" w:eastAsia="MS Mincho" w:hAnsi="Arial Narrow" w:cs="Arial"/>
          <w:b/>
          <w:iCs/>
          <w:sz w:val="24"/>
          <w:szCs w:val="24"/>
        </w:rPr>
        <w:t>4</w:t>
      </w:r>
      <w:r w:rsidRPr="00E66A85">
        <w:rPr>
          <w:rFonts w:ascii="Arial Narrow" w:eastAsia="MS Mincho" w:hAnsi="Arial Narrow" w:cs="Arial"/>
          <w:b/>
          <w:iCs/>
          <w:sz w:val="24"/>
          <w:szCs w:val="24"/>
        </w:rPr>
        <w:t xml:space="preserve"> . </w:t>
      </w:r>
      <w:r w:rsidR="005755C5" w:rsidRPr="00E66A85">
        <w:rPr>
          <w:rFonts w:ascii="Arial Narrow" w:eastAsia="MS Mincho" w:hAnsi="Arial Narrow" w:cs="Arial"/>
          <w:b/>
          <w:iCs/>
          <w:sz w:val="24"/>
          <w:szCs w:val="24"/>
        </w:rPr>
        <w:tab/>
      </w:r>
      <w:r w:rsidRPr="00E66A85">
        <w:rPr>
          <w:rFonts w:ascii="Arial Narrow" w:eastAsia="MS Mincho" w:hAnsi="Arial Narrow" w:cs="Arial"/>
          <w:b/>
          <w:iCs/>
          <w:sz w:val="24"/>
          <w:szCs w:val="24"/>
        </w:rPr>
        <w:t>DA FISCALIZAÇÃO</w:t>
      </w:r>
    </w:p>
    <w:p w14:paraId="2D03CB72" w14:textId="77777777" w:rsidR="009872C2" w:rsidRPr="00E66A85" w:rsidRDefault="009872C2" w:rsidP="009872C2">
      <w:pPr>
        <w:widowControl w:val="0"/>
        <w:spacing w:line="240" w:lineRule="atLeast"/>
        <w:jc w:val="both"/>
        <w:rPr>
          <w:rFonts w:ascii="Arial Narrow" w:eastAsia="MS Mincho" w:hAnsi="Arial Narrow" w:cs="Arial"/>
          <w:b/>
          <w:i/>
          <w:iCs/>
          <w:sz w:val="24"/>
          <w:szCs w:val="24"/>
        </w:rPr>
      </w:pPr>
    </w:p>
    <w:p w14:paraId="41242993" w14:textId="6CE27E12" w:rsidR="00106781" w:rsidRPr="00E66A85" w:rsidRDefault="009872C2" w:rsidP="005755C5">
      <w:pPr>
        <w:widowControl w:val="0"/>
        <w:spacing w:line="240" w:lineRule="atLeast"/>
        <w:jc w:val="both"/>
        <w:rPr>
          <w:rFonts w:ascii="Arial Narrow" w:eastAsia="MS Mincho" w:hAnsi="Arial Narrow" w:cs="Arial"/>
          <w:sz w:val="24"/>
          <w:szCs w:val="24"/>
        </w:rPr>
      </w:pPr>
      <w:r w:rsidRPr="00E66A85">
        <w:rPr>
          <w:rFonts w:ascii="Arial Narrow" w:eastAsia="MS Mincho" w:hAnsi="Arial Narrow"/>
          <w:sz w:val="24"/>
          <w:szCs w:val="24"/>
        </w:rPr>
        <w:t xml:space="preserve">13.1 </w:t>
      </w:r>
      <w:r w:rsidRPr="00E66A85">
        <w:rPr>
          <w:rFonts w:ascii="Arial Narrow" w:eastAsia="MS Mincho" w:hAnsi="Arial Narrow" w:cs="Arial"/>
          <w:sz w:val="24"/>
          <w:szCs w:val="24"/>
        </w:rPr>
        <w:t>A fiscalização do contrato será efetuada pelo sr. Sidnei José Gemelli, a qual caberá verificar se no seu desenvolvimento, estão sendo cumpridos, o termo de contrato, assim como participar de todos os atos que se fizerem necessários para a fiel execução dos serviços Contratados.</w:t>
      </w:r>
    </w:p>
    <w:p w14:paraId="480B766B" w14:textId="77777777" w:rsidR="005755C5" w:rsidRPr="00E66A85" w:rsidRDefault="005755C5" w:rsidP="005755C5">
      <w:pPr>
        <w:widowControl w:val="0"/>
        <w:spacing w:line="240" w:lineRule="atLeast"/>
        <w:jc w:val="both"/>
        <w:rPr>
          <w:rFonts w:ascii="Arial Narrow" w:hAnsi="Arial Narrow" w:cs="Arial"/>
          <w:b/>
          <w:bCs/>
          <w:sz w:val="24"/>
          <w:szCs w:val="24"/>
          <w:lang w:eastAsia="ar-SA"/>
        </w:rPr>
      </w:pPr>
    </w:p>
    <w:p w14:paraId="712A8B11" w14:textId="02AA951F" w:rsidR="002458EB" w:rsidRPr="00E66A85" w:rsidRDefault="002458EB" w:rsidP="002458EB">
      <w:pPr>
        <w:jc w:val="both"/>
        <w:rPr>
          <w:rFonts w:ascii="Arial Narrow" w:hAnsi="Arial Narrow" w:cs="Arial"/>
          <w:b/>
          <w:bCs/>
          <w:sz w:val="24"/>
          <w:szCs w:val="24"/>
          <w:lang w:eastAsia="ar-SA"/>
        </w:rPr>
      </w:pP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1</w:t>
      </w:r>
      <w:r w:rsidR="005755C5"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5</w:t>
      </w: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>.</w:t>
      </w:r>
      <w:r w:rsidRPr="00E66A85">
        <w:rPr>
          <w:rFonts w:ascii="Arial Narrow" w:hAnsi="Arial Narrow" w:cs="Arial"/>
          <w:b/>
          <w:bCs/>
          <w:sz w:val="24"/>
          <w:szCs w:val="24"/>
          <w:lang w:eastAsia="ar-SA"/>
        </w:rPr>
        <w:tab/>
        <w:t>FORO</w:t>
      </w:r>
    </w:p>
    <w:p w14:paraId="082607A3" w14:textId="77777777" w:rsidR="002458EB" w:rsidRPr="00E66A85" w:rsidRDefault="002458EB" w:rsidP="002458EB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2EE45DDD" w14:textId="375EEEDC" w:rsidR="000E3AE8" w:rsidRPr="00E66A85" w:rsidRDefault="002458EB" w:rsidP="000E3AE8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1</w:t>
      </w:r>
      <w:r w:rsidR="005755C5" w:rsidRPr="00E66A85">
        <w:rPr>
          <w:rFonts w:ascii="Arial Narrow" w:hAnsi="Arial Narrow" w:cs="Arial"/>
          <w:sz w:val="24"/>
          <w:szCs w:val="24"/>
          <w:lang w:eastAsia="ar-SA"/>
        </w:rPr>
        <w:t>5</w:t>
      </w:r>
      <w:r w:rsidRPr="00E66A85">
        <w:rPr>
          <w:rFonts w:ascii="Arial Narrow" w:hAnsi="Arial Narrow" w:cs="Arial"/>
          <w:sz w:val="24"/>
          <w:szCs w:val="24"/>
          <w:lang w:eastAsia="ar-SA"/>
        </w:rPr>
        <w:t>.1</w:t>
      </w:r>
      <w:r w:rsidR="00106781" w:rsidRPr="00E66A85">
        <w:rPr>
          <w:rFonts w:ascii="Arial Narrow" w:hAnsi="Arial Narrow" w:cs="Arial"/>
          <w:sz w:val="24"/>
          <w:szCs w:val="24"/>
          <w:lang w:eastAsia="ar-SA"/>
        </w:rPr>
        <w:t xml:space="preserve"> </w:t>
      </w:r>
      <w:r w:rsidR="000E3AE8" w:rsidRPr="00E66A85">
        <w:rPr>
          <w:rFonts w:ascii="Arial Narrow" w:hAnsi="Arial Narrow" w:cs="Arial"/>
          <w:sz w:val="24"/>
          <w:szCs w:val="24"/>
          <w:lang w:eastAsia="ar-SA"/>
        </w:rPr>
        <w:t>Fica eleito o Foro da Comarca de Joaçaba - Santa Catarina para dirimir as dúvidas oriundas do presente contrato e para assegurar a sua fiel execução.</w:t>
      </w:r>
    </w:p>
    <w:p w14:paraId="09F1C673" w14:textId="77777777" w:rsidR="000E3AE8" w:rsidRPr="00E66A85" w:rsidRDefault="000E3AE8" w:rsidP="000E3AE8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1B56D11E" w14:textId="13B7DE4F" w:rsidR="000E3AE8" w:rsidRPr="00E66A85" w:rsidRDefault="000E3AE8" w:rsidP="000E3AE8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>Parágrafo único. A publicação resumida do presente instrumento na imprensa oficial, condição indispensável para sua eficácia, caberá à Prefeitura Municipal de Água Doce, sendo realizado de conformidade com o que disciplina o artigo 61, parágrafo único, da Lei Federal nº 8.666/93.</w:t>
      </w:r>
    </w:p>
    <w:p w14:paraId="7E513F9E" w14:textId="77777777" w:rsidR="000E3AE8" w:rsidRPr="00E66A85" w:rsidRDefault="000E3AE8" w:rsidP="000E3AE8">
      <w:pPr>
        <w:jc w:val="both"/>
        <w:rPr>
          <w:rFonts w:ascii="Arial Narrow" w:hAnsi="Arial Narrow" w:cs="Arial"/>
          <w:color w:val="FF0000"/>
          <w:sz w:val="24"/>
          <w:szCs w:val="24"/>
          <w:lang w:eastAsia="ar-SA"/>
        </w:rPr>
      </w:pPr>
    </w:p>
    <w:p w14:paraId="51A46EE0" w14:textId="77777777" w:rsidR="00350E43" w:rsidRPr="00E66A85" w:rsidRDefault="00350E43" w:rsidP="000E3AE8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0E02951A" w14:textId="22974A0B" w:rsidR="000E3AE8" w:rsidRPr="00E66A85" w:rsidRDefault="000E3AE8" w:rsidP="000E3AE8">
      <w:pPr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Água Doce/Santa Catarina, </w:t>
      </w:r>
      <w:r w:rsidR="00652401">
        <w:rPr>
          <w:rFonts w:ascii="Arial Narrow" w:hAnsi="Arial Narrow" w:cs="Arial"/>
          <w:sz w:val="24"/>
          <w:szCs w:val="24"/>
          <w:lang w:eastAsia="ar-SA"/>
        </w:rPr>
        <w:t>20</w:t>
      </w:r>
      <w:r w:rsidRPr="00E66A85">
        <w:rPr>
          <w:rFonts w:ascii="Arial Narrow" w:hAnsi="Arial Narrow" w:cs="Arial"/>
          <w:sz w:val="24"/>
          <w:szCs w:val="24"/>
          <w:lang w:eastAsia="ar-SA"/>
        </w:rPr>
        <w:t xml:space="preserve"> de janeiro de 2022.</w:t>
      </w:r>
    </w:p>
    <w:p w14:paraId="141EADEF" w14:textId="77777777" w:rsidR="000E3AE8" w:rsidRPr="00E66A85" w:rsidRDefault="000E3AE8" w:rsidP="000E3AE8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78037918" w14:textId="2DDA337B" w:rsidR="000E3AE8" w:rsidRPr="00E66A85" w:rsidRDefault="000E3AE8" w:rsidP="000E3AE8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26F5CD0D" w14:textId="77777777" w:rsidR="008826C3" w:rsidRPr="00E66A85" w:rsidRDefault="008826C3" w:rsidP="000E3AE8">
      <w:pPr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45FD8BAD" w14:textId="5C9C2DC9" w:rsidR="00261BED" w:rsidRPr="00E66A85" w:rsidRDefault="00261BED" w:rsidP="000E3AE8">
      <w:pPr>
        <w:jc w:val="both"/>
        <w:rPr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62"/>
        <w:gridCol w:w="4927"/>
      </w:tblGrid>
      <w:tr w:rsidR="009872C2" w:rsidRPr="00E66A85" w14:paraId="0B536832" w14:textId="77777777" w:rsidTr="00EF5569">
        <w:tc>
          <w:tcPr>
            <w:tcW w:w="4962" w:type="dxa"/>
            <w:shd w:val="clear" w:color="auto" w:fill="auto"/>
          </w:tcPr>
          <w:p w14:paraId="685D7A4C" w14:textId="77777777" w:rsidR="008826C3" w:rsidRPr="00E66A85" w:rsidRDefault="008826C3" w:rsidP="00EF5569">
            <w:pPr>
              <w:widowControl w:val="0"/>
              <w:suppressAutoHyphens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</w:pPr>
            <w:r w:rsidRPr="00E66A85"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  <w:t>NELCI FÁTIMA TRENTO BORTOLINI</w:t>
            </w:r>
          </w:p>
        </w:tc>
        <w:tc>
          <w:tcPr>
            <w:tcW w:w="4927" w:type="dxa"/>
            <w:shd w:val="clear" w:color="auto" w:fill="auto"/>
          </w:tcPr>
          <w:p w14:paraId="6529B00A" w14:textId="77353AFE" w:rsidR="008826C3" w:rsidRPr="00E66A85" w:rsidRDefault="009872C2" w:rsidP="00EF5569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</w:pPr>
            <w:r w:rsidRPr="00E66A85">
              <w:rPr>
                <w:rFonts w:ascii="Arial Narrow" w:hAnsi="Arial Narrow" w:cs="Arial"/>
                <w:b/>
                <w:bCs/>
                <w:sz w:val="24"/>
                <w:szCs w:val="24"/>
                <w:lang w:eastAsia="ar-SA"/>
              </w:rPr>
              <w:t>ALEXANDRE ALVES</w:t>
            </w:r>
          </w:p>
        </w:tc>
      </w:tr>
      <w:tr w:rsidR="008826C3" w:rsidRPr="00E66A85" w14:paraId="207114AC" w14:textId="77777777" w:rsidTr="00EF5569">
        <w:tc>
          <w:tcPr>
            <w:tcW w:w="4962" w:type="dxa"/>
            <w:shd w:val="clear" w:color="auto" w:fill="auto"/>
          </w:tcPr>
          <w:p w14:paraId="19D1039C" w14:textId="77777777" w:rsidR="008826C3" w:rsidRPr="00E66A85" w:rsidRDefault="008826C3" w:rsidP="00EF5569">
            <w:pPr>
              <w:widowControl w:val="0"/>
              <w:suppressAutoHyphens/>
              <w:jc w:val="center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E66A85">
              <w:rPr>
                <w:rFonts w:ascii="Arial Narrow" w:hAnsi="Arial Narrow" w:cs="Arial"/>
                <w:sz w:val="24"/>
                <w:szCs w:val="24"/>
                <w:lang w:eastAsia="ar-SA"/>
              </w:rPr>
              <w:t>Prefeita Municipal</w:t>
            </w:r>
          </w:p>
          <w:p w14:paraId="0284290E" w14:textId="77777777" w:rsidR="008826C3" w:rsidRPr="00E66A85" w:rsidRDefault="008826C3" w:rsidP="00EF5569">
            <w:pPr>
              <w:widowControl w:val="0"/>
              <w:suppressAutoHyphens/>
              <w:jc w:val="center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E66A85">
              <w:rPr>
                <w:rFonts w:ascii="Arial Narrow" w:hAnsi="Arial Narrow" w:cs="Arial"/>
                <w:sz w:val="24"/>
                <w:szCs w:val="24"/>
                <w:lang w:eastAsia="ar-SA"/>
              </w:rPr>
              <w:t>Contratante</w:t>
            </w:r>
          </w:p>
        </w:tc>
        <w:tc>
          <w:tcPr>
            <w:tcW w:w="4927" w:type="dxa"/>
            <w:shd w:val="clear" w:color="auto" w:fill="auto"/>
          </w:tcPr>
          <w:p w14:paraId="2327A61A" w14:textId="3FCCE07F" w:rsidR="008826C3" w:rsidRPr="00E66A85" w:rsidRDefault="009872C2" w:rsidP="00EF5569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E66A85">
              <w:rPr>
                <w:rFonts w:ascii="Arial Narrow" w:hAnsi="Arial Narrow" w:cs="Arial"/>
                <w:sz w:val="24"/>
                <w:szCs w:val="24"/>
                <w:lang w:eastAsia="ar-SA"/>
              </w:rPr>
              <w:t>Igam Sc Cursos e Consultoria Ltda</w:t>
            </w:r>
          </w:p>
          <w:p w14:paraId="431BE6C6" w14:textId="77777777" w:rsidR="008826C3" w:rsidRPr="00E66A85" w:rsidRDefault="008826C3" w:rsidP="00EF5569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E66A85">
              <w:rPr>
                <w:rFonts w:ascii="Arial Narrow" w:hAnsi="Arial Narrow" w:cs="Arial"/>
                <w:sz w:val="24"/>
                <w:szCs w:val="24"/>
                <w:lang w:eastAsia="ar-SA"/>
              </w:rPr>
              <w:t>Contratada</w:t>
            </w:r>
          </w:p>
        </w:tc>
      </w:tr>
    </w:tbl>
    <w:p w14:paraId="2D32BCB0" w14:textId="77777777" w:rsidR="008826C3" w:rsidRPr="00E66A85" w:rsidRDefault="008826C3" w:rsidP="008826C3">
      <w:pPr>
        <w:widowControl w:val="0"/>
        <w:suppressAutoHyphens/>
        <w:ind w:left="540" w:hanging="540"/>
        <w:jc w:val="center"/>
        <w:rPr>
          <w:rFonts w:ascii="Arial Narrow" w:hAnsi="Arial Narrow" w:cs="Arial"/>
          <w:sz w:val="24"/>
          <w:szCs w:val="24"/>
          <w:lang w:eastAsia="ar-SA"/>
        </w:rPr>
      </w:pPr>
    </w:p>
    <w:p w14:paraId="6E956689" w14:textId="748B92E6" w:rsidR="008826C3" w:rsidRPr="00E66A85" w:rsidRDefault="008826C3" w:rsidP="000E3AE8">
      <w:pPr>
        <w:jc w:val="both"/>
        <w:rPr>
          <w:sz w:val="24"/>
          <w:szCs w:val="24"/>
        </w:rPr>
      </w:pPr>
    </w:p>
    <w:p w14:paraId="2A80E4E7" w14:textId="77777777" w:rsidR="008826C3" w:rsidRPr="00E66A85" w:rsidRDefault="008826C3" w:rsidP="000E3AE8">
      <w:pPr>
        <w:jc w:val="both"/>
        <w:rPr>
          <w:sz w:val="24"/>
          <w:szCs w:val="24"/>
        </w:rPr>
      </w:pPr>
    </w:p>
    <w:p w14:paraId="47A38CCD" w14:textId="55A79727" w:rsidR="008826C3" w:rsidRPr="00E66A85" w:rsidRDefault="008826C3" w:rsidP="008826C3">
      <w:pPr>
        <w:jc w:val="center"/>
        <w:rPr>
          <w:sz w:val="24"/>
          <w:szCs w:val="24"/>
        </w:rPr>
      </w:pPr>
      <w:r w:rsidRPr="00E66A85">
        <w:rPr>
          <w:sz w:val="24"/>
          <w:szCs w:val="24"/>
        </w:rPr>
        <w:t>Testemunhas</w:t>
      </w:r>
    </w:p>
    <w:p w14:paraId="53E348EF" w14:textId="5171E7F1" w:rsidR="008826C3" w:rsidRPr="00E66A85" w:rsidRDefault="008826C3" w:rsidP="000E3AE8">
      <w:pPr>
        <w:jc w:val="both"/>
        <w:rPr>
          <w:sz w:val="24"/>
          <w:szCs w:val="24"/>
        </w:rPr>
      </w:pPr>
    </w:p>
    <w:p w14:paraId="19DBF0B4" w14:textId="77777777" w:rsidR="008826C3" w:rsidRPr="00E66A85" w:rsidRDefault="008826C3" w:rsidP="000E3AE8">
      <w:pPr>
        <w:jc w:val="both"/>
        <w:rPr>
          <w:sz w:val="24"/>
          <w:szCs w:val="24"/>
        </w:rPr>
      </w:pPr>
    </w:p>
    <w:p w14:paraId="43F6D0CA" w14:textId="6EB4BFA1" w:rsidR="008826C3" w:rsidRPr="00E66A85" w:rsidRDefault="008826C3" w:rsidP="000E3AE8">
      <w:pPr>
        <w:jc w:val="both"/>
        <w:rPr>
          <w:sz w:val="24"/>
          <w:szCs w:val="24"/>
        </w:rPr>
      </w:pPr>
    </w:p>
    <w:tbl>
      <w:tblPr>
        <w:tblW w:w="10172" w:type="dxa"/>
        <w:tblInd w:w="142" w:type="dxa"/>
        <w:tblLook w:val="04A0" w:firstRow="1" w:lastRow="0" w:firstColumn="1" w:lastColumn="0" w:noHBand="0" w:noVBand="1"/>
      </w:tblPr>
      <w:tblGrid>
        <w:gridCol w:w="4464"/>
        <w:gridCol w:w="5708"/>
      </w:tblGrid>
      <w:tr w:rsidR="009872C2" w:rsidRPr="00E66A85" w14:paraId="29D5F2EF" w14:textId="77777777" w:rsidTr="00EF5569">
        <w:tc>
          <w:tcPr>
            <w:tcW w:w="4464" w:type="dxa"/>
            <w:shd w:val="clear" w:color="auto" w:fill="auto"/>
            <w:vAlign w:val="center"/>
          </w:tcPr>
          <w:p w14:paraId="55D2CBC2" w14:textId="77777777" w:rsidR="008826C3" w:rsidRPr="00E66A85" w:rsidRDefault="008826C3" w:rsidP="00EF55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E66A85">
              <w:rPr>
                <w:rFonts w:ascii="Arial Narrow" w:hAnsi="Arial Narrow" w:cs="Arial"/>
                <w:sz w:val="24"/>
                <w:szCs w:val="24"/>
                <w:lang w:eastAsia="ar-SA"/>
              </w:rPr>
              <w:t>CRISTIANO SAVARIS DA SILVA</w:t>
            </w:r>
          </w:p>
        </w:tc>
        <w:tc>
          <w:tcPr>
            <w:tcW w:w="5708" w:type="dxa"/>
            <w:shd w:val="clear" w:color="auto" w:fill="auto"/>
            <w:vAlign w:val="center"/>
          </w:tcPr>
          <w:p w14:paraId="12DFABFE" w14:textId="77777777" w:rsidR="008826C3" w:rsidRPr="00E66A85" w:rsidRDefault="008826C3" w:rsidP="00EF55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E66A85">
              <w:rPr>
                <w:rFonts w:ascii="Arial Narrow" w:hAnsi="Arial Narrow" w:cs="Arial"/>
                <w:sz w:val="24"/>
                <w:szCs w:val="24"/>
                <w:lang w:eastAsia="ar-SA"/>
              </w:rPr>
              <w:t>SIDNEI JOSÉ GEMELLI</w:t>
            </w:r>
          </w:p>
        </w:tc>
      </w:tr>
      <w:tr w:rsidR="008826C3" w:rsidRPr="00E66A85" w14:paraId="6D245525" w14:textId="77777777" w:rsidTr="00EF5569">
        <w:tc>
          <w:tcPr>
            <w:tcW w:w="4464" w:type="dxa"/>
            <w:shd w:val="clear" w:color="auto" w:fill="auto"/>
            <w:vAlign w:val="center"/>
          </w:tcPr>
          <w:p w14:paraId="0FD5957E" w14:textId="77777777" w:rsidR="008826C3" w:rsidRPr="00E66A85" w:rsidRDefault="008826C3" w:rsidP="00EF55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E66A85">
              <w:rPr>
                <w:rFonts w:ascii="Arial Narrow" w:hAnsi="Arial Narrow" w:cs="Arial"/>
                <w:sz w:val="24"/>
                <w:szCs w:val="24"/>
                <w:lang w:eastAsia="ar-SA"/>
              </w:rPr>
              <w:t>CPF 005.614.419-95</w:t>
            </w:r>
          </w:p>
        </w:tc>
        <w:tc>
          <w:tcPr>
            <w:tcW w:w="5708" w:type="dxa"/>
            <w:shd w:val="clear" w:color="auto" w:fill="auto"/>
            <w:vAlign w:val="center"/>
          </w:tcPr>
          <w:p w14:paraId="0FD4AE03" w14:textId="77777777" w:rsidR="008826C3" w:rsidRPr="00E66A85" w:rsidRDefault="008826C3" w:rsidP="00EF55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E66A85">
              <w:rPr>
                <w:rFonts w:ascii="Arial Narrow" w:hAnsi="Arial Narrow"/>
                <w:sz w:val="24"/>
                <w:szCs w:val="24"/>
              </w:rPr>
              <w:t>CPF 085.190.089-50</w:t>
            </w:r>
          </w:p>
        </w:tc>
      </w:tr>
    </w:tbl>
    <w:p w14:paraId="25E36527" w14:textId="77777777" w:rsidR="008826C3" w:rsidRPr="00E66A85" w:rsidRDefault="008826C3" w:rsidP="008826C3">
      <w:pPr>
        <w:suppressAutoHyphens/>
        <w:jc w:val="center"/>
        <w:rPr>
          <w:rFonts w:ascii="Arial Narrow" w:eastAsia="MS Mincho" w:hAnsi="Arial Narrow" w:cs="Arial"/>
          <w:sz w:val="24"/>
          <w:szCs w:val="24"/>
          <w:lang w:eastAsia="ar-SA"/>
        </w:rPr>
      </w:pPr>
    </w:p>
    <w:p w14:paraId="2E99AC41" w14:textId="77777777" w:rsidR="008826C3" w:rsidRPr="00E66A85" w:rsidRDefault="008826C3" w:rsidP="008826C3">
      <w:pPr>
        <w:suppressAutoHyphens/>
        <w:jc w:val="center"/>
        <w:rPr>
          <w:rFonts w:ascii="Arial Narrow" w:eastAsia="MS Mincho" w:hAnsi="Arial Narrow" w:cs="Arial"/>
          <w:sz w:val="24"/>
          <w:szCs w:val="24"/>
          <w:lang w:eastAsia="ar-SA"/>
        </w:rPr>
      </w:pPr>
    </w:p>
    <w:p w14:paraId="2CF55870" w14:textId="77777777" w:rsidR="008826C3" w:rsidRPr="00E66A85" w:rsidRDefault="008826C3" w:rsidP="008826C3">
      <w:pPr>
        <w:suppressAutoHyphens/>
        <w:jc w:val="center"/>
        <w:rPr>
          <w:rFonts w:ascii="Arial Narrow" w:eastAsia="MS Mincho" w:hAnsi="Arial Narrow" w:cs="Arial"/>
          <w:sz w:val="24"/>
          <w:szCs w:val="24"/>
          <w:lang w:eastAsia="ar-SA"/>
        </w:rPr>
      </w:pPr>
    </w:p>
    <w:p w14:paraId="5B4E93B5" w14:textId="77777777" w:rsidR="008826C3" w:rsidRPr="00E66A85" w:rsidRDefault="008826C3" w:rsidP="008826C3">
      <w:pPr>
        <w:suppressAutoHyphens/>
        <w:jc w:val="center"/>
        <w:rPr>
          <w:rFonts w:ascii="Arial Narrow" w:eastAsia="MS Mincho" w:hAnsi="Arial Narrow" w:cs="Arial"/>
          <w:sz w:val="24"/>
          <w:szCs w:val="24"/>
          <w:lang w:eastAsia="ar-SA"/>
        </w:rPr>
      </w:pPr>
    </w:p>
    <w:p w14:paraId="70856A7B" w14:textId="77777777" w:rsidR="008826C3" w:rsidRPr="00E66A85" w:rsidRDefault="008826C3" w:rsidP="008826C3">
      <w:pPr>
        <w:suppressAutoHyphens/>
        <w:jc w:val="center"/>
        <w:rPr>
          <w:rFonts w:ascii="Arial Narrow" w:eastAsia="MS Mincho" w:hAnsi="Arial Narrow" w:cs="Arial"/>
          <w:sz w:val="24"/>
          <w:szCs w:val="24"/>
          <w:lang w:eastAsia="ar-SA"/>
        </w:rPr>
      </w:pPr>
      <w:r w:rsidRPr="00E66A85">
        <w:rPr>
          <w:rFonts w:ascii="Arial Narrow" w:eastAsia="MS Mincho" w:hAnsi="Arial Narrow" w:cs="Arial"/>
          <w:sz w:val="24"/>
          <w:szCs w:val="24"/>
          <w:lang w:eastAsia="ar-SA"/>
        </w:rPr>
        <w:t>Visto pela Assessoria Jurídica</w:t>
      </w:r>
    </w:p>
    <w:p w14:paraId="4952E7D2" w14:textId="77777777" w:rsidR="008826C3" w:rsidRPr="00E66A85" w:rsidRDefault="008826C3" w:rsidP="008826C3">
      <w:pPr>
        <w:suppressAutoHyphens/>
        <w:spacing w:line="240" w:lineRule="atLeast"/>
        <w:jc w:val="center"/>
        <w:rPr>
          <w:rFonts w:ascii="Arial Narrow" w:eastAsia="MS Mincho" w:hAnsi="Arial Narrow" w:cs="Arial"/>
          <w:sz w:val="24"/>
          <w:szCs w:val="24"/>
          <w:lang w:val="en-US" w:eastAsia="ar-SA"/>
        </w:rPr>
      </w:pPr>
      <w:r w:rsidRPr="00E66A85">
        <w:rPr>
          <w:rFonts w:ascii="Arial Narrow" w:eastAsia="MS Mincho" w:hAnsi="Arial Narrow"/>
          <w:sz w:val="24"/>
          <w:szCs w:val="24"/>
          <w:lang w:val="en-US"/>
        </w:rPr>
        <w:t>RICARDO MARCELO DE MENEZES</w:t>
      </w:r>
    </w:p>
    <w:p w14:paraId="0C9435F0" w14:textId="77777777" w:rsidR="008826C3" w:rsidRPr="00E66A85" w:rsidRDefault="008826C3" w:rsidP="008826C3">
      <w:pPr>
        <w:suppressAutoHyphens/>
        <w:spacing w:line="240" w:lineRule="atLeast"/>
        <w:jc w:val="center"/>
        <w:rPr>
          <w:sz w:val="24"/>
          <w:szCs w:val="24"/>
        </w:rPr>
      </w:pPr>
      <w:r w:rsidRPr="00E66A85">
        <w:rPr>
          <w:rFonts w:ascii="Arial Narrow" w:eastAsia="MS Mincho" w:hAnsi="Arial Narrow"/>
          <w:sz w:val="24"/>
          <w:szCs w:val="24"/>
          <w:lang w:val="en-US"/>
        </w:rPr>
        <w:t>OAB/SC nº 32.283</w:t>
      </w:r>
    </w:p>
    <w:p w14:paraId="2728730F" w14:textId="77777777" w:rsidR="008826C3" w:rsidRPr="00E66A85" w:rsidRDefault="008826C3" w:rsidP="000E3AE8">
      <w:pPr>
        <w:jc w:val="both"/>
        <w:rPr>
          <w:sz w:val="24"/>
          <w:szCs w:val="24"/>
        </w:rPr>
      </w:pPr>
    </w:p>
    <w:sectPr w:rsidR="008826C3" w:rsidRPr="00E66A85" w:rsidSect="0090606A">
      <w:headerReference w:type="default" r:id="rId8"/>
      <w:footerReference w:type="default" r:id="rId9"/>
      <w:pgSz w:w="11907" w:h="16840" w:code="9"/>
      <w:pgMar w:top="1985" w:right="1418" w:bottom="992" w:left="1418" w:header="720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58E3" w14:textId="77777777" w:rsidR="00800C66" w:rsidRDefault="00800C66" w:rsidP="00BA74F8">
      <w:r>
        <w:separator/>
      </w:r>
    </w:p>
  </w:endnote>
  <w:endnote w:type="continuationSeparator" w:id="0">
    <w:p w14:paraId="7A945CEB" w14:textId="77777777" w:rsidR="00800C66" w:rsidRDefault="00800C66" w:rsidP="00BA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AA4E" w14:textId="77777777" w:rsidR="000D2001" w:rsidRDefault="000D2001">
    <w:pPr>
      <w:pStyle w:val="Rodap"/>
      <w:jc w:val="right"/>
    </w:pPr>
  </w:p>
  <w:p w14:paraId="3FAC286F" w14:textId="77777777" w:rsidR="000D2001" w:rsidRPr="00756C53" w:rsidRDefault="000D2001" w:rsidP="000D2001">
    <w:pPr>
      <w:pStyle w:val="Rodap"/>
      <w:jc w:val="center"/>
      <w:rPr>
        <w:rFonts w:ascii="Myriad Pro" w:hAnsi="Myriad Pro" w:cs="Arial"/>
        <w:sz w:val="16"/>
      </w:rPr>
    </w:pPr>
    <w:r w:rsidRPr="00756C53">
      <w:rPr>
        <w:rFonts w:ascii="Myriad Pro" w:hAnsi="Myriad Pro" w:cs="Arial"/>
        <w:sz w:val="16"/>
      </w:rPr>
      <w:t>Praça João Macagnan, 322 – Centro – CEP 89654-000 – Água Doce – SC</w:t>
    </w:r>
  </w:p>
  <w:p w14:paraId="4A9809B5" w14:textId="77777777" w:rsidR="000D2001" w:rsidRPr="00756C53" w:rsidRDefault="000D2001" w:rsidP="000D2001">
    <w:pPr>
      <w:pStyle w:val="Rodap"/>
      <w:jc w:val="center"/>
      <w:rPr>
        <w:rFonts w:ascii="Myriad Pro" w:hAnsi="Myriad Pro" w:cs="Arial"/>
        <w:sz w:val="16"/>
      </w:rPr>
    </w:pPr>
    <w:r w:rsidRPr="00756C53">
      <w:rPr>
        <w:rFonts w:ascii="Myriad Pro" w:hAnsi="Myriad Pro" w:cs="Arial"/>
        <w:sz w:val="16"/>
      </w:rPr>
      <w:t>Tel.: (49) 3524-0000 | 3524-0122 | E-mail: gabinetead@aguadoce.sc.gov.br</w:t>
    </w:r>
  </w:p>
  <w:p w14:paraId="45B9475C" w14:textId="77777777" w:rsidR="000D2001" w:rsidRPr="00756C53" w:rsidRDefault="000D2001" w:rsidP="000D2001">
    <w:pPr>
      <w:pStyle w:val="Rodap"/>
      <w:jc w:val="center"/>
      <w:rPr>
        <w:rFonts w:ascii="Myriad Pro" w:hAnsi="Myriad Pro" w:cs="Arial"/>
        <w:sz w:val="16"/>
      </w:rPr>
    </w:pPr>
    <w:r w:rsidRPr="00756C53">
      <w:rPr>
        <w:rFonts w:ascii="Myriad Pro" w:hAnsi="Myriad Pro" w:cs="Arial"/>
        <w:sz w:val="16"/>
      </w:rPr>
      <w:t>Visite: www.aguadoce.sc.gov.br</w:t>
    </w:r>
  </w:p>
  <w:p w14:paraId="6FF36FC2" w14:textId="77777777" w:rsidR="000D2001" w:rsidRDefault="000D2001">
    <w:pPr>
      <w:pStyle w:val="Rodap"/>
      <w:jc w:val="right"/>
    </w:pPr>
  </w:p>
  <w:p w14:paraId="69134F6C" w14:textId="77777777" w:rsidR="000D2001" w:rsidRPr="000D2001" w:rsidRDefault="000D2001" w:rsidP="000D2001">
    <w:pPr>
      <w:pStyle w:val="Rodap"/>
      <w:jc w:val="right"/>
      <w:rPr>
        <w:i/>
        <w:sz w:val="18"/>
      </w:rPr>
    </w:pPr>
    <w:r w:rsidRPr="000D2001">
      <w:rPr>
        <w:i/>
        <w:sz w:val="18"/>
        <w:lang w:val="pt-PT"/>
      </w:rPr>
      <w:t xml:space="preserve">Página </w:t>
    </w:r>
    <w:r w:rsidRPr="000D2001">
      <w:rPr>
        <w:b/>
        <w:bCs/>
        <w:i/>
        <w:sz w:val="22"/>
        <w:szCs w:val="24"/>
      </w:rPr>
      <w:fldChar w:fldCharType="begin"/>
    </w:r>
    <w:r w:rsidRPr="000D2001">
      <w:rPr>
        <w:b/>
        <w:bCs/>
        <w:i/>
        <w:sz w:val="18"/>
      </w:rPr>
      <w:instrText>PAGE</w:instrText>
    </w:r>
    <w:r w:rsidRPr="000D2001">
      <w:rPr>
        <w:b/>
        <w:bCs/>
        <w:i/>
        <w:sz w:val="22"/>
        <w:szCs w:val="24"/>
      </w:rPr>
      <w:fldChar w:fldCharType="separate"/>
    </w:r>
    <w:r w:rsidR="004A07C7">
      <w:rPr>
        <w:b/>
        <w:bCs/>
        <w:i/>
        <w:noProof/>
        <w:sz w:val="18"/>
      </w:rPr>
      <w:t>6</w:t>
    </w:r>
    <w:r w:rsidRPr="000D2001">
      <w:rPr>
        <w:b/>
        <w:bCs/>
        <w:i/>
        <w:sz w:val="22"/>
        <w:szCs w:val="24"/>
      </w:rPr>
      <w:fldChar w:fldCharType="end"/>
    </w:r>
    <w:r w:rsidRPr="000D2001">
      <w:rPr>
        <w:i/>
        <w:sz w:val="18"/>
        <w:lang w:val="pt-PT"/>
      </w:rPr>
      <w:t xml:space="preserve"> de </w:t>
    </w:r>
    <w:r w:rsidRPr="000D2001">
      <w:rPr>
        <w:b/>
        <w:bCs/>
        <w:i/>
        <w:sz w:val="22"/>
        <w:szCs w:val="24"/>
      </w:rPr>
      <w:fldChar w:fldCharType="begin"/>
    </w:r>
    <w:r w:rsidRPr="000D2001">
      <w:rPr>
        <w:b/>
        <w:bCs/>
        <w:i/>
        <w:sz w:val="18"/>
      </w:rPr>
      <w:instrText>NUMPAGES</w:instrText>
    </w:r>
    <w:r w:rsidRPr="000D2001">
      <w:rPr>
        <w:b/>
        <w:bCs/>
        <w:i/>
        <w:sz w:val="22"/>
        <w:szCs w:val="24"/>
      </w:rPr>
      <w:fldChar w:fldCharType="separate"/>
    </w:r>
    <w:r w:rsidR="004A07C7">
      <w:rPr>
        <w:b/>
        <w:bCs/>
        <w:i/>
        <w:noProof/>
        <w:sz w:val="18"/>
      </w:rPr>
      <w:t>6</w:t>
    </w:r>
    <w:r w:rsidRPr="000D2001">
      <w:rPr>
        <w:b/>
        <w:bCs/>
        <w:i/>
        <w:sz w:val="22"/>
        <w:szCs w:val="24"/>
      </w:rPr>
      <w:fldChar w:fldCharType="end"/>
    </w:r>
  </w:p>
  <w:p w14:paraId="24DADC72" w14:textId="77777777" w:rsidR="00274258" w:rsidRPr="00756C53" w:rsidRDefault="00274258" w:rsidP="00274258">
    <w:pPr>
      <w:pStyle w:val="Rodap"/>
      <w:jc w:val="center"/>
      <w:rPr>
        <w:rFonts w:ascii="Myriad Pro" w:hAnsi="Myriad Pro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448D6" w14:textId="77777777" w:rsidR="00800C66" w:rsidRDefault="00800C66" w:rsidP="00BA74F8">
      <w:r>
        <w:separator/>
      </w:r>
    </w:p>
  </w:footnote>
  <w:footnote w:type="continuationSeparator" w:id="0">
    <w:p w14:paraId="105F9379" w14:textId="77777777" w:rsidR="00800C66" w:rsidRDefault="00800C66" w:rsidP="00BA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CBC6" w14:textId="77777777" w:rsidR="00274258" w:rsidRDefault="00281D31" w:rsidP="00274258">
    <w:pPr>
      <w:pStyle w:val="Cabealho"/>
      <w:spacing w:line="192" w:lineRule="auto"/>
      <w:ind w:left="1276"/>
      <w:rPr>
        <w:sz w:val="28"/>
      </w:rPr>
    </w:pPr>
    <w:r w:rsidRPr="00274258">
      <w:rPr>
        <w:rStyle w:val="nfase"/>
        <w:rFonts w:ascii="Myriad Pro" w:hAnsi="Myriad Pro" w:cs="Calibri"/>
        <w:b/>
        <w:i w:val="0"/>
        <w:noProof/>
      </w:rPr>
      <w:drawing>
        <wp:anchor distT="0" distB="0" distL="114300" distR="114300" simplePos="0" relativeHeight="251657728" behindDoc="0" locked="0" layoutInCell="1" allowOverlap="1" wp14:anchorId="69D217A4" wp14:editId="3BE1CE7D">
          <wp:simplePos x="0" y="0"/>
          <wp:positionH relativeFrom="column">
            <wp:posOffset>0</wp:posOffset>
          </wp:positionH>
          <wp:positionV relativeFrom="paragraph">
            <wp:posOffset>88265</wp:posOffset>
          </wp:positionV>
          <wp:extent cx="668020" cy="819150"/>
          <wp:effectExtent l="0" t="0" r="0" b="0"/>
          <wp:wrapSquare wrapText="bothSides"/>
          <wp:docPr id="1" name="Imagem 1" descr="Brasão Água Do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Água Doc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A2752" w14:textId="77777777" w:rsidR="00BA74F8" w:rsidRPr="00274258" w:rsidRDefault="00274258" w:rsidP="00274258">
    <w:pPr>
      <w:pStyle w:val="Cabealho"/>
      <w:spacing w:line="192" w:lineRule="auto"/>
      <w:ind w:left="1276"/>
      <w:rPr>
        <w:rStyle w:val="nfase"/>
        <w:rFonts w:ascii="Myriad Pro" w:hAnsi="Myriad Pro" w:cs="Calibri"/>
        <w:b/>
        <w:i w:val="0"/>
      </w:rPr>
    </w:pPr>
    <w:r>
      <w:br/>
    </w:r>
    <w:r w:rsidRPr="00274258">
      <w:rPr>
        <w:rStyle w:val="nfase"/>
        <w:rFonts w:ascii="Myriad Pro" w:hAnsi="Myriad Pro" w:cs="Calibri"/>
        <w:b/>
        <w:i w:val="0"/>
      </w:rPr>
      <w:t>ESTADO DE SANTA CATARINA</w:t>
    </w:r>
  </w:p>
  <w:p w14:paraId="1DE35E11" w14:textId="77777777" w:rsidR="00274258" w:rsidRPr="00274258" w:rsidRDefault="00274258" w:rsidP="00274258">
    <w:pPr>
      <w:pStyle w:val="Cabealho"/>
      <w:spacing w:line="192" w:lineRule="auto"/>
      <w:ind w:left="1276"/>
      <w:rPr>
        <w:rStyle w:val="nfase"/>
        <w:rFonts w:ascii="Myriad Pro" w:hAnsi="Myriad Pro" w:cs="Calibri"/>
        <w:b/>
        <w:i w:val="0"/>
        <w:sz w:val="28"/>
      </w:rPr>
    </w:pPr>
    <w:r w:rsidRPr="00274258">
      <w:rPr>
        <w:rStyle w:val="nfase"/>
        <w:rFonts w:ascii="Myriad Pro" w:hAnsi="Myriad Pro" w:cs="Calibri"/>
        <w:b/>
        <w:i w:val="0"/>
        <w:sz w:val="28"/>
      </w:rPr>
      <w:t>PREFEITURA DE ÁGUA DOCE</w:t>
    </w:r>
  </w:p>
  <w:p w14:paraId="369C6D98" w14:textId="77777777" w:rsidR="0090606A" w:rsidRDefault="0090606A" w:rsidP="00274258">
    <w:pPr>
      <w:pStyle w:val="Cabealho"/>
      <w:spacing w:line="192" w:lineRule="auto"/>
      <w:ind w:left="1276"/>
      <w:rPr>
        <w:rStyle w:val="nfase"/>
        <w:rFonts w:ascii="Myriad Pro" w:hAnsi="Myriad Pro" w:cs="Calibri"/>
        <w:i w:val="0"/>
      </w:rPr>
    </w:pPr>
  </w:p>
  <w:p w14:paraId="2A253BA2" w14:textId="77777777" w:rsidR="0090606A" w:rsidRDefault="0090606A" w:rsidP="00274258">
    <w:pPr>
      <w:pStyle w:val="Cabealho"/>
      <w:spacing w:line="192" w:lineRule="auto"/>
      <w:ind w:left="1276"/>
      <w:rPr>
        <w:rStyle w:val="nfase"/>
        <w:rFonts w:ascii="Myriad Pro" w:hAnsi="Myriad Pro" w:cs="Calibri"/>
        <w:i w:val="0"/>
      </w:rPr>
    </w:pPr>
  </w:p>
  <w:p w14:paraId="716D8067" w14:textId="77777777" w:rsidR="0090606A" w:rsidRPr="00752F5B" w:rsidRDefault="0090606A" w:rsidP="00274258">
    <w:pPr>
      <w:pStyle w:val="Cabealho"/>
      <w:spacing w:line="192" w:lineRule="auto"/>
      <w:ind w:left="1276"/>
      <w:rPr>
        <w:rStyle w:val="nfase"/>
        <w:rFonts w:ascii="Myriad Pro" w:hAnsi="Myriad Pro" w:cs="Calibri"/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CD7"/>
    <w:multiLevelType w:val="singleLevel"/>
    <w:tmpl w:val="FAF8906E"/>
    <w:lvl w:ilvl="0">
      <w:start w:val="1"/>
      <w:numFmt w:val="decimalZero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04FF4A7E"/>
    <w:multiLevelType w:val="hybridMultilevel"/>
    <w:tmpl w:val="BD862FA4"/>
    <w:lvl w:ilvl="0" w:tplc="0590DD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70C2"/>
    <w:multiLevelType w:val="multilevel"/>
    <w:tmpl w:val="2E1686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9EE2218"/>
    <w:multiLevelType w:val="hybridMultilevel"/>
    <w:tmpl w:val="7708DB5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F7A18"/>
    <w:multiLevelType w:val="hybridMultilevel"/>
    <w:tmpl w:val="89307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7800"/>
    <w:multiLevelType w:val="hybridMultilevel"/>
    <w:tmpl w:val="ED3484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E237C"/>
    <w:multiLevelType w:val="hybridMultilevel"/>
    <w:tmpl w:val="FAA66E3E"/>
    <w:lvl w:ilvl="0" w:tplc="E1A62D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042261"/>
    <w:multiLevelType w:val="hybridMultilevel"/>
    <w:tmpl w:val="318E7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655A9"/>
    <w:multiLevelType w:val="multilevel"/>
    <w:tmpl w:val="069873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6333D7F"/>
    <w:multiLevelType w:val="hybridMultilevel"/>
    <w:tmpl w:val="99C478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D6CC9"/>
    <w:multiLevelType w:val="multilevel"/>
    <w:tmpl w:val="5C988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CB3B7B"/>
    <w:multiLevelType w:val="hybridMultilevel"/>
    <w:tmpl w:val="531A8846"/>
    <w:lvl w:ilvl="0" w:tplc="FFFFFFFF">
      <w:start w:val="1"/>
      <w:numFmt w:val="upperRoman"/>
      <w:lvlText w:val="%1."/>
      <w:lvlJc w:val="left"/>
      <w:pPr>
        <w:tabs>
          <w:tab w:val="num" w:pos="3348"/>
        </w:tabs>
        <w:ind w:left="2808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2" w15:restartNumberingAfterBreak="0">
    <w:nsid w:val="30BA0589"/>
    <w:multiLevelType w:val="multilevel"/>
    <w:tmpl w:val="02AE34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F05451"/>
    <w:multiLevelType w:val="hybridMultilevel"/>
    <w:tmpl w:val="7F5670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651F2"/>
    <w:multiLevelType w:val="hybridMultilevel"/>
    <w:tmpl w:val="EA8EE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D41FA"/>
    <w:multiLevelType w:val="hybridMultilevel"/>
    <w:tmpl w:val="96607948"/>
    <w:lvl w:ilvl="0" w:tplc="04160019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505FCA"/>
    <w:multiLevelType w:val="hybridMultilevel"/>
    <w:tmpl w:val="39D407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3254C"/>
    <w:multiLevelType w:val="hybridMultilevel"/>
    <w:tmpl w:val="1F5EAF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B228D8"/>
    <w:multiLevelType w:val="multilevel"/>
    <w:tmpl w:val="5D004CC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1FE6DD8"/>
    <w:multiLevelType w:val="hybridMultilevel"/>
    <w:tmpl w:val="B2B2EB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873"/>
    <w:multiLevelType w:val="multilevel"/>
    <w:tmpl w:val="BCDAA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2905B08"/>
    <w:multiLevelType w:val="singleLevel"/>
    <w:tmpl w:val="F926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2" w15:restartNumberingAfterBreak="0">
    <w:nsid w:val="44065C93"/>
    <w:multiLevelType w:val="hybridMultilevel"/>
    <w:tmpl w:val="7FB6D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1788A"/>
    <w:multiLevelType w:val="hybridMultilevel"/>
    <w:tmpl w:val="1EF612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D7337"/>
    <w:multiLevelType w:val="multilevel"/>
    <w:tmpl w:val="FAB0C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E97285"/>
    <w:multiLevelType w:val="hybridMultilevel"/>
    <w:tmpl w:val="68B676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F0623"/>
    <w:multiLevelType w:val="multilevel"/>
    <w:tmpl w:val="27E287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 w15:restartNumberingAfterBreak="0">
    <w:nsid w:val="60B963ED"/>
    <w:multiLevelType w:val="hybridMultilevel"/>
    <w:tmpl w:val="8DD0DB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56503F"/>
    <w:multiLevelType w:val="multilevel"/>
    <w:tmpl w:val="AB161F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6AC149CB"/>
    <w:multiLevelType w:val="hybridMultilevel"/>
    <w:tmpl w:val="45785E92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75658"/>
    <w:multiLevelType w:val="hybridMultilevel"/>
    <w:tmpl w:val="6D4C5C6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751676"/>
    <w:multiLevelType w:val="multilevel"/>
    <w:tmpl w:val="DC6218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0"/>
      </w:rPr>
    </w:lvl>
  </w:abstractNum>
  <w:abstractNum w:abstractNumId="32" w15:restartNumberingAfterBreak="0">
    <w:nsid w:val="76A557BB"/>
    <w:multiLevelType w:val="hybridMultilevel"/>
    <w:tmpl w:val="E88CC352"/>
    <w:lvl w:ilvl="0" w:tplc="15363E20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1" w:tplc="714A7DA0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  <w:sz w:val="16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766E3"/>
    <w:multiLevelType w:val="hybridMultilevel"/>
    <w:tmpl w:val="53240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5"/>
  </w:num>
  <w:num w:numId="5">
    <w:abstractNumId w:val="16"/>
  </w:num>
  <w:num w:numId="6">
    <w:abstractNumId w:val="19"/>
  </w:num>
  <w:num w:numId="7">
    <w:abstractNumId w:val="25"/>
  </w:num>
  <w:num w:numId="8">
    <w:abstractNumId w:val="14"/>
  </w:num>
  <w:num w:numId="9">
    <w:abstractNumId w:val="7"/>
  </w:num>
  <w:num w:numId="10">
    <w:abstractNumId w:val="22"/>
  </w:num>
  <w:num w:numId="11">
    <w:abstractNumId w:val="4"/>
  </w:num>
  <w:num w:numId="12">
    <w:abstractNumId w:val="30"/>
  </w:num>
  <w:num w:numId="13">
    <w:abstractNumId w:val="3"/>
  </w:num>
  <w:num w:numId="14">
    <w:abstractNumId w:val="32"/>
  </w:num>
  <w:num w:numId="15">
    <w:abstractNumId w:val="17"/>
  </w:num>
  <w:num w:numId="16">
    <w:abstractNumId w:val="15"/>
  </w:num>
  <w:num w:numId="17">
    <w:abstractNumId w:val="10"/>
  </w:num>
  <w:num w:numId="18">
    <w:abstractNumId w:val="24"/>
  </w:num>
  <w:num w:numId="19">
    <w:abstractNumId w:val="26"/>
  </w:num>
  <w:num w:numId="20">
    <w:abstractNumId w:val="20"/>
  </w:num>
  <w:num w:numId="21">
    <w:abstractNumId w:val="2"/>
  </w:num>
  <w:num w:numId="22">
    <w:abstractNumId w:val="6"/>
  </w:num>
  <w:num w:numId="23">
    <w:abstractNumId w:val="28"/>
  </w:num>
  <w:num w:numId="24">
    <w:abstractNumId w:val="31"/>
  </w:num>
  <w:num w:numId="25">
    <w:abstractNumId w:val="8"/>
  </w:num>
  <w:num w:numId="26">
    <w:abstractNumId w:val="18"/>
  </w:num>
  <w:num w:numId="27">
    <w:abstractNumId w:val="27"/>
  </w:num>
  <w:num w:numId="28">
    <w:abstractNumId w:val="12"/>
  </w:num>
  <w:num w:numId="29">
    <w:abstractNumId w:val="2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01"/>
    <w:rsid w:val="000105F9"/>
    <w:rsid w:val="00034F12"/>
    <w:rsid w:val="00047C43"/>
    <w:rsid w:val="00092AD4"/>
    <w:rsid w:val="000A22C1"/>
    <w:rsid w:val="000B54A7"/>
    <w:rsid w:val="000C55B2"/>
    <w:rsid w:val="000C6A47"/>
    <w:rsid w:val="000D2001"/>
    <w:rsid w:val="000E1C9C"/>
    <w:rsid w:val="000E3AE8"/>
    <w:rsid w:val="000F5AAF"/>
    <w:rsid w:val="00100C5D"/>
    <w:rsid w:val="00101D88"/>
    <w:rsid w:val="00106781"/>
    <w:rsid w:val="001171FA"/>
    <w:rsid w:val="00145D56"/>
    <w:rsid w:val="00147A3F"/>
    <w:rsid w:val="00150C83"/>
    <w:rsid w:val="00174069"/>
    <w:rsid w:val="00183B20"/>
    <w:rsid w:val="00207693"/>
    <w:rsid w:val="002458EB"/>
    <w:rsid w:val="00261BED"/>
    <w:rsid w:val="00264A53"/>
    <w:rsid w:val="00270561"/>
    <w:rsid w:val="00274258"/>
    <w:rsid w:val="00281D31"/>
    <w:rsid w:val="0028763B"/>
    <w:rsid w:val="00290FF1"/>
    <w:rsid w:val="002925CF"/>
    <w:rsid w:val="00297165"/>
    <w:rsid w:val="002A5856"/>
    <w:rsid w:val="002A7DE4"/>
    <w:rsid w:val="002B4271"/>
    <w:rsid w:val="002C1759"/>
    <w:rsid w:val="002C203D"/>
    <w:rsid w:val="002C6775"/>
    <w:rsid w:val="002F3A58"/>
    <w:rsid w:val="003013E9"/>
    <w:rsid w:val="003268F5"/>
    <w:rsid w:val="00333CE2"/>
    <w:rsid w:val="00337701"/>
    <w:rsid w:val="00350E43"/>
    <w:rsid w:val="003A00AD"/>
    <w:rsid w:val="003A600F"/>
    <w:rsid w:val="003C6277"/>
    <w:rsid w:val="00405359"/>
    <w:rsid w:val="00407C1A"/>
    <w:rsid w:val="00423E38"/>
    <w:rsid w:val="004525BA"/>
    <w:rsid w:val="004A07C7"/>
    <w:rsid w:val="004A6C72"/>
    <w:rsid w:val="00504267"/>
    <w:rsid w:val="00546D7B"/>
    <w:rsid w:val="00552D89"/>
    <w:rsid w:val="00555CD5"/>
    <w:rsid w:val="00557C0C"/>
    <w:rsid w:val="005755C5"/>
    <w:rsid w:val="00577CAC"/>
    <w:rsid w:val="00580D4D"/>
    <w:rsid w:val="005A4D90"/>
    <w:rsid w:val="005A68D0"/>
    <w:rsid w:val="005B7382"/>
    <w:rsid w:val="005C54BD"/>
    <w:rsid w:val="005E30B0"/>
    <w:rsid w:val="005F0FB1"/>
    <w:rsid w:val="005F3673"/>
    <w:rsid w:val="005F7906"/>
    <w:rsid w:val="006047C6"/>
    <w:rsid w:val="0061530F"/>
    <w:rsid w:val="0062212B"/>
    <w:rsid w:val="00632971"/>
    <w:rsid w:val="00644F82"/>
    <w:rsid w:val="00652401"/>
    <w:rsid w:val="0067530D"/>
    <w:rsid w:val="00696B3F"/>
    <w:rsid w:val="006E0E1B"/>
    <w:rsid w:val="006F02FF"/>
    <w:rsid w:val="00726CD4"/>
    <w:rsid w:val="00733CDE"/>
    <w:rsid w:val="00746DF7"/>
    <w:rsid w:val="00752F5B"/>
    <w:rsid w:val="00756C53"/>
    <w:rsid w:val="00766844"/>
    <w:rsid w:val="007729BB"/>
    <w:rsid w:val="007A10D2"/>
    <w:rsid w:val="007B7650"/>
    <w:rsid w:val="007F4A60"/>
    <w:rsid w:val="00800C66"/>
    <w:rsid w:val="00831D82"/>
    <w:rsid w:val="00841FCF"/>
    <w:rsid w:val="00871F18"/>
    <w:rsid w:val="00877023"/>
    <w:rsid w:val="008826C3"/>
    <w:rsid w:val="008846ED"/>
    <w:rsid w:val="00893C73"/>
    <w:rsid w:val="008A2C37"/>
    <w:rsid w:val="008F7DDB"/>
    <w:rsid w:val="00905384"/>
    <w:rsid w:val="0090602E"/>
    <w:rsid w:val="0090606A"/>
    <w:rsid w:val="0092675B"/>
    <w:rsid w:val="00960E34"/>
    <w:rsid w:val="00962565"/>
    <w:rsid w:val="009872C2"/>
    <w:rsid w:val="0099773B"/>
    <w:rsid w:val="009A2995"/>
    <w:rsid w:val="009A63D9"/>
    <w:rsid w:val="009E70C3"/>
    <w:rsid w:val="00A0463B"/>
    <w:rsid w:val="00A30A81"/>
    <w:rsid w:val="00A3491D"/>
    <w:rsid w:val="00A363B7"/>
    <w:rsid w:val="00A462B1"/>
    <w:rsid w:val="00A650A2"/>
    <w:rsid w:val="00A843D3"/>
    <w:rsid w:val="00A952F4"/>
    <w:rsid w:val="00A96927"/>
    <w:rsid w:val="00AB5A0D"/>
    <w:rsid w:val="00AF344C"/>
    <w:rsid w:val="00B37A24"/>
    <w:rsid w:val="00B64976"/>
    <w:rsid w:val="00BA61B9"/>
    <w:rsid w:val="00BA74F8"/>
    <w:rsid w:val="00BC5B2D"/>
    <w:rsid w:val="00BD0E33"/>
    <w:rsid w:val="00BD67A9"/>
    <w:rsid w:val="00C066C7"/>
    <w:rsid w:val="00C64593"/>
    <w:rsid w:val="00CA0D11"/>
    <w:rsid w:val="00CA1A6D"/>
    <w:rsid w:val="00CE0123"/>
    <w:rsid w:val="00CF5B73"/>
    <w:rsid w:val="00D17902"/>
    <w:rsid w:val="00D3081F"/>
    <w:rsid w:val="00D60366"/>
    <w:rsid w:val="00D60584"/>
    <w:rsid w:val="00D63125"/>
    <w:rsid w:val="00D75249"/>
    <w:rsid w:val="00D87C99"/>
    <w:rsid w:val="00D92C99"/>
    <w:rsid w:val="00DA1B9F"/>
    <w:rsid w:val="00DF18F4"/>
    <w:rsid w:val="00E0194C"/>
    <w:rsid w:val="00E30DE8"/>
    <w:rsid w:val="00E37826"/>
    <w:rsid w:val="00E569BD"/>
    <w:rsid w:val="00E66A85"/>
    <w:rsid w:val="00E85C9E"/>
    <w:rsid w:val="00E85E74"/>
    <w:rsid w:val="00EA25B1"/>
    <w:rsid w:val="00EB68D0"/>
    <w:rsid w:val="00EB698E"/>
    <w:rsid w:val="00EE1800"/>
    <w:rsid w:val="00F8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E2E6908"/>
  <w15:chartTrackingRefBased/>
  <w15:docId w15:val="{125234F7-1AB7-4C13-81D4-9CF6640B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A25B1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EA25B1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EA25B1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81D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EA25B1"/>
    <w:pPr>
      <w:spacing w:before="240" w:after="60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sz w:val="28"/>
    </w:rPr>
  </w:style>
  <w:style w:type="paragraph" w:styleId="Recuodecorpodetexto">
    <w:name w:val="Body Text Indent"/>
    <w:basedOn w:val="Normal"/>
    <w:pPr>
      <w:ind w:firstLine="567"/>
      <w:jc w:val="both"/>
    </w:pPr>
    <w:rPr>
      <w:rFonts w:ascii="Arial" w:hAnsi="Arial"/>
      <w:sz w:val="26"/>
    </w:rPr>
  </w:style>
  <w:style w:type="table" w:styleId="Tabelacomgrade">
    <w:name w:val="Table Grid"/>
    <w:basedOn w:val="Tabelanormal"/>
    <w:rsid w:val="004525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696B3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649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6497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BA74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4F8"/>
  </w:style>
  <w:style w:type="paragraph" w:styleId="Rodap">
    <w:name w:val="footer"/>
    <w:basedOn w:val="Normal"/>
    <w:link w:val="RodapChar"/>
    <w:uiPriority w:val="99"/>
    <w:rsid w:val="00BA74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4F8"/>
  </w:style>
  <w:style w:type="character" w:styleId="nfase">
    <w:name w:val="Emphasis"/>
    <w:qFormat/>
    <w:rsid w:val="00274258"/>
    <w:rPr>
      <w:i/>
      <w:iCs/>
    </w:rPr>
  </w:style>
  <w:style w:type="paragraph" w:styleId="Corpodetexto2">
    <w:name w:val="Body Text 2"/>
    <w:basedOn w:val="Normal"/>
    <w:link w:val="Corpodetexto2Char"/>
    <w:rsid w:val="005F790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F7906"/>
  </w:style>
  <w:style w:type="paragraph" w:styleId="Recuodecorpodetexto3">
    <w:name w:val="Body Text Indent 3"/>
    <w:basedOn w:val="Normal"/>
    <w:link w:val="Recuodecorpodetexto3Char"/>
    <w:rsid w:val="005F790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F7906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5F790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F7906"/>
  </w:style>
  <w:style w:type="paragraph" w:styleId="Corpodetexto">
    <w:name w:val="Body Text"/>
    <w:basedOn w:val="Normal"/>
    <w:link w:val="CorpodetextoChar"/>
    <w:rsid w:val="005F790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F7906"/>
  </w:style>
  <w:style w:type="character" w:customStyle="1" w:styleId="Ttulo1Char">
    <w:name w:val="Título 1 Char"/>
    <w:link w:val="Ttulo1"/>
    <w:rsid w:val="00EA25B1"/>
    <w:rPr>
      <w:b/>
    </w:rPr>
  </w:style>
  <w:style w:type="character" w:customStyle="1" w:styleId="Ttulo2Char">
    <w:name w:val="Título 2 Char"/>
    <w:link w:val="Ttulo2"/>
    <w:rsid w:val="00EA25B1"/>
    <w:rPr>
      <w:sz w:val="24"/>
    </w:rPr>
  </w:style>
  <w:style w:type="character" w:customStyle="1" w:styleId="Ttulo3Char">
    <w:name w:val="Título 3 Char"/>
    <w:link w:val="Ttulo3"/>
    <w:rsid w:val="00EA25B1"/>
    <w:rPr>
      <w:rFonts w:ascii="Arial" w:hAnsi="Arial"/>
      <w:b/>
      <w:sz w:val="24"/>
    </w:rPr>
  </w:style>
  <w:style w:type="character" w:customStyle="1" w:styleId="Ttulo7Char">
    <w:name w:val="Título 7 Char"/>
    <w:link w:val="Ttulo7"/>
    <w:rsid w:val="00EA25B1"/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EA25B1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rsid w:val="00EA25B1"/>
    <w:rPr>
      <w:rFonts w:ascii="Courier New" w:hAnsi="Courier New"/>
    </w:rPr>
  </w:style>
  <w:style w:type="paragraph" w:customStyle="1" w:styleId="TxBrp9">
    <w:name w:val="TxBr_p9"/>
    <w:basedOn w:val="Normal"/>
    <w:rsid w:val="00EA25B1"/>
    <w:pPr>
      <w:widowControl w:val="0"/>
      <w:tabs>
        <w:tab w:val="left" w:pos="204"/>
      </w:tabs>
      <w:spacing w:line="240" w:lineRule="atLeast"/>
      <w:jc w:val="both"/>
    </w:pPr>
    <w:rPr>
      <w:snapToGrid w:val="0"/>
      <w:sz w:val="24"/>
    </w:rPr>
  </w:style>
  <w:style w:type="paragraph" w:styleId="Lista">
    <w:name w:val="List"/>
    <w:basedOn w:val="Normal"/>
    <w:rsid w:val="00EA25B1"/>
    <w:pPr>
      <w:ind w:left="283" w:hanging="283"/>
    </w:pPr>
    <w:rPr>
      <w:lang w:val="pt-PT"/>
    </w:rPr>
  </w:style>
  <w:style w:type="paragraph" w:customStyle="1" w:styleId="Recuodecorpodetexto32">
    <w:name w:val="Recuo de corpo de texto 32"/>
    <w:basedOn w:val="Normal"/>
    <w:rsid w:val="00EA25B1"/>
    <w:pPr>
      <w:suppressAutoHyphens/>
      <w:ind w:firstLine="708"/>
      <w:jc w:val="both"/>
    </w:pPr>
    <w:rPr>
      <w:sz w:val="24"/>
      <w:lang w:eastAsia="ar-SA"/>
    </w:rPr>
  </w:style>
  <w:style w:type="table" w:customStyle="1" w:styleId="Tabelacomgrade1">
    <w:name w:val="Tabela com grade1"/>
    <w:basedOn w:val="Tabelanormal"/>
    <w:next w:val="Tabelacomgrade"/>
    <w:rsid w:val="00772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semiHidden/>
    <w:rsid w:val="00281D3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orpodetexto3">
    <w:name w:val="Body Text 3"/>
    <w:basedOn w:val="Normal"/>
    <w:link w:val="Corpodetexto3Char"/>
    <w:rsid w:val="00281D3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81D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01A6-9437-41EA-9ECC-FEF17FB5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1436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NOTIFICAÇÃO</vt:lpstr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NOTIFICAÇÃO</dc:title>
  <dc:subject/>
  <dc:creator>Particular</dc:creator>
  <cp:keywords/>
  <cp:lastModifiedBy>Água Doce</cp:lastModifiedBy>
  <cp:revision>16</cp:revision>
  <cp:lastPrinted>2023-01-18T18:06:00Z</cp:lastPrinted>
  <dcterms:created xsi:type="dcterms:W3CDTF">2023-01-16T17:44:00Z</dcterms:created>
  <dcterms:modified xsi:type="dcterms:W3CDTF">2023-01-20T11:57:00Z</dcterms:modified>
</cp:coreProperties>
</file>