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D55B" w14:textId="770D23B8" w:rsidR="00EB0A7C" w:rsidRPr="00E12E0A" w:rsidRDefault="009441BB" w:rsidP="00DA254E">
      <w:pPr>
        <w:keepNext/>
        <w:widowControl w:val="0"/>
        <w:numPr>
          <w:ilvl w:val="1"/>
          <w:numId w:val="1"/>
        </w:numPr>
        <w:pBdr>
          <w:top w:val="nil"/>
          <w:left w:val="nil"/>
          <w:bottom w:val="nil"/>
          <w:right w:val="nil"/>
          <w:between w:val="nil"/>
        </w:pBdr>
        <w:spacing w:line="240" w:lineRule="auto"/>
        <w:ind w:hanging="2"/>
        <w:jc w:val="center"/>
        <w:rPr>
          <w:rFonts w:ascii="Arial Narrow" w:eastAsia="Arial" w:hAnsi="Arial Narrow" w:cs="Arial"/>
          <w:b/>
          <w:sz w:val="22"/>
          <w:szCs w:val="22"/>
        </w:rPr>
      </w:pPr>
      <w:r w:rsidRPr="00E12E0A">
        <w:rPr>
          <w:rFonts w:ascii="Arial Narrow" w:eastAsia="Arial" w:hAnsi="Arial Narrow" w:cs="Arial"/>
          <w:b/>
          <w:sz w:val="22"/>
          <w:szCs w:val="22"/>
        </w:rPr>
        <w:t>CONTRATO DE P</w:t>
      </w:r>
      <w:r w:rsidR="00DA254E" w:rsidRPr="00E12E0A">
        <w:rPr>
          <w:rFonts w:ascii="Arial Narrow" w:eastAsia="Arial" w:hAnsi="Arial Narrow" w:cs="Arial"/>
          <w:b/>
          <w:sz w:val="22"/>
          <w:szCs w:val="22"/>
        </w:rPr>
        <w:t>RESTAÇÃ</w:t>
      </w:r>
      <w:r w:rsidR="002E492D" w:rsidRPr="00E12E0A">
        <w:rPr>
          <w:rFonts w:ascii="Arial Narrow" w:eastAsia="Arial" w:hAnsi="Arial Narrow" w:cs="Arial"/>
          <w:b/>
          <w:sz w:val="22"/>
          <w:szCs w:val="22"/>
        </w:rPr>
        <w:t xml:space="preserve">O DE SERVIÇOS DE ATER Nº </w:t>
      </w:r>
      <w:r w:rsidR="00BC6DB2" w:rsidRPr="00E12E0A">
        <w:rPr>
          <w:rFonts w:ascii="Arial Narrow" w:eastAsia="Arial" w:hAnsi="Arial Narrow" w:cs="Arial"/>
          <w:b/>
          <w:sz w:val="22"/>
          <w:szCs w:val="22"/>
        </w:rPr>
        <w:t>19</w:t>
      </w:r>
      <w:r w:rsidR="002E492D" w:rsidRPr="00E12E0A">
        <w:rPr>
          <w:rFonts w:ascii="Arial Narrow" w:eastAsia="Arial" w:hAnsi="Arial Narrow" w:cs="Arial"/>
          <w:b/>
          <w:sz w:val="22"/>
          <w:szCs w:val="22"/>
        </w:rPr>
        <w:t>/202</w:t>
      </w:r>
      <w:r w:rsidR="00BC6DB2" w:rsidRPr="00E12E0A">
        <w:rPr>
          <w:rFonts w:ascii="Arial Narrow" w:eastAsia="Arial" w:hAnsi="Arial Narrow" w:cs="Arial"/>
          <w:b/>
          <w:sz w:val="22"/>
          <w:szCs w:val="22"/>
        </w:rPr>
        <w:t>3</w:t>
      </w:r>
      <w:r w:rsidR="002E492D" w:rsidRPr="00E12E0A">
        <w:rPr>
          <w:rFonts w:ascii="Arial Narrow" w:eastAsia="Arial" w:hAnsi="Arial Narrow" w:cs="Arial"/>
          <w:b/>
          <w:sz w:val="22"/>
          <w:szCs w:val="22"/>
        </w:rPr>
        <w:t xml:space="preserve"> DE </w:t>
      </w:r>
      <w:r w:rsidR="00BC6DB2" w:rsidRPr="00E12E0A">
        <w:rPr>
          <w:rFonts w:ascii="Arial Narrow" w:eastAsia="Arial" w:hAnsi="Arial Narrow" w:cs="Arial"/>
          <w:b/>
          <w:sz w:val="22"/>
          <w:szCs w:val="22"/>
        </w:rPr>
        <w:t>27</w:t>
      </w:r>
      <w:r w:rsidR="002E492D" w:rsidRPr="00E12E0A">
        <w:rPr>
          <w:rFonts w:ascii="Arial Narrow" w:eastAsia="Arial" w:hAnsi="Arial Narrow" w:cs="Arial"/>
          <w:b/>
          <w:sz w:val="22"/>
          <w:szCs w:val="22"/>
        </w:rPr>
        <w:t>/</w:t>
      </w:r>
      <w:r w:rsidR="00BC6DB2" w:rsidRPr="00E12E0A">
        <w:rPr>
          <w:rFonts w:ascii="Arial Narrow" w:eastAsia="Arial" w:hAnsi="Arial Narrow" w:cs="Arial"/>
          <w:b/>
          <w:sz w:val="22"/>
          <w:szCs w:val="22"/>
        </w:rPr>
        <w:t>02</w:t>
      </w:r>
      <w:r w:rsidR="002E492D" w:rsidRPr="00E12E0A">
        <w:rPr>
          <w:rFonts w:ascii="Arial Narrow" w:eastAsia="Arial" w:hAnsi="Arial Narrow" w:cs="Arial"/>
          <w:b/>
          <w:sz w:val="22"/>
          <w:szCs w:val="22"/>
        </w:rPr>
        <w:t>/202</w:t>
      </w:r>
      <w:r w:rsidR="00BC6DB2" w:rsidRPr="00E12E0A">
        <w:rPr>
          <w:rFonts w:ascii="Arial Narrow" w:eastAsia="Arial" w:hAnsi="Arial Narrow" w:cs="Arial"/>
          <w:b/>
          <w:sz w:val="22"/>
          <w:szCs w:val="22"/>
        </w:rPr>
        <w:t>3</w:t>
      </w:r>
    </w:p>
    <w:p w14:paraId="4475C685" w14:textId="77777777" w:rsidR="00DA254E" w:rsidRPr="001A1881" w:rsidRDefault="00DA254E">
      <w:pPr>
        <w:ind w:left="0" w:hanging="2"/>
        <w:jc w:val="both"/>
        <w:rPr>
          <w:rFonts w:ascii="Arial Narrow" w:eastAsia="Arial" w:hAnsi="Arial Narrow" w:cs="Arial"/>
          <w:b/>
          <w:color w:val="FF0000"/>
          <w:sz w:val="22"/>
          <w:szCs w:val="22"/>
        </w:rPr>
      </w:pPr>
    </w:p>
    <w:p w14:paraId="754DBA93" w14:textId="77777777" w:rsidR="00DA254E" w:rsidRPr="001A1881" w:rsidRDefault="00DA254E">
      <w:pPr>
        <w:ind w:left="0" w:hanging="2"/>
        <w:jc w:val="both"/>
        <w:rPr>
          <w:rFonts w:ascii="Arial Narrow" w:eastAsia="Arial" w:hAnsi="Arial Narrow" w:cs="Arial"/>
          <w:b/>
          <w:sz w:val="22"/>
          <w:szCs w:val="22"/>
        </w:rPr>
      </w:pPr>
    </w:p>
    <w:p w14:paraId="41FB8693" w14:textId="03E050A0" w:rsidR="00EB0A7C" w:rsidRPr="001A1881" w:rsidRDefault="001A1881">
      <w:pPr>
        <w:widowControl w:val="0"/>
        <w:pBdr>
          <w:top w:val="nil"/>
          <w:left w:val="nil"/>
          <w:bottom w:val="nil"/>
          <w:right w:val="nil"/>
          <w:between w:val="nil"/>
        </w:pBdr>
        <w:tabs>
          <w:tab w:val="left" w:pos="8820"/>
        </w:tabs>
        <w:spacing w:line="240" w:lineRule="auto"/>
        <w:ind w:left="0" w:hanging="2"/>
        <w:jc w:val="both"/>
        <w:rPr>
          <w:rFonts w:ascii="Arial Narrow" w:eastAsia="Arial" w:hAnsi="Arial Narrow" w:cs="Arial"/>
          <w:b/>
          <w:sz w:val="22"/>
          <w:szCs w:val="22"/>
        </w:rPr>
      </w:pPr>
      <w:r w:rsidRPr="001A1881">
        <w:rPr>
          <w:rFonts w:ascii="Arial Narrow" w:eastAsia="Arial" w:hAnsi="Arial Narrow" w:cs="Arial"/>
          <w:b/>
          <w:sz w:val="22"/>
          <w:szCs w:val="22"/>
        </w:rPr>
        <w:tab/>
      </w:r>
      <w:r w:rsidR="009441BB" w:rsidRPr="001A1881">
        <w:rPr>
          <w:rFonts w:ascii="Arial Narrow" w:eastAsia="Arial" w:hAnsi="Arial Narrow" w:cs="Arial"/>
          <w:b/>
          <w:sz w:val="22"/>
          <w:szCs w:val="22"/>
        </w:rPr>
        <w:t>CONTRATO DE PRESTAÇÃO DE SERVIÇO QUE ENTRE SI CELEBRAM A PREFEITURA MUNICIPAL DE ÁGUA DOCE E A EMPRESA DE PESQUISA AGROPECUÁRIA E EXTENSÃO RURAL DE SANTA CATARINA – EPAGRI, OBJETIVANDO A PRESTAÇÃO DE SERVIÇOS DE ASSISTÊNCIA TÉCNICA E EXTENSÃO RURAL, EM CONFORMIDADE COM A LEI FEDERAL Nº 8.666/1993 E SUAS ALTERAÇÕES SUPERVENIENTES ÀS LICITAÇÕES PÚBLICAS.</w:t>
      </w:r>
    </w:p>
    <w:p w14:paraId="696681E7" w14:textId="77777777" w:rsidR="00EB0A7C" w:rsidRPr="001A1881" w:rsidRDefault="00EB0A7C">
      <w:pPr>
        <w:ind w:left="0" w:hanging="2"/>
        <w:jc w:val="both"/>
        <w:rPr>
          <w:rFonts w:ascii="Arial Narrow" w:eastAsia="Arial" w:hAnsi="Arial Narrow" w:cs="Arial"/>
          <w:color w:val="FF0000"/>
          <w:sz w:val="22"/>
          <w:szCs w:val="22"/>
        </w:rPr>
      </w:pPr>
    </w:p>
    <w:p w14:paraId="1C926638" w14:textId="77777777" w:rsidR="00EB0A7C" w:rsidRPr="001A1881" w:rsidRDefault="009441BB">
      <w:pPr>
        <w:tabs>
          <w:tab w:val="left" w:pos="8820"/>
        </w:tabs>
        <w:ind w:left="0" w:hanging="2"/>
        <w:jc w:val="both"/>
        <w:rPr>
          <w:rFonts w:ascii="Arial Narrow" w:hAnsi="Arial Narrow"/>
          <w:sz w:val="22"/>
          <w:szCs w:val="22"/>
        </w:rPr>
      </w:pPr>
      <w:r w:rsidRPr="001A1881">
        <w:rPr>
          <w:rFonts w:ascii="Arial Narrow" w:eastAsia="Arial" w:hAnsi="Arial Narrow" w:cs="Arial"/>
          <w:b/>
          <w:sz w:val="22"/>
          <w:szCs w:val="22"/>
        </w:rPr>
        <w:t>CONTRATANTE:</w:t>
      </w:r>
      <w:r w:rsidRPr="001A1881">
        <w:rPr>
          <w:rFonts w:ascii="Arial Narrow" w:eastAsia="Arial" w:hAnsi="Arial Narrow" w:cs="Arial"/>
          <w:sz w:val="22"/>
          <w:szCs w:val="22"/>
        </w:rPr>
        <w:t xml:space="preserve"> </w:t>
      </w:r>
      <w:r w:rsidRPr="001A1881">
        <w:rPr>
          <w:rFonts w:ascii="Arial Narrow" w:eastAsia="Arial" w:hAnsi="Arial Narrow" w:cs="Arial"/>
          <w:b/>
          <w:sz w:val="22"/>
          <w:szCs w:val="22"/>
        </w:rPr>
        <w:t>Prefeitura Municipal de Água Doce</w:t>
      </w:r>
      <w:r w:rsidRPr="001A1881">
        <w:rPr>
          <w:rFonts w:ascii="Arial Narrow" w:eastAsia="Arial" w:hAnsi="Arial Narrow" w:cs="Arial"/>
          <w:sz w:val="22"/>
          <w:szCs w:val="22"/>
        </w:rPr>
        <w:t>, inscrita no CNPJ sob o nº</w:t>
      </w:r>
      <w:r w:rsidRPr="001A1881">
        <w:rPr>
          <w:rFonts w:ascii="Arial Narrow" w:eastAsia="Arial" w:hAnsi="Arial Narrow" w:cs="Arial"/>
          <w:b/>
          <w:sz w:val="22"/>
          <w:szCs w:val="22"/>
        </w:rPr>
        <w:t xml:space="preserve"> 82.939.398/0001-90</w:t>
      </w:r>
      <w:r w:rsidRPr="001A1881">
        <w:rPr>
          <w:rFonts w:ascii="Arial Narrow" w:eastAsia="Arial" w:hAnsi="Arial Narrow" w:cs="Arial"/>
          <w:sz w:val="22"/>
          <w:szCs w:val="22"/>
        </w:rPr>
        <w:t xml:space="preserve">, com sede na Rua </w:t>
      </w:r>
      <w:r w:rsidRPr="001A1881">
        <w:rPr>
          <w:rFonts w:ascii="Arial Narrow" w:eastAsia="Arial" w:hAnsi="Arial Narrow" w:cs="Arial"/>
          <w:b/>
          <w:sz w:val="22"/>
          <w:szCs w:val="22"/>
        </w:rPr>
        <w:t>João Macagnan</w:t>
      </w:r>
      <w:r w:rsidRPr="001A1881">
        <w:rPr>
          <w:rFonts w:ascii="Arial Narrow" w:eastAsia="Arial" w:hAnsi="Arial Narrow" w:cs="Arial"/>
          <w:sz w:val="22"/>
          <w:szCs w:val="22"/>
        </w:rPr>
        <w:t xml:space="preserve">, nº 322, Bairro Centro, CEP </w:t>
      </w:r>
      <w:r w:rsidRPr="001A1881">
        <w:rPr>
          <w:rFonts w:ascii="Arial Narrow" w:eastAsia="Arial" w:hAnsi="Arial Narrow" w:cs="Arial"/>
          <w:b/>
          <w:sz w:val="22"/>
          <w:szCs w:val="22"/>
        </w:rPr>
        <w:t>89.654-000</w:t>
      </w:r>
      <w:r w:rsidRPr="001A1881">
        <w:rPr>
          <w:rFonts w:ascii="Arial Narrow" w:eastAsia="Arial" w:hAnsi="Arial Narrow" w:cs="Arial"/>
          <w:sz w:val="22"/>
          <w:szCs w:val="22"/>
        </w:rPr>
        <w:t>, Cidade</w:t>
      </w:r>
      <w:r w:rsidRPr="001A1881">
        <w:rPr>
          <w:rFonts w:ascii="Arial Narrow" w:eastAsia="Arial" w:hAnsi="Arial Narrow" w:cs="Arial"/>
          <w:b/>
          <w:sz w:val="22"/>
          <w:szCs w:val="22"/>
        </w:rPr>
        <w:t xml:space="preserve"> Água Doce</w:t>
      </w:r>
      <w:r w:rsidRPr="001A1881">
        <w:rPr>
          <w:rFonts w:ascii="Arial Narrow" w:eastAsia="Arial" w:hAnsi="Arial Narrow" w:cs="Arial"/>
          <w:sz w:val="22"/>
          <w:szCs w:val="22"/>
        </w:rPr>
        <w:t xml:space="preserve">, neste ato representado por seu(sua) Prefeito(a) Municipal </w:t>
      </w:r>
      <w:r w:rsidRPr="001A1881">
        <w:rPr>
          <w:rFonts w:ascii="Arial Narrow" w:eastAsia="Arial" w:hAnsi="Arial Narrow" w:cs="Arial"/>
          <w:b/>
          <w:sz w:val="22"/>
          <w:szCs w:val="22"/>
        </w:rPr>
        <w:t>Nelci Fátima Trento Bortolini</w:t>
      </w:r>
      <w:r w:rsidRPr="001A1881">
        <w:rPr>
          <w:rFonts w:ascii="Arial Narrow" w:eastAsia="Arial" w:hAnsi="Arial Narrow" w:cs="Arial"/>
          <w:sz w:val="22"/>
          <w:szCs w:val="22"/>
        </w:rPr>
        <w:t xml:space="preserve">, inscrito(a) no CPF sob o nº </w:t>
      </w:r>
      <w:r w:rsidRPr="001A1881">
        <w:rPr>
          <w:rFonts w:ascii="Arial Narrow" w:eastAsia="Arial" w:hAnsi="Arial Narrow" w:cs="Arial"/>
          <w:b/>
          <w:sz w:val="22"/>
          <w:szCs w:val="22"/>
        </w:rPr>
        <w:t>517.949.269-68</w:t>
      </w:r>
      <w:r w:rsidRPr="001A1881">
        <w:rPr>
          <w:rFonts w:ascii="Arial Narrow" w:eastAsia="Arial" w:hAnsi="Arial Narrow" w:cs="Arial"/>
          <w:sz w:val="22"/>
          <w:szCs w:val="22"/>
        </w:rPr>
        <w:t xml:space="preserve"> e portador(a) da Carteira de Identidade nº </w:t>
      </w:r>
      <w:proofErr w:type="gramStart"/>
      <w:r w:rsidRPr="001A1881">
        <w:rPr>
          <w:rFonts w:ascii="Arial Narrow" w:eastAsia="Arial" w:hAnsi="Arial Narrow" w:cs="Arial"/>
          <w:b/>
          <w:sz w:val="22"/>
          <w:szCs w:val="22"/>
        </w:rPr>
        <w:t xml:space="preserve">1.517.001 </w:t>
      </w:r>
      <w:r w:rsidRPr="001A1881">
        <w:rPr>
          <w:rFonts w:ascii="Arial Narrow" w:eastAsia="Arial" w:hAnsi="Arial Narrow" w:cs="Arial"/>
          <w:sz w:val="22"/>
          <w:szCs w:val="22"/>
        </w:rPr>
        <w:t>,</w:t>
      </w:r>
      <w:proofErr w:type="gramEnd"/>
      <w:r w:rsidRPr="001A1881">
        <w:rPr>
          <w:rFonts w:ascii="Arial Narrow" w:eastAsia="Arial" w:hAnsi="Arial Narrow" w:cs="Arial"/>
          <w:sz w:val="22"/>
          <w:szCs w:val="22"/>
        </w:rPr>
        <w:t xml:space="preserve"> órgão expedidor </w:t>
      </w:r>
      <w:r w:rsidRPr="001A1881">
        <w:rPr>
          <w:rFonts w:ascii="Arial Narrow" w:eastAsia="Arial" w:hAnsi="Arial Narrow" w:cs="Arial"/>
          <w:b/>
          <w:sz w:val="22"/>
          <w:szCs w:val="22"/>
        </w:rPr>
        <w:t>SSP/SC</w:t>
      </w:r>
      <w:r w:rsidRPr="001A1881">
        <w:rPr>
          <w:rFonts w:ascii="Arial Narrow" w:eastAsia="Arial" w:hAnsi="Arial Narrow" w:cs="Arial"/>
          <w:sz w:val="22"/>
          <w:szCs w:val="22"/>
        </w:rPr>
        <w:t xml:space="preserve">, doravante denominada simplesmente </w:t>
      </w:r>
      <w:r w:rsidRPr="001A1881">
        <w:rPr>
          <w:rFonts w:ascii="Arial Narrow" w:eastAsia="Arial" w:hAnsi="Arial Narrow" w:cs="Arial"/>
          <w:b/>
          <w:sz w:val="22"/>
          <w:szCs w:val="22"/>
        </w:rPr>
        <w:t>CONTRATANTE</w:t>
      </w:r>
      <w:r w:rsidRPr="001A1881">
        <w:rPr>
          <w:rFonts w:ascii="Arial Narrow" w:eastAsia="Arial" w:hAnsi="Arial Narrow" w:cs="Arial"/>
          <w:sz w:val="22"/>
          <w:szCs w:val="22"/>
        </w:rPr>
        <w:t>, e de outro lado</w:t>
      </w:r>
    </w:p>
    <w:p w14:paraId="37682A04" w14:textId="77777777" w:rsidR="00EB0A7C" w:rsidRPr="001A1881" w:rsidRDefault="00EB0A7C">
      <w:pPr>
        <w:tabs>
          <w:tab w:val="left" w:pos="8820"/>
        </w:tabs>
        <w:ind w:left="0" w:hanging="2"/>
        <w:jc w:val="both"/>
        <w:rPr>
          <w:rFonts w:ascii="Arial Narrow" w:eastAsia="Arial" w:hAnsi="Arial Narrow" w:cs="Arial"/>
          <w:color w:val="FF0000"/>
          <w:sz w:val="22"/>
          <w:szCs w:val="22"/>
        </w:rPr>
      </w:pPr>
    </w:p>
    <w:p w14:paraId="3220B3B8" w14:textId="77777777" w:rsidR="00EB0A7C" w:rsidRPr="001A1881" w:rsidRDefault="009441BB">
      <w:pPr>
        <w:tabs>
          <w:tab w:val="left" w:pos="8820"/>
        </w:tabs>
        <w:ind w:left="0" w:hanging="2"/>
        <w:jc w:val="both"/>
        <w:rPr>
          <w:rFonts w:ascii="Arial Narrow" w:hAnsi="Arial Narrow"/>
          <w:sz w:val="22"/>
          <w:szCs w:val="22"/>
        </w:rPr>
      </w:pPr>
      <w:r w:rsidRPr="001A1881">
        <w:rPr>
          <w:rFonts w:ascii="Arial Narrow" w:eastAsia="Arial" w:hAnsi="Arial Narrow" w:cs="Arial"/>
          <w:b/>
          <w:sz w:val="22"/>
          <w:szCs w:val="22"/>
        </w:rPr>
        <w:t>CONTRATADA:</w:t>
      </w:r>
      <w:r w:rsidRPr="001A1881">
        <w:rPr>
          <w:rFonts w:ascii="Arial Narrow" w:eastAsia="Arial" w:hAnsi="Arial Narrow" w:cs="Arial"/>
          <w:sz w:val="22"/>
          <w:szCs w:val="22"/>
        </w:rPr>
        <w:t xml:space="preserve"> </w:t>
      </w:r>
      <w:r w:rsidRPr="001A1881">
        <w:rPr>
          <w:rFonts w:ascii="Arial Narrow" w:eastAsia="Arial" w:hAnsi="Arial Narrow" w:cs="Arial"/>
          <w:b/>
          <w:sz w:val="22"/>
          <w:szCs w:val="22"/>
        </w:rPr>
        <w:t>Empresa de Pesquisa Agropecuária e Extensão Rural de Santa Catarina – Epagri</w:t>
      </w:r>
      <w:r w:rsidRPr="001A1881">
        <w:rPr>
          <w:rFonts w:ascii="Arial Narrow" w:eastAsia="Arial" w:hAnsi="Arial Narrow" w:cs="Arial"/>
          <w:sz w:val="22"/>
          <w:szCs w:val="22"/>
        </w:rPr>
        <w:t xml:space="preserve">, empresa pública, com personalidade jurídica de direito privado, regida pelo seu Estatuto Social e pelo art. 112 da Lei Complementar Estadual nº 381/2007, neste ato representada por </w:t>
      </w:r>
      <w:r w:rsidRPr="001A1881">
        <w:rPr>
          <w:rFonts w:ascii="Arial Narrow" w:eastAsia="Arial" w:hAnsi="Arial Narrow" w:cs="Arial"/>
          <w:b/>
          <w:sz w:val="22"/>
          <w:szCs w:val="22"/>
        </w:rPr>
        <w:t xml:space="preserve">Claudemir </w:t>
      </w:r>
      <w:proofErr w:type="spellStart"/>
      <w:r w:rsidRPr="001A1881">
        <w:rPr>
          <w:rFonts w:ascii="Arial Narrow" w:eastAsia="Arial" w:hAnsi="Arial Narrow" w:cs="Arial"/>
          <w:b/>
          <w:sz w:val="22"/>
          <w:szCs w:val="22"/>
        </w:rPr>
        <w:t>Durli</w:t>
      </w:r>
      <w:proofErr w:type="spellEnd"/>
      <w:r w:rsidRPr="001A1881">
        <w:rPr>
          <w:rFonts w:ascii="Arial Narrow" w:eastAsia="Arial" w:hAnsi="Arial Narrow" w:cs="Arial"/>
          <w:b/>
          <w:sz w:val="22"/>
          <w:szCs w:val="22"/>
        </w:rPr>
        <w:t xml:space="preserve">, </w:t>
      </w:r>
      <w:r w:rsidRPr="001A1881">
        <w:rPr>
          <w:rFonts w:ascii="Arial Narrow" w:eastAsia="Arial" w:hAnsi="Arial Narrow" w:cs="Arial"/>
          <w:sz w:val="22"/>
          <w:szCs w:val="22"/>
        </w:rPr>
        <w:t>inscrito no CPF nº 614.961.209-06 e portador(a) do RG nº 1.074.805, órgão expedidor SSP/SC, Gerente Regional da Epagri de Campos Novos, CNPJ nº 83.052.191/0008-39, com endereço na Rod. BR 282 Km 338,2, Bairro Boa Vista, CEP 89620-000, Cidade</w:t>
      </w:r>
      <w:r w:rsidRPr="001A1881">
        <w:rPr>
          <w:rFonts w:ascii="Arial Narrow" w:eastAsia="Arial" w:hAnsi="Arial Narrow" w:cs="Arial"/>
          <w:b/>
          <w:sz w:val="22"/>
          <w:szCs w:val="22"/>
        </w:rPr>
        <w:t xml:space="preserve"> </w:t>
      </w:r>
      <w:r w:rsidRPr="001A1881">
        <w:rPr>
          <w:rFonts w:ascii="Arial Narrow" w:eastAsia="Arial" w:hAnsi="Arial Narrow" w:cs="Arial"/>
          <w:sz w:val="22"/>
          <w:szCs w:val="22"/>
        </w:rPr>
        <w:t xml:space="preserve">de Campos Novos, doravante denominada simplesmente </w:t>
      </w:r>
      <w:r w:rsidRPr="001A1881">
        <w:rPr>
          <w:rFonts w:ascii="Arial Narrow" w:eastAsia="Arial" w:hAnsi="Arial Narrow" w:cs="Arial"/>
          <w:b/>
          <w:sz w:val="22"/>
          <w:szCs w:val="22"/>
        </w:rPr>
        <w:t>CONTRATADA</w:t>
      </w:r>
      <w:r w:rsidRPr="001A1881">
        <w:rPr>
          <w:rFonts w:ascii="Arial Narrow" w:eastAsia="Arial" w:hAnsi="Arial Narrow" w:cs="Arial"/>
          <w:sz w:val="22"/>
          <w:szCs w:val="22"/>
        </w:rPr>
        <w:t>.</w:t>
      </w:r>
    </w:p>
    <w:p w14:paraId="2B9B72A3" w14:textId="77777777" w:rsidR="00EB0A7C" w:rsidRPr="001A1881" w:rsidRDefault="00EB0A7C">
      <w:pPr>
        <w:tabs>
          <w:tab w:val="left" w:pos="8820"/>
        </w:tabs>
        <w:ind w:left="0" w:hanging="2"/>
        <w:jc w:val="both"/>
        <w:rPr>
          <w:rFonts w:ascii="Arial Narrow" w:eastAsia="Arial" w:hAnsi="Arial Narrow" w:cs="Arial"/>
          <w:b/>
          <w:color w:val="FF0000"/>
          <w:sz w:val="22"/>
          <w:szCs w:val="22"/>
        </w:rPr>
      </w:pPr>
    </w:p>
    <w:p w14:paraId="0589940F" w14:textId="77777777" w:rsidR="00EB0A7C" w:rsidRPr="001A1881" w:rsidRDefault="009441BB">
      <w:pPr>
        <w:tabs>
          <w:tab w:val="left" w:pos="8820"/>
        </w:tabs>
        <w:ind w:left="0" w:hanging="2"/>
        <w:jc w:val="both"/>
        <w:rPr>
          <w:rFonts w:ascii="Arial Narrow" w:hAnsi="Arial Narrow"/>
          <w:sz w:val="22"/>
          <w:szCs w:val="22"/>
        </w:rPr>
      </w:pPr>
      <w:r w:rsidRPr="001A1881">
        <w:rPr>
          <w:rFonts w:ascii="Arial Narrow" w:eastAsia="Arial" w:hAnsi="Arial Narrow" w:cs="Arial"/>
          <w:sz w:val="22"/>
          <w:szCs w:val="22"/>
        </w:rPr>
        <w:t xml:space="preserve">Resolvem, de comum acordo, celebrar o presente </w:t>
      </w:r>
      <w:r w:rsidRPr="001A1881">
        <w:rPr>
          <w:rFonts w:ascii="Arial Narrow" w:eastAsia="Arial" w:hAnsi="Arial Narrow" w:cs="Arial"/>
          <w:b/>
          <w:sz w:val="22"/>
          <w:szCs w:val="22"/>
        </w:rPr>
        <w:t>Contrato de Prestação de Serviços</w:t>
      </w:r>
      <w:r w:rsidRPr="001A1881">
        <w:rPr>
          <w:rFonts w:ascii="Arial Narrow" w:eastAsia="Arial" w:hAnsi="Arial Narrow" w:cs="Arial"/>
          <w:sz w:val="22"/>
          <w:szCs w:val="22"/>
        </w:rPr>
        <w:t>, em conformidade com a Lei Federal nº 8.666/93 e suas alterações supervenientes às Licitações e Contratos da Administração Pública, cumprindo as seguintes cláusulas e condições:</w:t>
      </w:r>
    </w:p>
    <w:p w14:paraId="0A01C9CF" w14:textId="77777777" w:rsidR="00EB0A7C" w:rsidRPr="001A1881" w:rsidRDefault="00EB0A7C">
      <w:pPr>
        <w:ind w:left="0" w:hanging="2"/>
        <w:jc w:val="both"/>
        <w:rPr>
          <w:rFonts w:ascii="Arial Narrow" w:eastAsia="Arial" w:hAnsi="Arial Narrow" w:cs="Arial"/>
          <w:color w:val="FF0000"/>
          <w:sz w:val="22"/>
          <w:szCs w:val="22"/>
        </w:rPr>
      </w:pPr>
    </w:p>
    <w:p w14:paraId="01A7D32F" w14:textId="77777777" w:rsidR="00EB0A7C" w:rsidRPr="001A188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1A1881">
        <w:rPr>
          <w:rFonts w:ascii="Arial Narrow" w:eastAsia="Arial" w:hAnsi="Arial Narrow" w:cs="Arial"/>
          <w:b/>
          <w:sz w:val="22"/>
          <w:szCs w:val="22"/>
        </w:rPr>
        <w:t>CLÁUSULA PRIMEIRA – DO FUNDAMENTO LEGAL, ORIGEM E DOTAÇÃO</w:t>
      </w:r>
    </w:p>
    <w:p w14:paraId="1E5D6268" w14:textId="77777777" w:rsidR="00EB0A7C" w:rsidRPr="001A1881" w:rsidRDefault="009441BB">
      <w:pPr>
        <w:ind w:left="0" w:hanging="2"/>
        <w:jc w:val="both"/>
        <w:rPr>
          <w:rFonts w:ascii="Arial Narrow" w:hAnsi="Arial Narrow"/>
          <w:sz w:val="22"/>
          <w:szCs w:val="22"/>
        </w:rPr>
      </w:pPr>
      <w:r w:rsidRPr="001A1881">
        <w:rPr>
          <w:rFonts w:ascii="Arial Narrow" w:eastAsia="Arial" w:hAnsi="Arial Narrow" w:cs="Arial"/>
          <w:sz w:val="22"/>
          <w:szCs w:val="22"/>
        </w:rPr>
        <w:t xml:space="preserve">O presente contrato está fundamentado nos </w:t>
      </w:r>
      <w:proofErr w:type="spellStart"/>
      <w:r w:rsidRPr="001A1881">
        <w:rPr>
          <w:rFonts w:ascii="Arial Narrow" w:eastAsia="Arial" w:hAnsi="Arial Narrow" w:cs="Arial"/>
          <w:sz w:val="22"/>
          <w:szCs w:val="22"/>
        </w:rPr>
        <w:t>arts</w:t>
      </w:r>
      <w:proofErr w:type="spellEnd"/>
      <w:r w:rsidRPr="001A1881">
        <w:rPr>
          <w:rFonts w:ascii="Arial Narrow" w:eastAsia="Arial" w:hAnsi="Arial Narrow" w:cs="Arial"/>
          <w:sz w:val="22"/>
          <w:szCs w:val="22"/>
        </w:rPr>
        <w:t>. 1º, 25, “</w:t>
      </w:r>
      <w:r w:rsidRPr="001A1881">
        <w:rPr>
          <w:rFonts w:ascii="Arial Narrow" w:eastAsia="Arial" w:hAnsi="Arial Narrow" w:cs="Arial"/>
          <w:i/>
          <w:sz w:val="22"/>
          <w:szCs w:val="22"/>
        </w:rPr>
        <w:t>caput”</w:t>
      </w:r>
      <w:r w:rsidRPr="001A1881">
        <w:rPr>
          <w:rFonts w:ascii="Arial Narrow" w:eastAsia="Arial" w:hAnsi="Arial Narrow" w:cs="Arial"/>
          <w:sz w:val="22"/>
          <w:szCs w:val="22"/>
        </w:rPr>
        <w:t xml:space="preserve">; 54 e 55 da Lei Federal nº 8.666/1993, Lei Federal nº 8.171/1991 e vinculado à Dispensa de Licitação/Inexigibilidade nº </w:t>
      </w:r>
      <w:r w:rsidR="002E492D" w:rsidRPr="001A1881">
        <w:rPr>
          <w:rFonts w:ascii="Arial Narrow" w:eastAsia="Arial" w:hAnsi="Arial Narrow" w:cs="Arial"/>
          <w:sz w:val="22"/>
          <w:szCs w:val="22"/>
        </w:rPr>
        <w:t>25/2022</w:t>
      </w:r>
      <w:r w:rsidRPr="001A1881">
        <w:rPr>
          <w:rFonts w:ascii="Arial Narrow" w:eastAsia="Arial" w:hAnsi="Arial Narrow" w:cs="Arial"/>
          <w:sz w:val="22"/>
          <w:szCs w:val="22"/>
        </w:rPr>
        <w:t xml:space="preserve">, com origem na negociação entre as partes e encaminhamento deste instrumento pela Gerência Regional da Epagri de Campos Novos, unidade da </w:t>
      </w:r>
      <w:r w:rsidRPr="001A1881">
        <w:rPr>
          <w:rFonts w:ascii="Arial Narrow" w:eastAsia="Arial" w:hAnsi="Arial Narrow" w:cs="Arial"/>
          <w:b/>
          <w:sz w:val="22"/>
          <w:szCs w:val="22"/>
        </w:rPr>
        <w:t>CONTRATADA</w:t>
      </w:r>
      <w:r w:rsidRPr="001A1881">
        <w:rPr>
          <w:rFonts w:ascii="Arial Narrow" w:eastAsia="Arial" w:hAnsi="Arial Narrow" w:cs="Arial"/>
          <w:sz w:val="22"/>
          <w:szCs w:val="22"/>
        </w:rPr>
        <w:t>.</w:t>
      </w:r>
    </w:p>
    <w:p w14:paraId="7F94E953" w14:textId="77777777" w:rsidR="00DA254E" w:rsidRPr="001A1881" w:rsidRDefault="00DA254E">
      <w:pPr>
        <w:ind w:left="0" w:hanging="2"/>
        <w:jc w:val="both"/>
        <w:rPr>
          <w:rFonts w:ascii="Arial Narrow" w:eastAsia="Arial" w:hAnsi="Arial Narrow" w:cs="Arial"/>
          <w:b/>
          <w:color w:val="FF0000"/>
          <w:sz w:val="22"/>
          <w:szCs w:val="22"/>
        </w:rPr>
      </w:pPr>
    </w:p>
    <w:p w14:paraId="0EC80DAE" w14:textId="77777777" w:rsidR="00EB0A7C" w:rsidRPr="001A1881" w:rsidRDefault="009441BB">
      <w:pPr>
        <w:ind w:left="0" w:hanging="2"/>
        <w:jc w:val="both"/>
        <w:rPr>
          <w:rFonts w:ascii="Arial Narrow" w:hAnsi="Arial Narrow"/>
          <w:sz w:val="22"/>
          <w:szCs w:val="22"/>
        </w:rPr>
      </w:pPr>
      <w:r w:rsidRPr="001A1881">
        <w:rPr>
          <w:rFonts w:ascii="Arial Narrow" w:eastAsia="Arial" w:hAnsi="Arial Narrow" w:cs="Arial"/>
          <w:b/>
          <w:sz w:val="22"/>
          <w:szCs w:val="22"/>
        </w:rPr>
        <w:t>Parágrafo único.</w:t>
      </w:r>
      <w:r w:rsidRPr="001A1881">
        <w:rPr>
          <w:rFonts w:ascii="Arial Narrow" w:eastAsia="Arial" w:hAnsi="Arial Narrow" w:cs="Arial"/>
          <w:sz w:val="22"/>
          <w:szCs w:val="22"/>
        </w:rPr>
        <w:t xml:space="preserve"> O presente instrumento tem como dotação orçamentária os seguintes códigos: </w:t>
      </w:r>
    </w:p>
    <w:p w14:paraId="2BC1731A" w14:textId="77777777" w:rsidR="00EB0A7C" w:rsidRPr="001A1881" w:rsidRDefault="00EB0A7C">
      <w:pPr>
        <w:ind w:left="0" w:hanging="2"/>
        <w:jc w:val="both"/>
        <w:rPr>
          <w:rFonts w:ascii="Arial Narrow" w:eastAsia="Arial" w:hAnsi="Arial Narrow" w:cs="Arial"/>
          <w:sz w:val="22"/>
          <w:szCs w:val="22"/>
        </w:rPr>
      </w:pPr>
    </w:p>
    <w:p w14:paraId="37696A56" w14:textId="77777777" w:rsidR="00DA254E" w:rsidRPr="001A1881" w:rsidRDefault="00DA254E" w:rsidP="00DA254E">
      <w:pPr>
        <w:ind w:left="0" w:hanging="2"/>
        <w:jc w:val="both"/>
        <w:rPr>
          <w:rFonts w:ascii="Arial Narrow" w:hAnsi="Arial Narrow"/>
          <w:sz w:val="22"/>
          <w:szCs w:val="22"/>
        </w:rPr>
      </w:pPr>
      <w:r w:rsidRPr="001A1881">
        <w:rPr>
          <w:rFonts w:ascii="Arial Narrow" w:hAnsi="Arial Narrow"/>
          <w:sz w:val="22"/>
          <w:szCs w:val="22"/>
        </w:rPr>
        <w:t>04.001 – SECRETARIA DE AGRICULTURA E MEIO AMBIENTE / DEPTO. DE AGRICULTURA</w:t>
      </w:r>
    </w:p>
    <w:p w14:paraId="6221406E" w14:textId="77777777" w:rsidR="00DA254E" w:rsidRPr="001A1881" w:rsidRDefault="00DA254E" w:rsidP="00DA254E">
      <w:pPr>
        <w:ind w:left="0" w:hanging="2"/>
        <w:jc w:val="both"/>
        <w:rPr>
          <w:rFonts w:ascii="Arial Narrow" w:hAnsi="Arial Narrow"/>
          <w:sz w:val="22"/>
          <w:szCs w:val="22"/>
        </w:rPr>
      </w:pPr>
      <w:r w:rsidRPr="001A1881">
        <w:rPr>
          <w:rFonts w:ascii="Arial Narrow" w:hAnsi="Arial Narrow"/>
          <w:sz w:val="22"/>
          <w:szCs w:val="22"/>
        </w:rPr>
        <w:t>2.011 – Manutenção da Secretaria de Agricultura</w:t>
      </w:r>
    </w:p>
    <w:p w14:paraId="30B197F9" w14:textId="77777777" w:rsidR="00DA254E" w:rsidRPr="001A1881" w:rsidRDefault="00DA254E" w:rsidP="00DA254E">
      <w:pPr>
        <w:ind w:left="0" w:hanging="2"/>
        <w:jc w:val="both"/>
        <w:rPr>
          <w:rFonts w:ascii="Arial Narrow" w:hAnsi="Arial Narrow"/>
          <w:sz w:val="22"/>
          <w:szCs w:val="22"/>
        </w:rPr>
      </w:pPr>
      <w:r w:rsidRPr="001A1881">
        <w:rPr>
          <w:rFonts w:ascii="Arial Narrow" w:hAnsi="Arial Narrow"/>
          <w:sz w:val="22"/>
          <w:szCs w:val="22"/>
        </w:rPr>
        <w:t>51 – 3.3.90.00.00.00.00.00 – Aplicações Diretas</w:t>
      </w:r>
    </w:p>
    <w:p w14:paraId="28200765" w14:textId="77777777" w:rsidR="00DA254E" w:rsidRPr="001A1881" w:rsidRDefault="00DA254E">
      <w:pPr>
        <w:ind w:left="0" w:hanging="2"/>
        <w:jc w:val="both"/>
        <w:rPr>
          <w:rFonts w:ascii="Arial Narrow" w:eastAsia="Arial" w:hAnsi="Arial Narrow" w:cs="Arial"/>
          <w:color w:val="FF0000"/>
          <w:sz w:val="22"/>
          <w:szCs w:val="22"/>
        </w:rPr>
      </w:pPr>
    </w:p>
    <w:p w14:paraId="6FC882A8" w14:textId="77777777" w:rsidR="00EB0A7C" w:rsidRPr="001A188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1A1881">
        <w:rPr>
          <w:rFonts w:ascii="Arial Narrow" w:eastAsia="Arial" w:hAnsi="Arial Narrow" w:cs="Arial"/>
          <w:b/>
          <w:sz w:val="22"/>
          <w:szCs w:val="22"/>
        </w:rPr>
        <w:t>CLÁUSULA SEGUNDA – DO OBJETO</w:t>
      </w:r>
    </w:p>
    <w:p w14:paraId="7A49667B" w14:textId="77777777" w:rsidR="00EB0A7C" w:rsidRPr="001A1881" w:rsidRDefault="009441BB">
      <w:pPr>
        <w:ind w:left="0" w:hanging="2"/>
        <w:jc w:val="both"/>
        <w:rPr>
          <w:rFonts w:ascii="Arial Narrow" w:hAnsi="Arial Narrow"/>
          <w:sz w:val="22"/>
          <w:szCs w:val="22"/>
        </w:rPr>
      </w:pPr>
      <w:r w:rsidRPr="001A1881">
        <w:rPr>
          <w:rFonts w:ascii="Arial Narrow" w:eastAsia="Arial" w:hAnsi="Arial Narrow" w:cs="Arial"/>
          <w:sz w:val="22"/>
          <w:szCs w:val="22"/>
        </w:rPr>
        <w:t xml:space="preserve">O presente contrato tem como objetivo a prestação de serviço de Assistência Técnica e Extensão Rural pela </w:t>
      </w:r>
      <w:r w:rsidRPr="001A1881">
        <w:rPr>
          <w:rFonts w:ascii="Arial Narrow" w:eastAsia="Arial" w:hAnsi="Arial Narrow" w:cs="Arial"/>
          <w:b/>
          <w:sz w:val="22"/>
          <w:szCs w:val="22"/>
        </w:rPr>
        <w:t>CONTRATADA</w:t>
      </w:r>
      <w:r w:rsidRPr="001A1881">
        <w:rPr>
          <w:rFonts w:ascii="Arial Narrow" w:eastAsia="Arial" w:hAnsi="Arial Narrow" w:cs="Arial"/>
          <w:sz w:val="22"/>
          <w:szCs w:val="22"/>
        </w:rPr>
        <w:t xml:space="preserve"> para a </w:t>
      </w:r>
      <w:r w:rsidRPr="001A1881">
        <w:rPr>
          <w:rFonts w:ascii="Arial Narrow" w:eastAsia="Arial" w:hAnsi="Arial Narrow" w:cs="Arial"/>
          <w:b/>
          <w:sz w:val="22"/>
          <w:szCs w:val="22"/>
        </w:rPr>
        <w:t>CONTRATANTE</w:t>
      </w:r>
      <w:r w:rsidRPr="001A1881">
        <w:rPr>
          <w:rFonts w:ascii="Arial Narrow" w:eastAsia="Arial" w:hAnsi="Arial Narrow" w:cs="Arial"/>
          <w:sz w:val="22"/>
          <w:szCs w:val="22"/>
        </w:rPr>
        <w:t>, contendo as ações descritas no Plano Anual de Trabalho (PAT), parte integrante este instrumento.</w:t>
      </w:r>
    </w:p>
    <w:p w14:paraId="6CED7BD6" w14:textId="77777777" w:rsidR="00EB0A7C" w:rsidRPr="001A1881" w:rsidRDefault="00EB0A7C">
      <w:pPr>
        <w:ind w:left="0" w:hanging="2"/>
        <w:jc w:val="both"/>
        <w:rPr>
          <w:rFonts w:ascii="Arial Narrow" w:eastAsia="Arial" w:hAnsi="Arial Narrow" w:cs="Arial"/>
          <w:color w:val="FF0000"/>
          <w:sz w:val="22"/>
          <w:szCs w:val="22"/>
        </w:rPr>
      </w:pPr>
    </w:p>
    <w:p w14:paraId="6DB4A405" w14:textId="77777777" w:rsidR="00EB0A7C" w:rsidRPr="001A188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1A1881">
        <w:rPr>
          <w:rFonts w:ascii="Arial Narrow" w:eastAsia="Arial" w:hAnsi="Arial Narrow" w:cs="Arial"/>
          <w:b/>
          <w:sz w:val="22"/>
          <w:szCs w:val="22"/>
        </w:rPr>
        <w:t>CLÁUSULA TERCEIRA – DAS OBRIGAÇÕES DAS PARTES</w:t>
      </w:r>
    </w:p>
    <w:p w14:paraId="46054795" w14:textId="77777777" w:rsidR="00EB0A7C" w:rsidRPr="001A1881" w:rsidRDefault="009441BB">
      <w:pPr>
        <w:ind w:left="0" w:hanging="2"/>
        <w:jc w:val="both"/>
        <w:rPr>
          <w:rFonts w:ascii="Arial Narrow" w:hAnsi="Arial Narrow"/>
          <w:sz w:val="22"/>
          <w:szCs w:val="22"/>
        </w:rPr>
      </w:pPr>
      <w:r w:rsidRPr="001A1881">
        <w:rPr>
          <w:rFonts w:ascii="Arial Narrow" w:eastAsia="Arial" w:hAnsi="Arial Narrow" w:cs="Arial"/>
          <w:sz w:val="22"/>
          <w:szCs w:val="22"/>
        </w:rPr>
        <w:t xml:space="preserve">I – São obrigações da </w:t>
      </w:r>
      <w:r w:rsidRPr="001A1881">
        <w:rPr>
          <w:rFonts w:ascii="Arial Narrow" w:eastAsia="Arial" w:hAnsi="Arial Narrow" w:cs="Arial"/>
          <w:b/>
          <w:sz w:val="22"/>
          <w:szCs w:val="22"/>
        </w:rPr>
        <w:t>CONTRATADA</w:t>
      </w:r>
      <w:r w:rsidRPr="001A1881">
        <w:rPr>
          <w:rFonts w:ascii="Arial Narrow" w:eastAsia="Arial" w:hAnsi="Arial Narrow" w:cs="Arial"/>
          <w:sz w:val="22"/>
          <w:szCs w:val="22"/>
        </w:rPr>
        <w:t>:</w:t>
      </w:r>
    </w:p>
    <w:p w14:paraId="5397EB08"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Disponibilizar pessoal técnico especializado em assessoramento para elaboração, acompanhamento, execução e avaliação do Plano Anual de Trabalho (PAT);</w:t>
      </w:r>
    </w:p>
    <w:p w14:paraId="06206BD3"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Viabilizar as instalações físicas necessárias para a execução dos trabalhos descritos no Plano Anual de Trabalho (PAT), nos Centros de Treinamento e Estações Experimentais;</w:t>
      </w:r>
    </w:p>
    <w:p w14:paraId="24D52FEE"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Disponibilizar material técnico e de apoio necessários à prestação dos serviços previstos no Plano Anual de Trabalho (PAT);</w:t>
      </w:r>
    </w:p>
    <w:p w14:paraId="219C92BB"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lastRenderedPageBreak/>
        <w:t xml:space="preserve">Fornecer cursos de capacitação técnica aos profissionais que atuam no Município </w:t>
      </w:r>
      <w:r w:rsidRPr="001A1881">
        <w:rPr>
          <w:rFonts w:ascii="Arial Narrow" w:eastAsia="Arial" w:hAnsi="Arial Narrow" w:cs="Arial"/>
          <w:b/>
          <w:sz w:val="22"/>
          <w:szCs w:val="22"/>
        </w:rPr>
        <w:t>CONTRATANTE</w:t>
      </w:r>
      <w:r w:rsidRPr="001A1881">
        <w:rPr>
          <w:rFonts w:ascii="Arial Narrow" w:eastAsia="Arial" w:hAnsi="Arial Narrow" w:cs="Arial"/>
          <w:sz w:val="22"/>
          <w:szCs w:val="22"/>
        </w:rPr>
        <w:t>;</w:t>
      </w:r>
    </w:p>
    <w:p w14:paraId="0EB5DE89"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 xml:space="preserve">Acompanhar, orientar e assessorar na prestação dos trabalhos referentes ao Plano Anual de Trabalho (PAT) no Município </w:t>
      </w:r>
      <w:r w:rsidRPr="001A1881">
        <w:rPr>
          <w:rFonts w:ascii="Arial Narrow" w:eastAsia="Arial" w:hAnsi="Arial Narrow" w:cs="Arial"/>
          <w:b/>
          <w:sz w:val="22"/>
          <w:szCs w:val="22"/>
        </w:rPr>
        <w:t>CONTRATANTE</w:t>
      </w:r>
      <w:r w:rsidRPr="001A1881">
        <w:rPr>
          <w:rFonts w:ascii="Arial Narrow" w:eastAsia="Arial" w:hAnsi="Arial Narrow" w:cs="Arial"/>
          <w:sz w:val="22"/>
          <w:szCs w:val="22"/>
        </w:rPr>
        <w:t>;</w:t>
      </w:r>
    </w:p>
    <w:p w14:paraId="7226F5FF"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 xml:space="preserve">Implementar os trabalhos de interesse do </w:t>
      </w:r>
      <w:r w:rsidRPr="001A1881">
        <w:rPr>
          <w:rFonts w:ascii="Arial Narrow" w:eastAsia="Arial" w:hAnsi="Arial Narrow" w:cs="Arial"/>
          <w:b/>
          <w:sz w:val="22"/>
          <w:szCs w:val="22"/>
        </w:rPr>
        <w:t>CONTRATANTE</w:t>
      </w:r>
      <w:r w:rsidRPr="001A1881">
        <w:rPr>
          <w:rFonts w:ascii="Arial Narrow" w:eastAsia="Arial" w:hAnsi="Arial Narrow" w:cs="Arial"/>
          <w:sz w:val="22"/>
          <w:szCs w:val="22"/>
        </w:rPr>
        <w:t xml:space="preserve"> e os que lhe couberem no Plano Anual de Trabalho (PAT);</w:t>
      </w:r>
    </w:p>
    <w:p w14:paraId="5BB83BBC"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 xml:space="preserve">Participar de reuniões quando solicitadas pelo </w:t>
      </w:r>
      <w:r w:rsidRPr="001A1881">
        <w:rPr>
          <w:rFonts w:ascii="Arial Narrow" w:eastAsia="Arial" w:hAnsi="Arial Narrow" w:cs="Arial"/>
          <w:b/>
          <w:sz w:val="22"/>
          <w:szCs w:val="22"/>
        </w:rPr>
        <w:t>CONTRATANTE</w:t>
      </w:r>
      <w:r w:rsidRPr="001A1881">
        <w:rPr>
          <w:rFonts w:ascii="Arial Narrow" w:eastAsia="Arial" w:hAnsi="Arial Narrow" w:cs="Arial"/>
          <w:sz w:val="22"/>
          <w:szCs w:val="22"/>
        </w:rPr>
        <w:t>;</w:t>
      </w:r>
    </w:p>
    <w:p w14:paraId="45D87E21"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Responsabilizar-se pela execução dos programas da Secretaria de Estado da Agricultura e da Pesca (SAR) e demais programas institucionais do governo federal em que tenha tal atribuição na esfera Municipal;</w:t>
      </w:r>
    </w:p>
    <w:p w14:paraId="1D6B81DF" w14:textId="0C2D5048"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Manter durante toda a execução do contrato, em compatibilidade com as obrigações assumidas, todas as condições de habilitação e de qualificação legalmente exigidas</w:t>
      </w:r>
      <w:r w:rsidR="00E12E0A">
        <w:rPr>
          <w:rFonts w:ascii="Arial Narrow" w:eastAsia="Arial" w:hAnsi="Arial Narrow" w:cs="Arial"/>
          <w:sz w:val="22"/>
          <w:szCs w:val="22"/>
        </w:rPr>
        <w:t>;</w:t>
      </w:r>
    </w:p>
    <w:p w14:paraId="4061FF3C" w14:textId="77777777"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Ficar responsável pela limpeza do Escritório Municipal da CONTRATADA;</w:t>
      </w:r>
    </w:p>
    <w:p w14:paraId="0A89759F" w14:textId="252C9703" w:rsidR="00EB0A7C" w:rsidRPr="001A1881" w:rsidRDefault="009441BB" w:rsidP="00DA254E">
      <w:pPr>
        <w:pStyle w:val="PargrafodaLista"/>
        <w:numPr>
          <w:ilvl w:val="0"/>
          <w:numId w:val="4"/>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Fornecer vaga de estacionamento na sede da Prefeitura ou em local por ela indicado que forneça a segurança necessária aos veículos utilizados na execução dos serviços de ATER, especialmente após o expediente e nos finais de semana e feriados</w:t>
      </w:r>
      <w:r w:rsidR="00E12E0A">
        <w:rPr>
          <w:rFonts w:ascii="Arial Narrow" w:eastAsia="Arial" w:hAnsi="Arial Narrow" w:cs="Arial"/>
          <w:sz w:val="22"/>
          <w:szCs w:val="22"/>
        </w:rPr>
        <w:t>;</w:t>
      </w:r>
    </w:p>
    <w:p w14:paraId="5671F98D" w14:textId="77777777" w:rsidR="00EB0A7C" w:rsidRPr="001A1881" w:rsidRDefault="009441BB" w:rsidP="00DA254E">
      <w:pPr>
        <w:pStyle w:val="PargrafodaLista"/>
        <w:numPr>
          <w:ilvl w:val="0"/>
          <w:numId w:val="4"/>
        </w:numPr>
        <w:tabs>
          <w:tab w:val="left" w:pos="180"/>
        </w:tabs>
        <w:spacing w:line="240" w:lineRule="auto"/>
        <w:ind w:leftChars="0" w:firstLineChars="0"/>
        <w:jc w:val="both"/>
        <w:rPr>
          <w:rFonts w:ascii="Arial Narrow" w:hAnsi="Arial Narrow"/>
          <w:sz w:val="22"/>
          <w:szCs w:val="22"/>
        </w:rPr>
      </w:pPr>
      <w:r w:rsidRPr="001A1881">
        <w:rPr>
          <w:rFonts w:ascii="Arial Narrow" w:eastAsia="Arial" w:hAnsi="Arial Narrow" w:cs="Arial"/>
          <w:sz w:val="22"/>
          <w:szCs w:val="22"/>
        </w:rPr>
        <w:t xml:space="preserve">Para a consecução do objeto deste contrato e concretização de interesses comuns e recíprocos, a </w:t>
      </w:r>
      <w:r w:rsidRPr="001A1881">
        <w:rPr>
          <w:rFonts w:ascii="Arial Narrow" w:eastAsia="Arial" w:hAnsi="Arial Narrow" w:cs="Arial"/>
          <w:b/>
          <w:sz w:val="22"/>
          <w:szCs w:val="22"/>
        </w:rPr>
        <w:t>EPAGRI</w:t>
      </w:r>
      <w:r w:rsidRPr="001A1881">
        <w:rPr>
          <w:rFonts w:ascii="Arial Narrow" w:eastAsia="Arial" w:hAnsi="Arial Narrow" w:cs="Arial"/>
          <w:sz w:val="22"/>
          <w:szCs w:val="22"/>
        </w:rPr>
        <w:t xml:space="preserve"> poderá, eventualmente, ceder bens móveis e imóveis, por meio de instrumento jurídico próprio negociado entre as partes.</w:t>
      </w:r>
    </w:p>
    <w:p w14:paraId="6D7F772D" w14:textId="77777777" w:rsidR="00EB0A7C" w:rsidRPr="001A1881" w:rsidRDefault="00EB0A7C">
      <w:pPr>
        <w:tabs>
          <w:tab w:val="left" w:pos="180"/>
        </w:tabs>
        <w:spacing w:line="240" w:lineRule="auto"/>
        <w:ind w:left="0" w:hanging="2"/>
        <w:jc w:val="both"/>
        <w:rPr>
          <w:rFonts w:ascii="Arial Narrow" w:eastAsia="Arial" w:hAnsi="Arial Narrow" w:cs="Arial"/>
          <w:sz w:val="22"/>
          <w:szCs w:val="22"/>
        </w:rPr>
      </w:pPr>
    </w:p>
    <w:p w14:paraId="4E0BFB33" w14:textId="77777777" w:rsidR="00EB0A7C" w:rsidRPr="001A1881" w:rsidRDefault="009441BB">
      <w:pPr>
        <w:ind w:left="0" w:hanging="2"/>
        <w:jc w:val="both"/>
        <w:rPr>
          <w:rFonts w:ascii="Arial Narrow" w:hAnsi="Arial Narrow"/>
          <w:sz w:val="22"/>
          <w:szCs w:val="22"/>
        </w:rPr>
      </w:pPr>
      <w:r w:rsidRPr="001A1881">
        <w:rPr>
          <w:rFonts w:ascii="Arial Narrow" w:eastAsia="Arial" w:hAnsi="Arial Narrow" w:cs="Arial"/>
          <w:sz w:val="22"/>
          <w:szCs w:val="22"/>
        </w:rPr>
        <w:t xml:space="preserve">II – São obrigações do </w:t>
      </w:r>
      <w:r w:rsidRPr="001A1881">
        <w:rPr>
          <w:rFonts w:ascii="Arial Narrow" w:eastAsia="Arial" w:hAnsi="Arial Narrow" w:cs="Arial"/>
          <w:b/>
          <w:sz w:val="22"/>
          <w:szCs w:val="22"/>
        </w:rPr>
        <w:t>CONTRATANTE</w:t>
      </w:r>
      <w:r w:rsidRPr="001A1881">
        <w:rPr>
          <w:rFonts w:ascii="Arial Narrow" w:eastAsia="Arial" w:hAnsi="Arial Narrow" w:cs="Arial"/>
          <w:sz w:val="22"/>
          <w:szCs w:val="22"/>
        </w:rPr>
        <w:t>:</w:t>
      </w:r>
    </w:p>
    <w:p w14:paraId="3CB0A520" w14:textId="2C99C955" w:rsidR="00EB0A7C" w:rsidRPr="001A1881" w:rsidRDefault="009441BB" w:rsidP="00DA254E">
      <w:pPr>
        <w:pStyle w:val="PargrafodaLista"/>
        <w:numPr>
          <w:ilvl w:val="0"/>
          <w:numId w:val="5"/>
        </w:numPr>
        <w:tabs>
          <w:tab w:val="left" w:pos="180"/>
          <w:tab w:val="left" w:pos="709"/>
        </w:tabs>
        <w:ind w:leftChars="0" w:firstLineChars="0"/>
        <w:jc w:val="both"/>
        <w:rPr>
          <w:rFonts w:ascii="Arial Narrow" w:hAnsi="Arial Narrow"/>
          <w:sz w:val="22"/>
          <w:szCs w:val="22"/>
        </w:rPr>
      </w:pPr>
      <w:r w:rsidRPr="001A1881">
        <w:rPr>
          <w:rFonts w:ascii="Arial Narrow" w:eastAsia="Arial" w:hAnsi="Arial Narrow" w:cs="Arial"/>
          <w:sz w:val="22"/>
          <w:szCs w:val="22"/>
        </w:rPr>
        <w:t xml:space="preserve">Repassar para </w:t>
      </w:r>
      <w:r w:rsidRPr="001A1881">
        <w:rPr>
          <w:rFonts w:ascii="Arial Narrow" w:eastAsia="Arial" w:hAnsi="Arial Narrow" w:cs="Arial"/>
          <w:b/>
          <w:sz w:val="22"/>
          <w:szCs w:val="22"/>
        </w:rPr>
        <w:t>CONTRATADA</w:t>
      </w:r>
      <w:r w:rsidRPr="001A1881">
        <w:rPr>
          <w:rFonts w:ascii="Arial Narrow" w:eastAsia="Arial" w:hAnsi="Arial Narrow" w:cs="Arial"/>
          <w:sz w:val="22"/>
          <w:szCs w:val="22"/>
        </w:rPr>
        <w:t xml:space="preserve"> o valor ajustado na conformidade da Cláusula Quinta, referente à prestação dos serviços objeto do presente instrumento</w:t>
      </w:r>
      <w:r w:rsidR="00E12E0A">
        <w:rPr>
          <w:rFonts w:ascii="Arial Narrow" w:eastAsia="Arial" w:hAnsi="Arial Narrow" w:cs="Arial"/>
          <w:sz w:val="22"/>
          <w:szCs w:val="22"/>
        </w:rPr>
        <w:t>;</w:t>
      </w:r>
    </w:p>
    <w:p w14:paraId="5FBB8F0B" w14:textId="77777777" w:rsidR="00EB0A7C" w:rsidRPr="001A1881" w:rsidRDefault="009441BB" w:rsidP="00DA254E">
      <w:pPr>
        <w:pStyle w:val="PargrafodaLista"/>
        <w:numPr>
          <w:ilvl w:val="0"/>
          <w:numId w:val="5"/>
        </w:numPr>
        <w:tabs>
          <w:tab w:val="left" w:pos="180"/>
          <w:tab w:val="left" w:pos="709"/>
        </w:tabs>
        <w:ind w:leftChars="0" w:firstLineChars="0"/>
        <w:jc w:val="both"/>
        <w:rPr>
          <w:rFonts w:ascii="Arial Narrow" w:hAnsi="Arial Narrow"/>
          <w:sz w:val="22"/>
          <w:szCs w:val="22"/>
        </w:rPr>
      </w:pPr>
      <w:r w:rsidRPr="001A1881">
        <w:rPr>
          <w:rFonts w:ascii="Arial Narrow" w:eastAsia="Arial" w:hAnsi="Arial Narrow" w:cs="Arial"/>
          <w:sz w:val="22"/>
          <w:szCs w:val="22"/>
        </w:rPr>
        <w:t xml:space="preserve">Permitir o acesso dos técnicos da </w:t>
      </w:r>
      <w:r w:rsidRPr="001A1881">
        <w:rPr>
          <w:rFonts w:ascii="Arial Narrow" w:eastAsia="Arial" w:hAnsi="Arial Narrow" w:cs="Arial"/>
          <w:b/>
          <w:sz w:val="22"/>
          <w:szCs w:val="22"/>
        </w:rPr>
        <w:t>CONTRATADA</w:t>
      </w:r>
      <w:r w:rsidRPr="001A1881">
        <w:rPr>
          <w:rFonts w:ascii="Arial Narrow" w:eastAsia="Arial" w:hAnsi="Arial Narrow" w:cs="Arial"/>
          <w:sz w:val="22"/>
          <w:szCs w:val="22"/>
        </w:rPr>
        <w:t xml:space="preserve"> às áreas e locais onde serão prestados os serviços;</w:t>
      </w:r>
    </w:p>
    <w:p w14:paraId="396B91B5" w14:textId="77777777" w:rsidR="00EB0A7C" w:rsidRPr="001A1881" w:rsidRDefault="009441BB" w:rsidP="00DA254E">
      <w:pPr>
        <w:pStyle w:val="PargrafodaLista"/>
        <w:numPr>
          <w:ilvl w:val="0"/>
          <w:numId w:val="5"/>
        </w:numPr>
        <w:tabs>
          <w:tab w:val="left" w:pos="180"/>
        </w:tabs>
        <w:ind w:leftChars="0" w:firstLineChars="0"/>
        <w:jc w:val="both"/>
        <w:rPr>
          <w:rFonts w:ascii="Arial Narrow" w:hAnsi="Arial Narrow"/>
          <w:sz w:val="22"/>
          <w:szCs w:val="22"/>
        </w:rPr>
      </w:pPr>
      <w:r w:rsidRPr="001A1881">
        <w:rPr>
          <w:rFonts w:ascii="Arial Narrow" w:eastAsia="Arial" w:hAnsi="Arial Narrow" w:cs="Arial"/>
          <w:sz w:val="22"/>
          <w:szCs w:val="22"/>
        </w:rPr>
        <w:t xml:space="preserve">Promover a participação dos seus técnicos nos cursos ministrados pela </w:t>
      </w:r>
      <w:r w:rsidRPr="001A1881">
        <w:rPr>
          <w:rFonts w:ascii="Arial Narrow" w:eastAsia="Arial" w:hAnsi="Arial Narrow" w:cs="Arial"/>
          <w:b/>
          <w:sz w:val="22"/>
          <w:szCs w:val="22"/>
        </w:rPr>
        <w:t>CONTRATADA</w:t>
      </w:r>
      <w:r w:rsidRPr="001A1881">
        <w:rPr>
          <w:rFonts w:ascii="Arial Narrow" w:eastAsia="Arial" w:hAnsi="Arial Narrow" w:cs="Arial"/>
          <w:sz w:val="22"/>
          <w:szCs w:val="22"/>
        </w:rPr>
        <w:t>;</w:t>
      </w:r>
    </w:p>
    <w:p w14:paraId="6EC19821" w14:textId="77777777" w:rsidR="00EB0A7C" w:rsidRPr="001A1881" w:rsidRDefault="009441BB" w:rsidP="00DA254E">
      <w:pPr>
        <w:pStyle w:val="PargrafodaLista"/>
        <w:numPr>
          <w:ilvl w:val="0"/>
          <w:numId w:val="5"/>
        </w:numPr>
        <w:tabs>
          <w:tab w:val="left" w:pos="180"/>
          <w:tab w:val="left" w:pos="709"/>
        </w:tabs>
        <w:ind w:leftChars="0" w:firstLineChars="0"/>
        <w:jc w:val="both"/>
        <w:rPr>
          <w:rFonts w:ascii="Arial Narrow" w:hAnsi="Arial Narrow"/>
          <w:sz w:val="22"/>
          <w:szCs w:val="22"/>
        </w:rPr>
      </w:pPr>
      <w:r w:rsidRPr="001A1881">
        <w:rPr>
          <w:rFonts w:ascii="Arial Narrow" w:eastAsia="Arial" w:hAnsi="Arial Narrow" w:cs="Arial"/>
          <w:sz w:val="22"/>
          <w:szCs w:val="22"/>
        </w:rPr>
        <w:t>Supervisionar e acompanhar a prestação dos serviços, e</w:t>
      </w:r>
    </w:p>
    <w:p w14:paraId="13F61FDA" w14:textId="77777777" w:rsidR="00EB0A7C" w:rsidRPr="001A1881" w:rsidRDefault="009441BB" w:rsidP="00DA254E">
      <w:pPr>
        <w:pStyle w:val="PargrafodaLista"/>
        <w:numPr>
          <w:ilvl w:val="0"/>
          <w:numId w:val="5"/>
        </w:numPr>
        <w:tabs>
          <w:tab w:val="left" w:pos="180"/>
          <w:tab w:val="left" w:pos="709"/>
        </w:tabs>
        <w:ind w:leftChars="0" w:firstLineChars="0"/>
        <w:jc w:val="both"/>
        <w:rPr>
          <w:rFonts w:ascii="Arial Narrow" w:hAnsi="Arial Narrow"/>
          <w:sz w:val="22"/>
          <w:szCs w:val="22"/>
        </w:rPr>
      </w:pPr>
      <w:r w:rsidRPr="001A1881">
        <w:rPr>
          <w:rFonts w:ascii="Arial Narrow" w:eastAsia="Arial" w:hAnsi="Arial Narrow" w:cs="Arial"/>
          <w:sz w:val="22"/>
          <w:szCs w:val="22"/>
        </w:rPr>
        <w:t>Proceder à avaliação dos serviços prestados e emitir relatório com os resultados obtidos.</w:t>
      </w:r>
    </w:p>
    <w:p w14:paraId="6430BD65" w14:textId="77777777" w:rsidR="00EB0A7C" w:rsidRPr="001A1881" w:rsidRDefault="009441BB" w:rsidP="00DA254E">
      <w:pPr>
        <w:pStyle w:val="PargrafodaLista"/>
        <w:numPr>
          <w:ilvl w:val="0"/>
          <w:numId w:val="5"/>
        </w:numPr>
        <w:tabs>
          <w:tab w:val="left" w:pos="180"/>
          <w:tab w:val="left" w:pos="709"/>
        </w:tabs>
        <w:ind w:leftChars="0" w:firstLineChars="0"/>
        <w:jc w:val="both"/>
        <w:rPr>
          <w:rFonts w:ascii="Arial Narrow" w:hAnsi="Arial Narrow"/>
          <w:sz w:val="22"/>
          <w:szCs w:val="22"/>
        </w:rPr>
      </w:pPr>
      <w:r w:rsidRPr="001A1881">
        <w:rPr>
          <w:rFonts w:ascii="Arial Narrow" w:eastAsia="Arial" w:hAnsi="Arial Narrow" w:cs="Arial"/>
          <w:sz w:val="22"/>
          <w:szCs w:val="22"/>
        </w:rPr>
        <w:t xml:space="preserve">Ficar responsável pela lavação interna e externa dos veículos utilizados nas atividades de </w:t>
      </w:r>
      <w:r w:rsidRPr="001A1881">
        <w:rPr>
          <w:rFonts w:ascii="Arial Narrow" w:eastAsia="Arial" w:hAnsi="Arial Narrow" w:cs="Arial"/>
          <w:b/>
          <w:sz w:val="22"/>
          <w:szCs w:val="22"/>
        </w:rPr>
        <w:t>ATER</w:t>
      </w:r>
      <w:r w:rsidRPr="001A1881">
        <w:rPr>
          <w:rFonts w:ascii="Arial Narrow" w:eastAsia="Arial" w:hAnsi="Arial Narrow" w:cs="Arial"/>
          <w:sz w:val="22"/>
          <w:szCs w:val="22"/>
        </w:rPr>
        <w:t xml:space="preserve"> no território da </w:t>
      </w:r>
      <w:r w:rsidRPr="001A1881">
        <w:rPr>
          <w:rFonts w:ascii="Arial Narrow" w:eastAsia="Arial" w:hAnsi="Arial Narrow" w:cs="Arial"/>
          <w:b/>
          <w:sz w:val="22"/>
          <w:szCs w:val="22"/>
        </w:rPr>
        <w:t>CONTRATANTE</w:t>
      </w:r>
      <w:r w:rsidRPr="001A1881">
        <w:rPr>
          <w:rFonts w:ascii="Arial Narrow" w:eastAsia="Arial" w:hAnsi="Arial Narrow" w:cs="Arial"/>
          <w:sz w:val="22"/>
          <w:szCs w:val="22"/>
        </w:rPr>
        <w:t xml:space="preserve">, podendo, a seu exclusivo critério, proceder ao desconto dos valores pagos à </w:t>
      </w:r>
      <w:r w:rsidRPr="001A1881">
        <w:rPr>
          <w:rFonts w:ascii="Arial Narrow" w:eastAsia="Arial" w:hAnsi="Arial Narrow" w:cs="Arial"/>
          <w:b/>
          <w:sz w:val="22"/>
          <w:szCs w:val="22"/>
        </w:rPr>
        <w:t>CONTRATADA</w:t>
      </w:r>
      <w:r w:rsidRPr="001A1881">
        <w:rPr>
          <w:rFonts w:ascii="Arial Narrow" w:eastAsia="Arial" w:hAnsi="Arial Narrow" w:cs="Arial"/>
          <w:sz w:val="22"/>
          <w:szCs w:val="22"/>
        </w:rPr>
        <w:t xml:space="preserve"> decorrentes dos custos do serviço, conforme tabela de valores aprovada pela Diretoria Executiva da Epagri.</w:t>
      </w:r>
    </w:p>
    <w:p w14:paraId="3CDEA54E" w14:textId="77777777" w:rsidR="00EB0A7C" w:rsidRPr="001A1881" w:rsidRDefault="00EB0A7C">
      <w:pPr>
        <w:tabs>
          <w:tab w:val="left" w:pos="709"/>
        </w:tabs>
        <w:ind w:left="0" w:hanging="2"/>
        <w:jc w:val="both"/>
        <w:rPr>
          <w:rFonts w:ascii="Arial Narrow" w:eastAsia="Arial" w:hAnsi="Arial Narrow" w:cs="Arial"/>
          <w:sz w:val="22"/>
          <w:szCs w:val="22"/>
        </w:rPr>
      </w:pPr>
    </w:p>
    <w:p w14:paraId="44788477" w14:textId="77777777" w:rsidR="00EB0A7C" w:rsidRPr="001A188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1A1881">
        <w:rPr>
          <w:rFonts w:ascii="Arial Narrow" w:eastAsia="Arial" w:hAnsi="Arial Narrow" w:cs="Arial"/>
          <w:b/>
          <w:sz w:val="22"/>
          <w:szCs w:val="22"/>
        </w:rPr>
        <w:t>CLÁUSULA QUARTA – PRAZO DOS SERVIÇOS</w:t>
      </w:r>
    </w:p>
    <w:p w14:paraId="5E7EAEFB" w14:textId="00E4EFED" w:rsidR="00EB0A7C" w:rsidRPr="001A1881" w:rsidRDefault="009441BB">
      <w:pPr>
        <w:ind w:left="0" w:hanging="2"/>
        <w:jc w:val="both"/>
        <w:rPr>
          <w:rFonts w:ascii="Arial Narrow" w:hAnsi="Arial Narrow"/>
          <w:sz w:val="22"/>
          <w:szCs w:val="22"/>
        </w:rPr>
      </w:pPr>
      <w:r w:rsidRPr="001A1881">
        <w:rPr>
          <w:rFonts w:ascii="Arial Narrow" w:eastAsia="Arial" w:hAnsi="Arial Narrow" w:cs="Arial"/>
          <w:sz w:val="22"/>
          <w:szCs w:val="22"/>
        </w:rPr>
        <w:t xml:space="preserve">O prazo para a prestação execução dos serviços contratados, sob o regime de execução de </w:t>
      </w:r>
      <w:r w:rsidRPr="001A1881">
        <w:rPr>
          <w:rFonts w:ascii="Arial Narrow" w:eastAsia="Arial" w:hAnsi="Arial Narrow" w:cs="Arial"/>
          <w:i/>
          <w:sz w:val="22"/>
          <w:szCs w:val="22"/>
        </w:rPr>
        <w:t>empreitada por preço global</w:t>
      </w:r>
      <w:r w:rsidRPr="001A1881">
        <w:rPr>
          <w:rFonts w:ascii="Arial Narrow" w:eastAsia="Arial" w:hAnsi="Arial Narrow" w:cs="Arial"/>
          <w:sz w:val="22"/>
          <w:szCs w:val="22"/>
        </w:rPr>
        <w:t xml:space="preserve">, terá início em </w:t>
      </w:r>
      <w:r w:rsidR="001A1881" w:rsidRPr="001A1881">
        <w:rPr>
          <w:rFonts w:ascii="Arial Narrow" w:eastAsia="Arial" w:hAnsi="Arial Narrow" w:cs="Arial"/>
          <w:b/>
          <w:sz w:val="22"/>
          <w:szCs w:val="22"/>
        </w:rPr>
        <w:t>01</w:t>
      </w:r>
      <w:r w:rsidR="002E492D" w:rsidRPr="001A1881">
        <w:rPr>
          <w:rFonts w:ascii="Arial Narrow" w:eastAsia="Arial" w:hAnsi="Arial Narrow" w:cs="Arial"/>
          <w:b/>
          <w:sz w:val="22"/>
          <w:szCs w:val="22"/>
        </w:rPr>
        <w:t>/0</w:t>
      </w:r>
      <w:r w:rsidR="001A1881" w:rsidRPr="001A1881">
        <w:rPr>
          <w:rFonts w:ascii="Arial Narrow" w:eastAsia="Arial" w:hAnsi="Arial Narrow" w:cs="Arial"/>
          <w:b/>
          <w:sz w:val="22"/>
          <w:szCs w:val="22"/>
        </w:rPr>
        <w:t>3</w:t>
      </w:r>
      <w:r w:rsidR="002E492D" w:rsidRPr="001A1881">
        <w:rPr>
          <w:rFonts w:ascii="Arial Narrow" w:eastAsia="Arial" w:hAnsi="Arial Narrow" w:cs="Arial"/>
          <w:b/>
          <w:sz w:val="22"/>
          <w:szCs w:val="22"/>
        </w:rPr>
        <w:t>/202</w:t>
      </w:r>
      <w:r w:rsidR="001A1881" w:rsidRPr="001A1881">
        <w:rPr>
          <w:rFonts w:ascii="Arial Narrow" w:eastAsia="Arial" w:hAnsi="Arial Narrow" w:cs="Arial"/>
          <w:b/>
          <w:sz w:val="22"/>
          <w:szCs w:val="22"/>
        </w:rPr>
        <w:t>3</w:t>
      </w:r>
      <w:r w:rsidR="002E492D" w:rsidRPr="001A1881">
        <w:rPr>
          <w:rFonts w:ascii="Arial Narrow" w:eastAsia="Arial" w:hAnsi="Arial Narrow" w:cs="Arial"/>
          <w:b/>
          <w:sz w:val="22"/>
          <w:szCs w:val="22"/>
        </w:rPr>
        <w:t xml:space="preserve"> </w:t>
      </w:r>
      <w:r w:rsidRPr="001A1881">
        <w:rPr>
          <w:rFonts w:ascii="Arial Narrow" w:eastAsia="Arial" w:hAnsi="Arial Narrow" w:cs="Arial"/>
          <w:sz w:val="22"/>
          <w:szCs w:val="22"/>
        </w:rPr>
        <w:t xml:space="preserve">até </w:t>
      </w:r>
      <w:r w:rsidR="002E492D" w:rsidRPr="001A1881">
        <w:rPr>
          <w:rFonts w:ascii="Arial Narrow" w:eastAsia="Arial" w:hAnsi="Arial Narrow" w:cs="Arial"/>
          <w:b/>
          <w:sz w:val="22"/>
          <w:szCs w:val="22"/>
        </w:rPr>
        <w:t>31/12/202</w:t>
      </w:r>
      <w:r w:rsidR="001A1881" w:rsidRPr="001A1881">
        <w:rPr>
          <w:rFonts w:ascii="Arial Narrow" w:eastAsia="Arial" w:hAnsi="Arial Narrow" w:cs="Arial"/>
          <w:b/>
          <w:sz w:val="22"/>
          <w:szCs w:val="22"/>
        </w:rPr>
        <w:t>3</w:t>
      </w:r>
      <w:r w:rsidRPr="001A1881">
        <w:rPr>
          <w:rFonts w:ascii="Arial Narrow" w:eastAsia="Arial" w:hAnsi="Arial Narrow" w:cs="Arial"/>
          <w:sz w:val="22"/>
          <w:szCs w:val="22"/>
        </w:rPr>
        <w:t>, facultada a sua continuidade, por acordo e interesse das partes, mediante termo aditivo, de acordo com o artigo 57, II e § 2º, da Lei Federal nº 8.666/93, legislação municipal e suas alterações supervenientes às licitações e contratos da Administração Pública.</w:t>
      </w:r>
    </w:p>
    <w:p w14:paraId="3D0BC6A6" w14:textId="77777777" w:rsidR="00EB0A7C" w:rsidRPr="001A1881" w:rsidRDefault="00EB0A7C">
      <w:pPr>
        <w:ind w:left="0" w:hanging="2"/>
        <w:jc w:val="both"/>
        <w:rPr>
          <w:rFonts w:ascii="Arial Narrow" w:eastAsia="Arial" w:hAnsi="Arial Narrow" w:cs="Arial"/>
          <w:color w:val="FF0000"/>
          <w:sz w:val="22"/>
          <w:szCs w:val="22"/>
        </w:rPr>
      </w:pPr>
    </w:p>
    <w:p w14:paraId="07D0A4A0" w14:textId="77777777" w:rsidR="00EB0A7C" w:rsidRPr="001A188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1A1881">
        <w:rPr>
          <w:rFonts w:ascii="Arial Narrow" w:eastAsia="Arial" w:hAnsi="Arial Narrow" w:cs="Arial"/>
          <w:b/>
          <w:sz w:val="22"/>
          <w:szCs w:val="22"/>
        </w:rPr>
        <w:t>CLÁUSULA QUINTA – DO VALOR E DO REAJUSTE</w:t>
      </w:r>
    </w:p>
    <w:p w14:paraId="6A484B30" w14:textId="197F8635" w:rsidR="00EB0A7C" w:rsidRPr="001A1881" w:rsidRDefault="009441BB">
      <w:pPr>
        <w:ind w:left="0" w:hanging="2"/>
        <w:jc w:val="both"/>
        <w:rPr>
          <w:rFonts w:ascii="Arial Narrow" w:hAnsi="Arial Narrow"/>
          <w:sz w:val="22"/>
          <w:szCs w:val="22"/>
        </w:rPr>
      </w:pPr>
      <w:r w:rsidRPr="001A1881">
        <w:rPr>
          <w:rFonts w:ascii="Arial Narrow" w:eastAsia="Arial" w:hAnsi="Arial Narrow" w:cs="Arial"/>
          <w:sz w:val="22"/>
          <w:szCs w:val="22"/>
        </w:rPr>
        <w:t xml:space="preserve">O </w:t>
      </w:r>
      <w:r w:rsidRPr="001A1881">
        <w:rPr>
          <w:rFonts w:ascii="Arial Narrow" w:eastAsia="Arial" w:hAnsi="Arial Narrow" w:cs="Arial"/>
          <w:b/>
          <w:sz w:val="22"/>
          <w:szCs w:val="22"/>
        </w:rPr>
        <w:t>CONTRATANTE</w:t>
      </w:r>
      <w:r w:rsidRPr="001A1881">
        <w:rPr>
          <w:rFonts w:ascii="Arial Narrow" w:eastAsia="Arial" w:hAnsi="Arial Narrow" w:cs="Arial"/>
          <w:sz w:val="22"/>
          <w:szCs w:val="22"/>
        </w:rPr>
        <w:t xml:space="preserve"> pagará para a </w:t>
      </w:r>
      <w:r w:rsidRPr="001A1881">
        <w:rPr>
          <w:rFonts w:ascii="Arial Narrow" w:eastAsia="Arial" w:hAnsi="Arial Narrow" w:cs="Arial"/>
          <w:b/>
          <w:sz w:val="22"/>
          <w:szCs w:val="22"/>
        </w:rPr>
        <w:t>CONTRATADA</w:t>
      </w:r>
      <w:r w:rsidRPr="001A1881">
        <w:rPr>
          <w:rFonts w:ascii="Arial Narrow" w:eastAsia="Arial" w:hAnsi="Arial Narrow" w:cs="Arial"/>
          <w:sz w:val="22"/>
          <w:szCs w:val="22"/>
        </w:rPr>
        <w:t xml:space="preserve"> pelos serviços de Assistência Técnica e Extensão Rural prestados, o valor global de </w:t>
      </w:r>
      <w:r w:rsidRPr="001A1881">
        <w:rPr>
          <w:rFonts w:ascii="Arial Narrow" w:eastAsia="Arial" w:hAnsi="Arial Narrow" w:cs="Arial"/>
          <w:b/>
          <w:sz w:val="22"/>
          <w:szCs w:val="22"/>
        </w:rPr>
        <w:t xml:space="preserve">R$ </w:t>
      </w:r>
      <w:r w:rsidR="001A1881" w:rsidRPr="001A1881">
        <w:rPr>
          <w:rFonts w:ascii="Arial Narrow" w:eastAsia="Arial" w:hAnsi="Arial Narrow" w:cs="Arial"/>
          <w:b/>
          <w:sz w:val="22"/>
          <w:szCs w:val="22"/>
        </w:rPr>
        <w:t>40</w:t>
      </w:r>
      <w:r w:rsidR="002E492D" w:rsidRPr="001A1881">
        <w:rPr>
          <w:rFonts w:ascii="Arial Narrow" w:eastAsia="Arial" w:hAnsi="Arial Narrow" w:cs="Arial"/>
          <w:b/>
          <w:sz w:val="22"/>
          <w:szCs w:val="22"/>
        </w:rPr>
        <w:t>.</w:t>
      </w:r>
      <w:r w:rsidR="001A1881" w:rsidRPr="001A1881">
        <w:rPr>
          <w:rFonts w:ascii="Arial Narrow" w:eastAsia="Arial" w:hAnsi="Arial Narrow" w:cs="Arial"/>
          <w:b/>
          <w:sz w:val="22"/>
          <w:szCs w:val="22"/>
        </w:rPr>
        <w:t>280</w:t>
      </w:r>
      <w:r w:rsidRPr="001A1881">
        <w:rPr>
          <w:rFonts w:ascii="Arial Narrow" w:eastAsia="Arial" w:hAnsi="Arial Narrow" w:cs="Arial"/>
          <w:b/>
          <w:sz w:val="22"/>
          <w:szCs w:val="22"/>
        </w:rPr>
        <w:t>,00 (</w:t>
      </w:r>
      <w:r w:rsidR="001A1881" w:rsidRPr="001A1881">
        <w:rPr>
          <w:rFonts w:ascii="Arial Narrow" w:eastAsia="Arial" w:hAnsi="Arial Narrow" w:cs="Arial"/>
          <w:b/>
          <w:sz w:val="22"/>
          <w:szCs w:val="22"/>
        </w:rPr>
        <w:t>quarenta mil duzentos e oitenta reais</w:t>
      </w:r>
      <w:r w:rsidRPr="001A1881">
        <w:rPr>
          <w:rFonts w:ascii="Arial Narrow" w:eastAsia="Arial" w:hAnsi="Arial Narrow" w:cs="Arial"/>
          <w:b/>
          <w:sz w:val="22"/>
          <w:szCs w:val="22"/>
        </w:rPr>
        <w:t>)</w:t>
      </w:r>
      <w:r w:rsidRPr="001A1881">
        <w:rPr>
          <w:rFonts w:ascii="Arial Narrow" w:eastAsia="Arial" w:hAnsi="Arial Narrow" w:cs="Arial"/>
          <w:sz w:val="22"/>
          <w:szCs w:val="22"/>
        </w:rPr>
        <w:t>, divididos em 8 (oito)</w:t>
      </w:r>
      <w:r w:rsidRPr="001A1881">
        <w:rPr>
          <w:rFonts w:ascii="Arial Narrow" w:eastAsia="Arial" w:hAnsi="Arial Narrow" w:cs="Arial"/>
          <w:b/>
          <w:sz w:val="22"/>
          <w:szCs w:val="22"/>
        </w:rPr>
        <w:t xml:space="preserve"> </w:t>
      </w:r>
      <w:r w:rsidRPr="001A1881">
        <w:rPr>
          <w:rFonts w:ascii="Arial Narrow" w:eastAsia="Arial" w:hAnsi="Arial Narrow" w:cs="Arial"/>
          <w:sz w:val="22"/>
          <w:szCs w:val="22"/>
        </w:rPr>
        <w:t>parcelas, repassado no período de vigência desse contrato.</w:t>
      </w:r>
    </w:p>
    <w:p w14:paraId="72797210" w14:textId="77777777" w:rsidR="00EB0A7C" w:rsidRPr="001A1881" w:rsidRDefault="00EB0A7C">
      <w:pPr>
        <w:ind w:left="0" w:hanging="2"/>
        <w:jc w:val="both"/>
        <w:rPr>
          <w:rFonts w:ascii="Arial Narrow" w:eastAsia="Arial" w:hAnsi="Arial Narrow" w:cs="Arial"/>
          <w:sz w:val="22"/>
          <w:szCs w:val="22"/>
        </w:rPr>
      </w:pPr>
    </w:p>
    <w:tbl>
      <w:tblPr>
        <w:tblStyle w:val="a"/>
        <w:tblW w:w="9139" w:type="dxa"/>
        <w:tblInd w:w="0" w:type="dxa"/>
        <w:tblLayout w:type="fixed"/>
        <w:tblLook w:val="0000" w:firstRow="0" w:lastRow="0" w:firstColumn="0" w:lastColumn="0" w:noHBand="0" w:noVBand="0"/>
      </w:tblPr>
      <w:tblGrid>
        <w:gridCol w:w="1140"/>
        <w:gridCol w:w="1920"/>
        <w:gridCol w:w="1425"/>
        <w:gridCol w:w="1410"/>
        <w:gridCol w:w="1683"/>
        <w:gridCol w:w="1561"/>
      </w:tblGrid>
      <w:tr w:rsidR="001A1881" w:rsidRPr="001A1881" w14:paraId="28391F4E" w14:textId="77777777">
        <w:tc>
          <w:tcPr>
            <w:tcW w:w="1140" w:type="dxa"/>
            <w:tcBorders>
              <w:top w:val="single" w:sz="4" w:space="0" w:color="000000"/>
              <w:left w:val="single" w:sz="4" w:space="0" w:color="000000"/>
              <w:bottom w:val="single" w:sz="4" w:space="0" w:color="000000"/>
            </w:tcBorders>
            <w:shd w:val="clear" w:color="auto" w:fill="auto"/>
            <w:vAlign w:val="center"/>
          </w:tcPr>
          <w:p w14:paraId="3819B2CB" w14:textId="77777777" w:rsidR="00EB0A7C" w:rsidRPr="001A1881" w:rsidRDefault="009441BB" w:rsidP="00DA254E">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b/>
                <w:sz w:val="22"/>
                <w:szCs w:val="22"/>
              </w:rPr>
              <w:t>Parc</w:t>
            </w:r>
          </w:p>
        </w:tc>
        <w:tc>
          <w:tcPr>
            <w:tcW w:w="1920" w:type="dxa"/>
            <w:tcBorders>
              <w:top w:val="single" w:sz="4" w:space="0" w:color="000000"/>
              <w:left w:val="single" w:sz="4" w:space="0" w:color="000000"/>
              <w:bottom w:val="single" w:sz="4" w:space="0" w:color="000000"/>
            </w:tcBorders>
            <w:shd w:val="clear" w:color="auto" w:fill="auto"/>
            <w:vAlign w:val="center"/>
          </w:tcPr>
          <w:p w14:paraId="4CECEDA3" w14:textId="77777777" w:rsidR="00EB0A7C" w:rsidRPr="001A1881" w:rsidRDefault="009441BB" w:rsidP="00DA254E">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b/>
                <w:sz w:val="22"/>
                <w:szCs w:val="22"/>
              </w:rPr>
              <w:t>Valor Bruto</w:t>
            </w:r>
          </w:p>
        </w:tc>
        <w:tc>
          <w:tcPr>
            <w:tcW w:w="1425" w:type="dxa"/>
            <w:tcBorders>
              <w:top w:val="single" w:sz="4" w:space="0" w:color="000000"/>
              <w:left w:val="single" w:sz="4" w:space="0" w:color="000000"/>
              <w:bottom w:val="single" w:sz="4" w:space="0" w:color="000000"/>
            </w:tcBorders>
            <w:shd w:val="clear" w:color="auto" w:fill="auto"/>
            <w:vAlign w:val="center"/>
          </w:tcPr>
          <w:p w14:paraId="38656287" w14:textId="77777777" w:rsidR="00EB0A7C" w:rsidRPr="001A1881" w:rsidRDefault="009441BB" w:rsidP="00DA254E">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b/>
                <w:sz w:val="22"/>
                <w:szCs w:val="22"/>
              </w:rPr>
              <w:t>ISS a reter</w:t>
            </w:r>
            <w:r w:rsidR="002E492D" w:rsidRPr="001A1881">
              <w:rPr>
                <w:rFonts w:ascii="Arial Narrow" w:eastAsia="Arial" w:hAnsi="Arial Narrow" w:cs="Arial"/>
                <w:b/>
                <w:sz w:val="22"/>
                <w:szCs w:val="22"/>
              </w:rPr>
              <w:t xml:space="preserve"> (3%)</w:t>
            </w:r>
          </w:p>
        </w:tc>
        <w:tc>
          <w:tcPr>
            <w:tcW w:w="1410" w:type="dxa"/>
            <w:tcBorders>
              <w:top w:val="single" w:sz="4" w:space="0" w:color="000000"/>
              <w:left w:val="single" w:sz="4" w:space="0" w:color="000000"/>
              <w:bottom w:val="single" w:sz="4" w:space="0" w:color="000000"/>
            </w:tcBorders>
            <w:shd w:val="clear" w:color="auto" w:fill="auto"/>
            <w:vAlign w:val="center"/>
          </w:tcPr>
          <w:p w14:paraId="2481A67E" w14:textId="1B036D97" w:rsidR="00EB0A7C" w:rsidRPr="001A1881" w:rsidRDefault="009441BB" w:rsidP="00DA254E">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b/>
                <w:sz w:val="22"/>
                <w:szCs w:val="22"/>
              </w:rPr>
              <w:t>IR a reter</w:t>
            </w:r>
            <w:r w:rsidR="002E492D" w:rsidRPr="001A1881">
              <w:rPr>
                <w:rFonts w:ascii="Arial Narrow" w:eastAsia="Arial" w:hAnsi="Arial Narrow" w:cs="Arial"/>
                <w:b/>
                <w:sz w:val="22"/>
                <w:szCs w:val="22"/>
              </w:rPr>
              <w:t xml:space="preserve"> </w:t>
            </w:r>
          </w:p>
        </w:tc>
        <w:tc>
          <w:tcPr>
            <w:tcW w:w="1683" w:type="dxa"/>
            <w:tcBorders>
              <w:top w:val="single" w:sz="4" w:space="0" w:color="000000"/>
              <w:left w:val="single" w:sz="4" w:space="0" w:color="000000"/>
              <w:bottom w:val="single" w:sz="4" w:space="0" w:color="000000"/>
            </w:tcBorders>
            <w:shd w:val="clear" w:color="auto" w:fill="auto"/>
            <w:vAlign w:val="center"/>
          </w:tcPr>
          <w:p w14:paraId="1CDCF443" w14:textId="77777777" w:rsidR="00EB0A7C" w:rsidRPr="001A1881" w:rsidRDefault="009441BB" w:rsidP="00DA254E">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b/>
                <w:sz w:val="22"/>
                <w:szCs w:val="22"/>
              </w:rPr>
              <w:t>Valor líquido</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6290" w14:textId="77777777" w:rsidR="00EB0A7C" w:rsidRPr="001A1881" w:rsidRDefault="009441BB" w:rsidP="00DA254E">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b/>
                <w:sz w:val="22"/>
                <w:szCs w:val="22"/>
              </w:rPr>
              <w:t>Vencimento</w:t>
            </w:r>
          </w:p>
        </w:tc>
      </w:tr>
      <w:tr w:rsidR="001A1881" w:rsidRPr="001A1881" w14:paraId="2FD9EB0C" w14:textId="77777777">
        <w:tc>
          <w:tcPr>
            <w:tcW w:w="1140" w:type="dxa"/>
            <w:tcBorders>
              <w:left w:val="single" w:sz="4" w:space="0" w:color="000000"/>
              <w:bottom w:val="single" w:sz="4" w:space="0" w:color="000000"/>
            </w:tcBorders>
            <w:shd w:val="clear" w:color="auto" w:fill="auto"/>
            <w:vAlign w:val="center"/>
          </w:tcPr>
          <w:p w14:paraId="3272C9E1" w14:textId="77777777" w:rsidR="00EB0A7C" w:rsidRPr="001A1881" w:rsidRDefault="009441BB">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sz w:val="22"/>
                <w:szCs w:val="22"/>
              </w:rPr>
              <w:t>1ª</w:t>
            </w:r>
          </w:p>
        </w:tc>
        <w:tc>
          <w:tcPr>
            <w:tcW w:w="1920" w:type="dxa"/>
            <w:tcBorders>
              <w:left w:val="single" w:sz="4" w:space="0" w:color="000000"/>
              <w:bottom w:val="single" w:sz="4" w:space="0" w:color="000000"/>
            </w:tcBorders>
            <w:shd w:val="clear" w:color="auto" w:fill="auto"/>
            <w:vAlign w:val="center"/>
          </w:tcPr>
          <w:p w14:paraId="78B78EB5" w14:textId="514C773F" w:rsidR="00EB0A7C" w:rsidRPr="001A1881" w:rsidRDefault="002E492D">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5.035</w:t>
            </w:r>
            <w:r w:rsidRPr="001A1881">
              <w:rPr>
                <w:rFonts w:ascii="Arial Narrow" w:hAnsi="Arial Narrow"/>
                <w:sz w:val="22"/>
                <w:szCs w:val="22"/>
              </w:rPr>
              <w:t>,00</w:t>
            </w:r>
          </w:p>
        </w:tc>
        <w:tc>
          <w:tcPr>
            <w:tcW w:w="1425" w:type="dxa"/>
            <w:tcBorders>
              <w:left w:val="single" w:sz="4" w:space="0" w:color="000000"/>
              <w:bottom w:val="single" w:sz="4" w:space="0" w:color="000000"/>
            </w:tcBorders>
            <w:shd w:val="clear" w:color="auto" w:fill="auto"/>
            <w:vAlign w:val="center"/>
          </w:tcPr>
          <w:p w14:paraId="34EAAB05" w14:textId="7CD5DB0D" w:rsidR="00EB0A7C" w:rsidRPr="001A1881" w:rsidRDefault="002E492D"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151,05</w:t>
            </w:r>
          </w:p>
        </w:tc>
        <w:tc>
          <w:tcPr>
            <w:tcW w:w="1410" w:type="dxa"/>
            <w:tcBorders>
              <w:left w:val="single" w:sz="4" w:space="0" w:color="000000"/>
              <w:bottom w:val="single" w:sz="4" w:space="0" w:color="000000"/>
            </w:tcBorders>
            <w:shd w:val="clear" w:color="auto" w:fill="auto"/>
            <w:vAlign w:val="center"/>
          </w:tcPr>
          <w:p w14:paraId="29AF9CA2" w14:textId="516E7C9A" w:rsidR="00EB0A7C" w:rsidRPr="001A1881" w:rsidRDefault="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75,52</w:t>
            </w:r>
          </w:p>
        </w:tc>
        <w:tc>
          <w:tcPr>
            <w:tcW w:w="1683" w:type="dxa"/>
            <w:tcBorders>
              <w:left w:val="single" w:sz="4" w:space="0" w:color="000000"/>
              <w:bottom w:val="single" w:sz="4" w:space="0" w:color="000000"/>
            </w:tcBorders>
            <w:shd w:val="clear" w:color="auto" w:fill="auto"/>
            <w:vAlign w:val="center"/>
          </w:tcPr>
          <w:p w14:paraId="5118C712" w14:textId="3F252297" w:rsidR="00EB0A7C" w:rsidRPr="001A1881" w:rsidRDefault="002E492D"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R$ 4.</w:t>
            </w:r>
            <w:r w:rsidR="001A1881" w:rsidRPr="001A1881">
              <w:rPr>
                <w:rFonts w:ascii="Arial Narrow" w:hAnsi="Arial Narrow"/>
                <w:sz w:val="22"/>
                <w:szCs w:val="22"/>
              </w:rPr>
              <w:t>808,43</w:t>
            </w:r>
          </w:p>
        </w:tc>
        <w:tc>
          <w:tcPr>
            <w:tcW w:w="1561" w:type="dxa"/>
            <w:tcBorders>
              <w:left w:val="single" w:sz="4" w:space="0" w:color="000000"/>
              <w:bottom w:val="single" w:sz="4" w:space="0" w:color="000000"/>
              <w:right w:val="single" w:sz="4" w:space="0" w:color="000000"/>
            </w:tcBorders>
            <w:shd w:val="clear" w:color="auto" w:fill="auto"/>
            <w:vAlign w:val="center"/>
          </w:tcPr>
          <w:p w14:paraId="3E99DDAC" w14:textId="45DD2420" w:rsidR="00EB0A7C" w:rsidRPr="001A1881" w:rsidRDefault="009441BB" w:rsidP="00DA254E">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eastAsia="Arial" w:hAnsi="Arial Narrow" w:cs="Arial"/>
                <w:sz w:val="22"/>
                <w:szCs w:val="22"/>
              </w:rPr>
              <w:t>30/0</w:t>
            </w:r>
            <w:r w:rsidR="002E492D" w:rsidRPr="001A1881">
              <w:rPr>
                <w:rFonts w:ascii="Arial Narrow" w:eastAsia="Arial" w:hAnsi="Arial Narrow" w:cs="Arial"/>
                <w:sz w:val="22"/>
                <w:szCs w:val="22"/>
              </w:rPr>
              <w:t>3/202</w:t>
            </w:r>
            <w:r w:rsidR="001A1881" w:rsidRPr="001A1881">
              <w:rPr>
                <w:rFonts w:ascii="Arial Narrow" w:eastAsia="Arial" w:hAnsi="Arial Narrow" w:cs="Arial"/>
                <w:sz w:val="22"/>
                <w:szCs w:val="22"/>
              </w:rPr>
              <w:t>3</w:t>
            </w:r>
          </w:p>
        </w:tc>
      </w:tr>
      <w:tr w:rsidR="001A1881" w:rsidRPr="001A1881" w14:paraId="3C2BEFBE" w14:textId="77777777">
        <w:tc>
          <w:tcPr>
            <w:tcW w:w="1140" w:type="dxa"/>
            <w:tcBorders>
              <w:left w:val="single" w:sz="4" w:space="0" w:color="000000"/>
              <w:bottom w:val="single" w:sz="4" w:space="0" w:color="000000"/>
            </w:tcBorders>
            <w:shd w:val="clear" w:color="auto" w:fill="auto"/>
            <w:vAlign w:val="center"/>
          </w:tcPr>
          <w:p w14:paraId="561B03D9" w14:textId="77777777" w:rsidR="001A6687" w:rsidRPr="001A1881" w:rsidRDefault="001A6687" w:rsidP="001A6687">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sz w:val="22"/>
                <w:szCs w:val="22"/>
              </w:rPr>
              <w:t>2ª</w:t>
            </w:r>
          </w:p>
        </w:tc>
        <w:tc>
          <w:tcPr>
            <w:tcW w:w="1920" w:type="dxa"/>
            <w:tcBorders>
              <w:left w:val="single" w:sz="4" w:space="0" w:color="000000"/>
              <w:bottom w:val="single" w:sz="4" w:space="0" w:color="000000"/>
            </w:tcBorders>
            <w:shd w:val="clear" w:color="auto" w:fill="auto"/>
            <w:vAlign w:val="center"/>
          </w:tcPr>
          <w:p w14:paraId="656F8986" w14:textId="1A2C92A7"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R$ 5.035,00</w:t>
            </w:r>
          </w:p>
        </w:tc>
        <w:tc>
          <w:tcPr>
            <w:tcW w:w="1425" w:type="dxa"/>
            <w:tcBorders>
              <w:left w:val="single" w:sz="4" w:space="0" w:color="000000"/>
              <w:bottom w:val="single" w:sz="4" w:space="0" w:color="000000"/>
            </w:tcBorders>
            <w:shd w:val="clear" w:color="auto" w:fill="auto"/>
            <w:vAlign w:val="center"/>
          </w:tcPr>
          <w:p w14:paraId="02FBD6E4" w14:textId="658F3EEF"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R$ 151,05</w:t>
            </w:r>
          </w:p>
        </w:tc>
        <w:tc>
          <w:tcPr>
            <w:tcW w:w="1410" w:type="dxa"/>
            <w:tcBorders>
              <w:left w:val="single" w:sz="4" w:space="0" w:color="000000"/>
              <w:bottom w:val="single" w:sz="4" w:space="0" w:color="000000"/>
            </w:tcBorders>
            <w:shd w:val="clear" w:color="auto" w:fill="auto"/>
            <w:vAlign w:val="center"/>
          </w:tcPr>
          <w:p w14:paraId="126F89F3" w14:textId="0151B152"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R$ 75,52</w:t>
            </w:r>
          </w:p>
        </w:tc>
        <w:tc>
          <w:tcPr>
            <w:tcW w:w="1683" w:type="dxa"/>
            <w:tcBorders>
              <w:left w:val="single" w:sz="4" w:space="0" w:color="000000"/>
              <w:bottom w:val="single" w:sz="4" w:space="0" w:color="000000"/>
            </w:tcBorders>
            <w:shd w:val="clear" w:color="auto" w:fill="auto"/>
            <w:vAlign w:val="center"/>
          </w:tcPr>
          <w:p w14:paraId="5C0BEDB2" w14:textId="405DD95D"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4.808,43</w:t>
            </w:r>
          </w:p>
        </w:tc>
        <w:tc>
          <w:tcPr>
            <w:tcW w:w="1561" w:type="dxa"/>
            <w:tcBorders>
              <w:left w:val="single" w:sz="4" w:space="0" w:color="000000"/>
              <w:bottom w:val="single" w:sz="4" w:space="0" w:color="000000"/>
              <w:right w:val="single" w:sz="4" w:space="0" w:color="000000"/>
            </w:tcBorders>
            <w:shd w:val="clear" w:color="auto" w:fill="auto"/>
            <w:vAlign w:val="center"/>
          </w:tcPr>
          <w:p w14:paraId="50AA9BE8" w14:textId="08D36090"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eastAsia="Arial" w:hAnsi="Arial Narrow" w:cs="Arial"/>
                <w:sz w:val="22"/>
                <w:szCs w:val="22"/>
              </w:rPr>
              <w:t>30/04/202</w:t>
            </w:r>
            <w:r w:rsidR="001A1881" w:rsidRPr="001A1881">
              <w:rPr>
                <w:rFonts w:ascii="Arial Narrow" w:eastAsia="Arial" w:hAnsi="Arial Narrow" w:cs="Arial"/>
                <w:sz w:val="22"/>
                <w:szCs w:val="22"/>
              </w:rPr>
              <w:t>3</w:t>
            </w:r>
          </w:p>
        </w:tc>
      </w:tr>
      <w:tr w:rsidR="001A1881" w:rsidRPr="001A1881" w14:paraId="215EB621" w14:textId="77777777">
        <w:tc>
          <w:tcPr>
            <w:tcW w:w="1140" w:type="dxa"/>
            <w:tcBorders>
              <w:left w:val="single" w:sz="4" w:space="0" w:color="000000"/>
              <w:bottom w:val="single" w:sz="4" w:space="0" w:color="000000"/>
            </w:tcBorders>
            <w:shd w:val="clear" w:color="auto" w:fill="auto"/>
            <w:vAlign w:val="center"/>
          </w:tcPr>
          <w:p w14:paraId="7C992B67" w14:textId="77777777" w:rsidR="001A6687" w:rsidRPr="001A1881" w:rsidRDefault="001A6687" w:rsidP="001A6687">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sz w:val="22"/>
                <w:szCs w:val="22"/>
              </w:rPr>
              <w:t>3ª</w:t>
            </w:r>
          </w:p>
        </w:tc>
        <w:tc>
          <w:tcPr>
            <w:tcW w:w="1920" w:type="dxa"/>
            <w:tcBorders>
              <w:left w:val="single" w:sz="4" w:space="0" w:color="000000"/>
              <w:bottom w:val="single" w:sz="4" w:space="0" w:color="000000"/>
            </w:tcBorders>
            <w:shd w:val="clear" w:color="auto" w:fill="auto"/>
            <w:vAlign w:val="center"/>
          </w:tcPr>
          <w:p w14:paraId="1B231764" w14:textId="77BAC81D"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R$ 5.035,00</w:t>
            </w:r>
          </w:p>
        </w:tc>
        <w:tc>
          <w:tcPr>
            <w:tcW w:w="1425" w:type="dxa"/>
            <w:tcBorders>
              <w:left w:val="single" w:sz="4" w:space="0" w:color="000000"/>
              <w:bottom w:val="single" w:sz="4" w:space="0" w:color="000000"/>
            </w:tcBorders>
            <w:shd w:val="clear" w:color="auto" w:fill="auto"/>
            <w:vAlign w:val="center"/>
          </w:tcPr>
          <w:p w14:paraId="2C450C4E" w14:textId="78E871EA"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R$ 151,05</w:t>
            </w:r>
          </w:p>
        </w:tc>
        <w:tc>
          <w:tcPr>
            <w:tcW w:w="1410" w:type="dxa"/>
            <w:tcBorders>
              <w:left w:val="single" w:sz="4" w:space="0" w:color="000000"/>
              <w:bottom w:val="single" w:sz="4" w:space="0" w:color="000000"/>
            </w:tcBorders>
            <w:shd w:val="clear" w:color="auto" w:fill="auto"/>
            <w:vAlign w:val="center"/>
          </w:tcPr>
          <w:p w14:paraId="6FF5CFEB" w14:textId="101F892A"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R$ 75,52</w:t>
            </w:r>
          </w:p>
        </w:tc>
        <w:tc>
          <w:tcPr>
            <w:tcW w:w="1683" w:type="dxa"/>
            <w:tcBorders>
              <w:left w:val="single" w:sz="4" w:space="0" w:color="000000"/>
              <w:bottom w:val="single" w:sz="4" w:space="0" w:color="000000"/>
            </w:tcBorders>
            <w:shd w:val="clear" w:color="auto" w:fill="auto"/>
            <w:vAlign w:val="center"/>
          </w:tcPr>
          <w:p w14:paraId="4436646E" w14:textId="2715F7BF"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4.808,43</w:t>
            </w:r>
          </w:p>
        </w:tc>
        <w:tc>
          <w:tcPr>
            <w:tcW w:w="1561" w:type="dxa"/>
            <w:tcBorders>
              <w:left w:val="single" w:sz="4" w:space="0" w:color="000000"/>
              <w:bottom w:val="single" w:sz="4" w:space="0" w:color="000000"/>
              <w:right w:val="single" w:sz="4" w:space="0" w:color="000000"/>
            </w:tcBorders>
            <w:shd w:val="clear" w:color="auto" w:fill="auto"/>
            <w:vAlign w:val="center"/>
          </w:tcPr>
          <w:p w14:paraId="75B7A5C0" w14:textId="282A8BA0"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eastAsia="Arial" w:hAnsi="Arial Narrow" w:cs="Arial"/>
                <w:sz w:val="22"/>
                <w:szCs w:val="22"/>
              </w:rPr>
              <w:t>30/05/202</w:t>
            </w:r>
            <w:r w:rsidR="001A1881" w:rsidRPr="001A1881">
              <w:rPr>
                <w:rFonts w:ascii="Arial Narrow" w:eastAsia="Arial" w:hAnsi="Arial Narrow" w:cs="Arial"/>
                <w:sz w:val="22"/>
                <w:szCs w:val="22"/>
              </w:rPr>
              <w:t>3</w:t>
            </w:r>
          </w:p>
        </w:tc>
      </w:tr>
      <w:tr w:rsidR="001A1881" w:rsidRPr="001A1881" w14:paraId="28CA5D79" w14:textId="77777777">
        <w:tc>
          <w:tcPr>
            <w:tcW w:w="1140" w:type="dxa"/>
            <w:tcBorders>
              <w:left w:val="single" w:sz="4" w:space="0" w:color="000000"/>
              <w:bottom w:val="single" w:sz="4" w:space="0" w:color="000000"/>
            </w:tcBorders>
            <w:shd w:val="clear" w:color="auto" w:fill="auto"/>
            <w:vAlign w:val="center"/>
          </w:tcPr>
          <w:p w14:paraId="497DE1BC" w14:textId="77777777" w:rsidR="001A6687" w:rsidRPr="001A1881" w:rsidRDefault="001A6687" w:rsidP="001A6687">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sz w:val="22"/>
                <w:szCs w:val="22"/>
              </w:rPr>
              <w:t>4ª</w:t>
            </w:r>
          </w:p>
        </w:tc>
        <w:tc>
          <w:tcPr>
            <w:tcW w:w="1920" w:type="dxa"/>
            <w:tcBorders>
              <w:left w:val="single" w:sz="4" w:space="0" w:color="000000"/>
              <w:bottom w:val="single" w:sz="4" w:space="0" w:color="000000"/>
            </w:tcBorders>
            <w:shd w:val="clear" w:color="auto" w:fill="auto"/>
            <w:vAlign w:val="center"/>
          </w:tcPr>
          <w:p w14:paraId="7D49C9A7" w14:textId="227648C0"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R$ 5.035,00</w:t>
            </w:r>
          </w:p>
        </w:tc>
        <w:tc>
          <w:tcPr>
            <w:tcW w:w="1425" w:type="dxa"/>
            <w:tcBorders>
              <w:left w:val="single" w:sz="4" w:space="0" w:color="000000"/>
              <w:bottom w:val="single" w:sz="4" w:space="0" w:color="000000"/>
            </w:tcBorders>
            <w:shd w:val="clear" w:color="auto" w:fill="auto"/>
            <w:vAlign w:val="center"/>
          </w:tcPr>
          <w:p w14:paraId="12C9FC23" w14:textId="74279028"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R$ 151,05</w:t>
            </w:r>
          </w:p>
        </w:tc>
        <w:tc>
          <w:tcPr>
            <w:tcW w:w="1410" w:type="dxa"/>
            <w:tcBorders>
              <w:left w:val="single" w:sz="4" w:space="0" w:color="000000"/>
              <w:bottom w:val="single" w:sz="4" w:space="0" w:color="000000"/>
            </w:tcBorders>
            <w:shd w:val="clear" w:color="auto" w:fill="auto"/>
            <w:vAlign w:val="center"/>
          </w:tcPr>
          <w:p w14:paraId="69DA96EA" w14:textId="6C2C03A3"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R$ 75,52</w:t>
            </w:r>
          </w:p>
        </w:tc>
        <w:tc>
          <w:tcPr>
            <w:tcW w:w="1683" w:type="dxa"/>
            <w:tcBorders>
              <w:left w:val="single" w:sz="4" w:space="0" w:color="000000"/>
              <w:bottom w:val="single" w:sz="4" w:space="0" w:color="000000"/>
            </w:tcBorders>
            <w:shd w:val="clear" w:color="auto" w:fill="auto"/>
            <w:vAlign w:val="center"/>
          </w:tcPr>
          <w:p w14:paraId="01DC84CD" w14:textId="514EEB66"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4.808,43</w:t>
            </w:r>
          </w:p>
        </w:tc>
        <w:tc>
          <w:tcPr>
            <w:tcW w:w="1561" w:type="dxa"/>
            <w:tcBorders>
              <w:left w:val="single" w:sz="4" w:space="0" w:color="000000"/>
              <w:bottom w:val="single" w:sz="4" w:space="0" w:color="000000"/>
              <w:right w:val="single" w:sz="4" w:space="0" w:color="000000"/>
            </w:tcBorders>
            <w:shd w:val="clear" w:color="auto" w:fill="auto"/>
            <w:vAlign w:val="center"/>
          </w:tcPr>
          <w:p w14:paraId="03DF4E45" w14:textId="158EA38B"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eastAsia="Arial" w:hAnsi="Arial Narrow" w:cs="Arial"/>
                <w:sz w:val="22"/>
                <w:szCs w:val="22"/>
              </w:rPr>
              <w:t>30/06/202</w:t>
            </w:r>
            <w:r w:rsidR="001A1881" w:rsidRPr="001A1881">
              <w:rPr>
                <w:rFonts w:ascii="Arial Narrow" w:eastAsia="Arial" w:hAnsi="Arial Narrow" w:cs="Arial"/>
                <w:sz w:val="22"/>
                <w:szCs w:val="22"/>
              </w:rPr>
              <w:t>3</w:t>
            </w:r>
          </w:p>
        </w:tc>
      </w:tr>
      <w:tr w:rsidR="001A1881" w:rsidRPr="001A1881" w14:paraId="202F5769" w14:textId="77777777">
        <w:tc>
          <w:tcPr>
            <w:tcW w:w="1140" w:type="dxa"/>
            <w:tcBorders>
              <w:left w:val="single" w:sz="4" w:space="0" w:color="000000"/>
              <w:bottom w:val="single" w:sz="4" w:space="0" w:color="000000"/>
            </w:tcBorders>
            <w:shd w:val="clear" w:color="auto" w:fill="auto"/>
            <w:vAlign w:val="center"/>
          </w:tcPr>
          <w:p w14:paraId="7670C276" w14:textId="77777777" w:rsidR="001A6687" w:rsidRPr="001A1881" w:rsidRDefault="001A6687" w:rsidP="001A6687">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sz w:val="22"/>
                <w:szCs w:val="22"/>
              </w:rPr>
              <w:t>5ª</w:t>
            </w:r>
          </w:p>
        </w:tc>
        <w:tc>
          <w:tcPr>
            <w:tcW w:w="1920" w:type="dxa"/>
            <w:tcBorders>
              <w:left w:val="single" w:sz="4" w:space="0" w:color="000000"/>
              <w:bottom w:val="single" w:sz="4" w:space="0" w:color="000000"/>
            </w:tcBorders>
            <w:shd w:val="clear" w:color="auto" w:fill="auto"/>
            <w:vAlign w:val="center"/>
          </w:tcPr>
          <w:p w14:paraId="5EE11FD0" w14:textId="404A6462"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R$ 5.035,00</w:t>
            </w:r>
          </w:p>
        </w:tc>
        <w:tc>
          <w:tcPr>
            <w:tcW w:w="1425" w:type="dxa"/>
            <w:tcBorders>
              <w:left w:val="single" w:sz="4" w:space="0" w:color="000000"/>
              <w:bottom w:val="single" w:sz="4" w:space="0" w:color="000000"/>
            </w:tcBorders>
            <w:shd w:val="clear" w:color="auto" w:fill="auto"/>
            <w:vAlign w:val="center"/>
          </w:tcPr>
          <w:p w14:paraId="7D8E6937" w14:textId="186E934A"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R$ 151,05</w:t>
            </w:r>
          </w:p>
        </w:tc>
        <w:tc>
          <w:tcPr>
            <w:tcW w:w="1410" w:type="dxa"/>
            <w:tcBorders>
              <w:left w:val="single" w:sz="4" w:space="0" w:color="000000"/>
              <w:bottom w:val="single" w:sz="4" w:space="0" w:color="000000"/>
            </w:tcBorders>
            <w:shd w:val="clear" w:color="auto" w:fill="auto"/>
            <w:vAlign w:val="center"/>
          </w:tcPr>
          <w:p w14:paraId="5B677072" w14:textId="2D52E985"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R$ 75,52</w:t>
            </w:r>
          </w:p>
        </w:tc>
        <w:tc>
          <w:tcPr>
            <w:tcW w:w="1683" w:type="dxa"/>
            <w:tcBorders>
              <w:left w:val="single" w:sz="4" w:space="0" w:color="000000"/>
              <w:bottom w:val="single" w:sz="4" w:space="0" w:color="000000"/>
            </w:tcBorders>
            <w:shd w:val="clear" w:color="auto" w:fill="auto"/>
            <w:vAlign w:val="center"/>
          </w:tcPr>
          <w:p w14:paraId="2A519CDB" w14:textId="10144970"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4.808,43</w:t>
            </w:r>
          </w:p>
        </w:tc>
        <w:tc>
          <w:tcPr>
            <w:tcW w:w="1561" w:type="dxa"/>
            <w:tcBorders>
              <w:left w:val="single" w:sz="4" w:space="0" w:color="000000"/>
              <w:bottom w:val="single" w:sz="4" w:space="0" w:color="000000"/>
              <w:right w:val="single" w:sz="4" w:space="0" w:color="000000"/>
            </w:tcBorders>
            <w:shd w:val="clear" w:color="auto" w:fill="auto"/>
            <w:vAlign w:val="center"/>
          </w:tcPr>
          <w:p w14:paraId="17FB566D" w14:textId="4B31E2F0"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eastAsia="Arial" w:hAnsi="Arial Narrow" w:cs="Arial"/>
                <w:sz w:val="22"/>
                <w:szCs w:val="22"/>
              </w:rPr>
              <w:t>30/07/202</w:t>
            </w:r>
            <w:r w:rsidR="001A1881" w:rsidRPr="001A1881">
              <w:rPr>
                <w:rFonts w:ascii="Arial Narrow" w:eastAsia="Arial" w:hAnsi="Arial Narrow" w:cs="Arial"/>
                <w:sz w:val="22"/>
                <w:szCs w:val="22"/>
              </w:rPr>
              <w:t>3</w:t>
            </w:r>
          </w:p>
        </w:tc>
      </w:tr>
      <w:tr w:rsidR="001A1881" w:rsidRPr="001A1881" w14:paraId="14992034" w14:textId="77777777">
        <w:tc>
          <w:tcPr>
            <w:tcW w:w="1140" w:type="dxa"/>
            <w:tcBorders>
              <w:left w:val="single" w:sz="4" w:space="0" w:color="000000"/>
              <w:bottom w:val="single" w:sz="4" w:space="0" w:color="000000"/>
            </w:tcBorders>
            <w:shd w:val="clear" w:color="auto" w:fill="auto"/>
            <w:vAlign w:val="center"/>
          </w:tcPr>
          <w:p w14:paraId="53391961" w14:textId="77777777" w:rsidR="001A6687" w:rsidRPr="001A1881" w:rsidRDefault="001A6687" w:rsidP="001A6687">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sz w:val="22"/>
                <w:szCs w:val="22"/>
              </w:rPr>
              <w:t>6ª</w:t>
            </w:r>
          </w:p>
        </w:tc>
        <w:tc>
          <w:tcPr>
            <w:tcW w:w="1920" w:type="dxa"/>
            <w:tcBorders>
              <w:left w:val="single" w:sz="4" w:space="0" w:color="000000"/>
              <w:bottom w:val="single" w:sz="4" w:space="0" w:color="000000"/>
            </w:tcBorders>
            <w:shd w:val="clear" w:color="auto" w:fill="auto"/>
            <w:vAlign w:val="center"/>
          </w:tcPr>
          <w:p w14:paraId="508F8DF5" w14:textId="0ADC7ECE"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R$ 5.035,00</w:t>
            </w:r>
          </w:p>
        </w:tc>
        <w:tc>
          <w:tcPr>
            <w:tcW w:w="1425" w:type="dxa"/>
            <w:tcBorders>
              <w:left w:val="single" w:sz="4" w:space="0" w:color="000000"/>
              <w:bottom w:val="single" w:sz="4" w:space="0" w:color="000000"/>
            </w:tcBorders>
            <w:shd w:val="clear" w:color="auto" w:fill="auto"/>
            <w:vAlign w:val="center"/>
          </w:tcPr>
          <w:p w14:paraId="2E45C32D" w14:textId="7A74F82F"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R$ 151,05</w:t>
            </w:r>
          </w:p>
        </w:tc>
        <w:tc>
          <w:tcPr>
            <w:tcW w:w="1410" w:type="dxa"/>
            <w:tcBorders>
              <w:left w:val="single" w:sz="4" w:space="0" w:color="000000"/>
              <w:bottom w:val="single" w:sz="4" w:space="0" w:color="000000"/>
            </w:tcBorders>
            <w:shd w:val="clear" w:color="auto" w:fill="auto"/>
            <w:vAlign w:val="center"/>
          </w:tcPr>
          <w:p w14:paraId="455D60A7" w14:textId="74008946"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R$ 75,52</w:t>
            </w:r>
          </w:p>
        </w:tc>
        <w:tc>
          <w:tcPr>
            <w:tcW w:w="1683" w:type="dxa"/>
            <w:tcBorders>
              <w:left w:val="single" w:sz="4" w:space="0" w:color="000000"/>
              <w:bottom w:val="single" w:sz="4" w:space="0" w:color="000000"/>
            </w:tcBorders>
            <w:shd w:val="clear" w:color="auto" w:fill="auto"/>
            <w:vAlign w:val="center"/>
          </w:tcPr>
          <w:p w14:paraId="2A51AF33" w14:textId="65A77E11"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4.808,43</w:t>
            </w:r>
          </w:p>
        </w:tc>
        <w:tc>
          <w:tcPr>
            <w:tcW w:w="1561" w:type="dxa"/>
            <w:tcBorders>
              <w:left w:val="single" w:sz="4" w:space="0" w:color="000000"/>
              <w:bottom w:val="single" w:sz="4" w:space="0" w:color="000000"/>
              <w:right w:val="single" w:sz="4" w:space="0" w:color="000000"/>
            </w:tcBorders>
            <w:shd w:val="clear" w:color="auto" w:fill="auto"/>
            <w:vAlign w:val="center"/>
          </w:tcPr>
          <w:p w14:paraId="1ABB0AC6" w14:textId="38BFC71A"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eastAsia="Arial" w:hAnsi="Arial Narrow" w:cs="Arial"/>
                <w:sz w:val="22"/>
                <w:szCs w:val="22"/>
              </w:rPr>
              <w:t>30/08/202</w:t>
            </w:r>
            <w:r w:rsidR="001A1881" w:rsidRPr="001A1881">
              <w:rPr>
                <w:rFonts w:ascii="Arial Narrow" w:eastAsia="Arial" w:hAnsi="Arial Narrow" w:cs="Arial"/>
                <w:sz w:val="22"/>
                <w:szCs w:val="22"/>
              </w:rPr>
              <w:t>3</w:t>
            </w:r>
          </w:p>
        </w:tc>
      </w:tr>
      <w:tr w:rsidR="001A1881" w:rsidRPr="001A1881" w14:paraId="20170256" w14:textId="77777777">
        <w:tc>
          <w:tcPr>
            <w:tcW w:w="1140" w:type="dxa"/>
            <w:tcBorders>
              <w:left w:val="single" w:sz="4" w:space="0" w:color="000000"/>
              <w:bottom w:val="single" w:sz="4" w:space="0" w:color="000000"/>
            </w:tcBorders>
            <w:shd w:val="clear" w:color="auto" w:fill="auto"/>
            <w:vAlign w:val="center"/>
          </w:tcPr>
          <w:p w14:paraId="51752F4D" w14:textId="77777777" w:rsidR="001A6687" w:rsidRPr="001A1881" w:rsidRDefault="001A6687" w:rsidP="001A6687">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sz w:val="22"/>
                <w:szCs w:val="22"/>
              </w:rPr>
              <w:lastRenderedPageBreak/>
              <w:t>7ª</w:t>
            </w:r>
          </w:p>
        </w:tc>
        <w:tc>
          <w:tcPr>
            <w:tcW w:w="1920" w:type="dxa"/>
            <w:tcBorders>
              <w:left w:val="single" w:sz="4" w:space="0" w:color="000000"/>
              <w:bottom w:val="single" w:sz="4" w:space="0" w:color="000000"/>
            </w:tcBorders>
            <w:shd w:val="clear" w:color="auto" w:fill="auto"/>
            <w:vAlign w:val="center"/>
          </w:tcPr>
          <w:p w14:paraId="17A47098" w14:textId="469AD142"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R$ 5.035,00</w:t>
            </w:r>
          </w:p>
        </w:tc>
        <w:tc>
          <w:tcPr>
            <w:tcW w:w="1425" w:type="dxa"/>
            <w:tcBorders>
              <w:left w:val="single" w:sz="4" w:space="0" w:color="000000"/>
              <w:bottom w:val="single" w:sz="4" w:space="0" w:color="000000"/>
            </w:tcBorders>
            <w:shd w:val="clear" w:color="auto" w:fill="auto"/>
            <w:vAlign w:val="center"/>
          </w:tcPr>
          <w:p w14:paraId="1A8045F9" w14:textId="72A59B56"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R$ 151,05</w:t>
            </w:r>
          </w:p>
        </w:tc>
        <w:tc>
          <w:tcPr>
            <w:tcW w:w="1410" w:type="dxa"/>
            <w:tcBorders>
              <w:left w:val="single" w:sz="4" w:space="0" w:color="000000"/>
              <w:bottom w:val="single" w:sz="4" w:space="0" w:color="000000"/>
            </w:tcBorders>
            <w:shd w:val="clear" w:color="auto" w:fill="auto"/>
            <w:vAlign w:val="center"/>
          </w:tcPr>
          <w:p w14:paraId="46091143" w14:textId="1DA9EB2C"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R$ 75,52</w:t>
            </w:r>
          </w:p>
        </w:tc>
        <w:tc>
          <w:tcPr>
            <w:tcW w:w="1683" w:type="dxa"/>
            <w:tcBorders>
              <w:left w:val="single" w:sz="4" w:space="0" w:color="000000"/>
              <w:bottom w:val="single" w:sz="4" w:space="0" w:color="000000"/>
            </w:tcBorders>
            <w:shd w:val="clear" w:color="auto" w:fill="auto"/>
            <w:vAlign w:val="center"/>
          </w:tcPr>
          <w:p w14:paraId="64E80CD5" w14:textId="35C9CAAD"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4.808,43</w:t>
            </w:r>
          </w:p>
        </w:tc>
        <w:tc>
          <w:tcPr>
            <w:tcW w:w="1561" w:type="dxa"/>
            <w:tcBorders>
              <w:left w:val="single" w:sz="4" w:space="0" w:color="000000"/>
              <w:bottom w:val="single" w:sz="4" w:space="0" w:color="000000"/>
              <w:right w:val="single" w:sz="4" w:space="0" w:color="000000"/>
            </w:tcBorders>
            <w:shd w:val="clear" w:color="auto" w:fill="auto"/>
            <w:vAlign w:val="center"/>
          </w:tcPr>
          <w:p w14:paraId="35412AE2" w14:textId="07D4DD6A"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eastAsia="Arial" w:hAnsi="Arial Narrow" w:cs="Arial"/>
                <w:sz w:val="22"/>
                <w:szCs w:val="22"/>
              </w:rPr>
              <w:t>30/09/202</w:t>
            </w:r>
            <w:r w:rsidR="001A1881" w:rsidRPr="001A1881">
              <w:rPr>
                <w:rFonts w:ascii="Arial Narrow" w:eastAsia="Arial" w:hAnsi="Arial Narrow" w:cs="Arial"/>
                <w:sz w:val="22"/>
                <w:szCs w:val="22"/>
              </w:rPr>
              <w:t>3</w:t>
            </w:r>
          </w:p>
        </w:tc>
      </w:tr>
      <w:tr w:rsidR="001A1881" w:rsidRPr="001A1881" w14:paraId="7B4FB48F" w14:textId="77777777">
        <w:tc>
          <w:tcPr>
            <w:tcW w:w="1140" w:type="dxa"/>
            <w:tcBorders>
              <w:left w:val="single" w:sz="4" w:space="0" w:color="000000"/>
              <w:bottom w:val="single" w:sz="4" w:space="0" w:color="000000"/>
            </w:tcBorders>
            <w:shd w:val="clear" w:color="auto" w:fill="auto"/>
            <w:vAlign w:val="center"/>
          </w:tcPr>
          <w:p w14:paraId="2DC155BD" w14:textId="77777777" w:rsidR="001A6687" w:rsidRPr="001A1881" w:rsidRDefault="001A6687" w:rsidP="001A6687">
            <w:pPr>
              <w:pBdr>
                <w:top w:val="nil"/>
                <w:left w:val="nil"/>
                <w:bottom w:val="nil"/>
                <w:right w:val="nil"/>
                <w:between w:val="nil"/>
              </w:pBdr>
              <w:spacing w:line="240" w:lineRule="auto"/>
              <w:ind w:left="0" w:hanging="2"/>
              <w:jc w:val="center"/>
              <w:rPr>
                <w:rFonts w:ascii="Arial Narrow" w:hAnsi="Arial Narrow"/>
                <w:sz w:val="22"/>
                <w:szCs w:val="22"/>
              </w:rPr>
            </w:pPr>
            <w:r w:rsidRPr="001A1881">
              <w:rPr>
                <w:rFonts w:ascii="Arial Narrow" w:eastAsia="Arial" w:hAnsi="Arial Narrow" w:cs="Arial"/>
                <w:sz w:val="22"/>
                <w:szCs w:val="22"/>
              </w:rPr>
              <w:t>8ª</w:t>
            </w:r>
          </w:p>
        </w:tc>
        <w:tc>
          <w:tcPr>
            <w:tcW w:w="1920" w:type="dxa"/>
            <w:tcBorders>
              <w:left w:val="single" w:sz="4" w:space="0" w:color="000000"/>
              <w:bottom w:val="single" w:sz="4" w:space="0" w:color="000000"/>
            </w:tcBorders>
            <w:shd w:val="clear" w:color="auto" w:fill="auto"/>
            <w:vAlign w:val="center"/>
          </w:tcPr>
          <w:p w14:paraId="6D030BD9" w14:textId="7D384704"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R$ 5.035,00</w:t>
            </w:r>
          </w:p>
        </w:tc>
        <w:tc>
          <w:tcPr>
            <w:tcW w:w="1425" w:type="dxa"/>
            <w:tcBorders>
              <w:left w:val="single" w:sz="4" w:space="0" w:color="000000"/>
              <w:bottom w:val="single" w:sz="4" w:space="0" w:color="000000"/>
            </w:tcBorders>
            <w:shd w:val="clear" w:color="auto" w:fill="auto"/>
            <w:vAlign w:val="center"/>
          </w:tcPr>
          <w:p w14:paraId="28EA7C05" w14:textId="33E73C9E"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R$ 151,05</w:t>
            </w:r>
          </w:p>
        </w:tc>
        <w:tc>
          <w:tcPr>
            <w:tcW w:w="1410" w:type="dxa"/>
            <w:tcBorders>
              <w:left w:val="single" w:sz="4" w:space="0" w:color="000000"/>
              <w:bottom w:val="single" w:sz="4" w:space="0" w:color="000000"/>
            </w:tcBorders>
            <w:shd w:val="clear" w:color="auto" w:fill="auto"/>
            <w:vAlign w:val="center"/>
          </w:tcPr>
          <w:p w14:paraId="46A48CC7" w14:textId="6380FC21" w:rsidR="001A6687" w:rsidRPr="001A1881" w:rsidRDefault="001A1881"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R$ 75,52</w:t>
            </w:r>
          </w:p>
        </w:tc>
        <w:tc>
          <w:tcPr>
            <w:tcW w:w="1683" w:type="dxa"/>
            <w:tcBorders>
              <w:left w:val="single" w:sz="4" w:space="0" w:color="000000"/>
              <w:bottom w:val="single" w:sz="4" w:space="0" w:color="000000"/>
            </w:tcBorders>
            <w:shd w:val="clear" w:color="auto" w:fill="auto"/>
            <w:vAlign w:val="center"/>
          </w:tcPr>
          <w:p w14:paraId="31B99AA4" w14:textId="217E244A"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hAnsi="Arial Narrow"/>
                <w:sz w:val="22"/>
                <w:szCs w:val="22"/>
              </w:rPr>
              <w:t xml:space="preserve">R$ </w:t>
            </w:r>
            <w:r w:rsidR="001A1881" w:rsidRPr="001A1881">
              <w:rPr>
                <w:rFonts w:ascii="Arial Narrow" w:hAnsi="Arial Narrow"/>
                <w:sz w:val="22"/>
                <w:szCs w:val="22"/>
              </w:rPr>
              <w:t>4.808,43</w:t>
            </w:r>
          </w:p>
        </w:tc>
        <w:tc>
          <w:tcPr>
            <w:tcW w:w="1561" w:type="dxa"/>
            <w:tcBorders>
              <w:left w:val="single" w:sz="4" w:space="0" w:color="000000"/>
              <w:bottom w:val="single" w:sz="4" w:space="0" w:color="000000"/>
              <w:right w:val="single" w:sz="4" w:space="0" w:color="000000"/>
            </w:tcBorders>
            <w:shd w:val="clear" w:color="auto" w:fill="auto"/>
            <w:vAlign w:val="center"/>
          </w:tcPr>
          <w:p w14:paraId="386E5215" w14:textId="629E5F7C" w:rsidR="001A6687" w:rsidRPr="001A1881" w:rsidRDefault="001A6687" w:rsidP="001A6687">
            <w:pPr>
              <w:pBdr>
                <w:top w:val="nil"/>
                <w:left w:val="nil"/>
                <w:bottom w:val="nil"/>
                <w:right w:val="nil"/>
                <w:between w:val="nil"/>
              </w:pBdr>
              <w:spacing w:line="240" w:lineRule="auto"/>
              <w:ind w:left="0" w:hanging="2"/>
              <w:jc w:val="right"/>
              <w:rPr>
                <w:rFonts w:ascii="Arial Narrow" w:hAnsi="Arial Narrow"/>
                <w:sz w:val="22"/>
                <w:szCs w:val="22"/>
              </w:rPr>
            </w:pPr>
            <w:r w:rsidRPr="001A1881">
              <w:rPr>
                <w:rFonts w:ascii="Arial Narrow" w:eastAsia="Arial" w:hAnsi="Arial Narrow" w:cs="Arial"/>
                <w:sz w:val="22"/>
                <w:szCs w:val="22"/>
              </w:rPr>
              <w:t>30/10/202</w:t>
            </w:r>
            <w:r w:rsidR="001A1881" w:rsidRPr="001A1881">
              <w:rPr>
                <w:rFonts w:ascii="Arial Narrow" w:eastAsia="Arial" w:hAnsi="Arial Narrow" w:cs="Arial"/>
                <w:sz w:val="22"/>
                <w:szCs w:val="22"/>
              </w:rPr>
              <w:t>3</w:t>
            </w:r>
          </w:p>
        </w:tc>
      </w:tr>
    </w:tbl>
    <w:p w14:paraId="3BCED659" w14:textId="210A8FCF" w:rsidR="00EB0A7C" w:rsidRPr="001A1881" w:rsidRDefault="00E12E0A">
      <w:pPr>
        <w:ind w:left="0" w:hanging="2"/>
        <w:jc w:val="both"/>
        <w:rPr>
          <w:rFonts w:ascii="Arial Narrow" w:hAnsi="Arial Narrow"/>
          <w:sz w:val="22"/>
          <w:szCs w:val="22"/>
        </w:rPr>
      </w:pPr>
      <w:r>
        <w:rPr>
          <w:rFonts w:ascii="Arial Narrow" w:eastAsia="Arial" w:hAnsi="Arial Narrow" w:cs="Arial"/>
          <w:b/>
          <w:sz w:val="22"/>
          <w:szCs w:val="22"/>
        </w:rPr>
        <w:t>§1º</w:t>
      </w:r>
      <w:r w:rsidR="009441BB" w:rsidRPr="001A1881">
        <w:rPr>
          <w:rFonts w:ascii="Arial Narrow" w:eastAsia="Arial" w:hAnsi="Arial Narrow" w:cs="Arial"/>
          <w:b/>
          <w:sz w:val="22"/>
          <w:szCs w:val="22"/>
        </w:rPr>
        <w:t>.</w:t>
      </w:r>
      <w:r w:rsidR="009441BB" w:rsidRPr="001A1881">
        <w:rPr>
          <w:rFonts w:ascii="Arial Narrow" w:eastAsia="Arial" w:hAnsi="Arial Narrow" w:cs="Arial"/>
          <w:sz w:val="22"/>
          <w:szCs w:val="22"/>
        </w:rPr>
        <w:t xml:space="preserve"> Dos valores acima especificados serão descontados o Imposto sobre Serviços de Qualquer Natureza (ISS), conforme legislação federal e municipal que regulamente este tributo, bem como o Imposto de Renda Pessoa Jurídica, conforme legislação federal competente.</w:t>
      </w:r>
    </w:p>
    <w:p w14:paraId="0901ECAD" w14:textId="77777777" w:rsidR="00DA254E" w:rsidRPr="001A1881" w:rsidRDefault="00DA254E">
      <w:pPr>
        <w:ind w:left="0" w:hanging="2"/>
        <w:jc w:val="both"/>
        <w:rPr>
          <w:rFonts w:ascii="Arial Narrow" w:eastAsia="Arial" w:hAnsi="Arial Narrow" w:cs="Arial"/>
          <w:b/>
          <w:sz w:val="22"/>
          <w:szCs w:val="22"/>
        </w:rPr>
      </w:pPr>
    </w:p>
    <w:p w14:paraId="29E1623F" w14:textId="2D3BAC6D" w:rsidR="00EB0A7C" w:rsidRPr="001A1881" w:rsidRDefault="00E12E0A">
      <w:pPr>
        <w:ind w:left="0" w:hanging="2"/>
        <w:jc w:val="both"/>
        <w:rPr>
          <w:rFonts w:ascii="Arial Narrow" w:hAnsi="Arial Narrow"/>
          <w:sz w:val="22"/>
          <w:szCs w:val="22"/>
        </w:rPr>
      </w:pPr>
      <w:r>
        <w:rPr>
          <w:rFonts w:ascii="Arial Narrow" w:eastAsia="Arial" w:hAnsi="Arial Narrow" w:cs="Arial"/>
          <w:b/>
          <w:sz w:val="22"/>
          <w:szCs w:val="22"/>
        </w:rPr>
        <w:t>§2º.</w:t>
      </w:r>
      <w:r w:rsidR="009441BB" w:rsidRPr="001A1881">
        <w:rPr>
          <w:rFonts w:ascii="Arial Narrow" w:eastAsia="Arial" w:hAnsi="Arial Narrow" w:cs="Arial"/>
          <w:sz w:val="22"/>
          <w:szCs w:val="22"/>
        </w:rPr>
        <w:t xml:space="preserve"> O reajuste dos preços dos serviços prestados e ora contratados se dará após 12 (doze) meses de vigência do contrato, em conformidade com o artigo 55, inciso III, da Lei Federal nº 8.666/93 e Lei Federal nº 10.192/2001, e será medido pela variação anual do</w:t>
      </w:r>
      <w:r w:rsidR="00DA254E" w:rsidRPr="001A1881">
        <w:rPr>
          <w:rFonts w:ascii="Arial Narrow" w:eastAsia="Arial" w:hAnsi="Arial Narrow" w:cs="Arial"/>
          <w:sz w:val="22"/>
          <w:szCs w:val="22"/>
        </w:rPr>
        <w:t xml:space="preserve"> IGP-M</w:t>
      </w:r>
      <w:r w:rsidR="009441BB" w:rsidRPr="001A1881">
        <w:rPr>
          <w:rFonts w:ascii="Arial Narrow" w:eastAsia="Arial" w:hAnsi="Arial Narrow" w:cs="Arial"/>
          <w:sz w:val="22"/>
          <w:szCs w:val="22"/>
        </w:rPr>
        <w:t xml:space="preserve"> ou de acordo com outro índice oficial que vier a substituí-lo.</w:t>
      </w:r>
    </w:p>
    <w:p w14:paraId="4682C39B" w14:textId="77777777" w:rsidR="00EB0A7C" w:rsidRPr="001A1881" w:rsidRDefault="00EB0A7C">
      <w:pPr>
        <w:ind w:left="0" w:hanging="2"/>
        <w:jc w:val="both"/>
        <w:rPr>
          <w:rFonts w:ascii="Arial Narrow" w:eastAsia="Arial" w:hAnsi="Arial Narrow" w:cs="Arial"/>
          <w:sz w:val="22"/>
          <w:szCs w:val="22"/>
        </w:rPr>
      </w:pPr>
    </w:p>
    <w:p w14:paraId="2196FE68" w14:textId="77777777" w:rsidR="00EB0A7C" w:rsidRPr="001A188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1A1881">
        <w:rPr>
          <w:rFonts w:ascii="Arial Narrow" w:eastAsia="Arial" w:hAnsi="Arial Narrow" w:cs="Arial"/>
          <w:b/>
          <w:sz w:val="22"/>
          <w:szCs w:val="22"/>
        </w:rPr>
        <w:t>CLÁUSULA SEXTA – DA FORMA DE PAGAMENTO</w:t>
      </w:r>
    </w:p>
    <w:p w14:paraId="38AAA13E" w14:textId="77777777" w:rsidR="00EB0A7C" w:rsidRPr="001A1881" w:rsidRDefault="009441BB">
      <w:pPr>
        <w:ind w:left="0" w:hanging="2"/>
        <w:jc w:val="both"/>
        <w:rPr>
          <w:rFonts w:ascii="Arial Narrow" w:hAnsi="Arial Narrow"/>
          <w:sz w:val="22"/>
          <w:szCs w:val="22"/>
        </w:rPr>
      </w:pPr>
      <w:r w:rsidRPr="001A1881">
        <w:rPr>
          <w:rFonts w:ascii="Arial Narrow" w:eastAsia="Arial" w:hAnsi="Arial Narrow" w:cs="Arial"/>
          <w:sz w:val="22"/>
          <w:szCs w:val="22"/>
        </w:rPr>
        <w:t xml:space="preserve">O valor mensal acima mencionado será repassado pelo Município </w:t>
      </w:r>
      <w:r w:rsidRPr="001A1881">
        <w:rPr>
          <w:rFonts w:ascii="Arial Narrow" w:eastAsia="Arial" w:hAnsi="Arial Narrow" w:cs="Arial"/>
          <w:b/>
          <w:sz w:val="22"/>
          <w:szCs w:val="22"/>
        </w:rPr>
        <w:t>CONTRATANTE</w:t>
      </w:r>
      <w:r w:rsidRPr="001A1881">
        <w:rPr>
          <w:rFonts w:ascii="Arial Narrow" w:eastAsia="Arial" w:hAnsi="Arial Narrow" w:cs="Arial"/>
          <w:sz w:val="22"/>
          <w:szCs w:val="22"/>
        </w:rPr>
        <w:t xml:space="preserve"> para a </w:t>
      </w:r>
      <w:r w:rsidRPr="001A1881">
        <w:rPr>
          <w:rFonts w:ascii="Arial Narrow" w:eastAsia="Arial" w:hAnsi="Arial Narrow" w:cs="Arial"/>
          <w:b/>
          <w:sz w:val="22"/>
          <w:szCs w:val="22"/>
        </w:rPr>
        <w:t>CONTRATADA</w:t>
      </w:r>
      <w:r w:rsidRPr="001A1881">
        <w:rPr>
          <w:rFonts w:ascii="Arial Narrow" w:eastAsia="Arial" w:hAnsi="Arial Narrow" w:cs="Arial"/>
          <w:sz w:val="22"/>
          <w:szCs w:val="22"/>
        </w:rPr>
        <w:t xml:space="preserve">, mediante emissão de boleto bancário. O vencimento dos boletos será conforme acordado nesse instrumento jurídico. A quitação do pagamento, será dada pela </w:t>
      </w:r>
      <w:r w:rsidRPr="001A1881">
        <w:rPr>
          <w:rFonts w:ascii="Arial Narrow" w:eastAsia="Arial" w:hAnsi="Arial Narrow" w:cs="Arial"/>
          <w:b/>
          <w:sz w:val="22"/>
          <w:szCs w:val="22"/>
        </w:rPr>
        <w:t>CONTRATADA</w:t>
      </w:r>
      <w:r w:rsidRPr="001A1881">
        <w:rPr>
          <w:rFonts w:ascii="Arial Narrow" w:eastAsia="Arial" w:hAnsi="Arial Narrow" w:cs="Arial"/>
          <w:sz w:val="22"/>
          <w:szCs w:val="22"/>
        </w:rPr>
        <w:t xml:space="preserve"> imediatamente após o recebimento de cada parcela.</w:t>
      </w:r>
    </w:p>
    <w:p w14:paraId="04F8899D" w14:textId="77777777" w:rsidR="00DA254E" w:rsidRPr="001A1881" w:rsidRDefault="00DA254E">
      <w:pPr>
        <w:ind w:left="0" w:hanging="2"/>
        <w:jc w:val="both"/>
        <w:rPr>
          <w:rFonts w:ascii="Arial Narrow" w:eastAsia="Arial" w:hAnsi="Arial Narrow" w:cs="Arial"/>
          <w:b/>
          <w:sz w:val="22"/>
          <w:szCs w:val="22"/>
        </w:rPr>
      </w:pPr>
    </w:p>
    <w:p w14:paraId="4DC40774" w14:textId="2BA78979" w:rsidR="00EB0A7C" w:rsidRPr="001A1881" w:rsidRDefault="00E12E0A">
      <w:pPr>
        <w:ind w:left="0" w:hanging="2"/>
        <w:jc w:val="both"/>
        <w:rPr>
          <w:rFonts w:ascii="Arial Narrow" w:hAnsi="Arial Narrow"/>
          <w:sz w:val="22"/>
          <w:szCs w:val="22"/>
        </w:rPr>
      </w:pPr>
      <w:r>
        <w:rPr>
          <w:rFonts w:ascii="Arial Narrow" w:eastAsia="Arial" w:hAnsi="Arial Narrow" w:cs="Arial"/>
          <w:b/>
          <w:sz w:val="22"/>
          <w:szCs w:val="22"/>
        </w:rPr>
        <w:t>§1º</w:t>
      </w:r>
      <w:r w:rsidRPr="001A1881">
        <w:rPr>
          <w:rFonts w:ascii="Arial Narrow" w:eastAsia="Arial" w:hAnsi="Arial Narrow" w:cs="Arial"/>
          <w:b/>
          <w:sz w:val="22"/>
          <w:szCs w:val="22"/>
        </w:rPr>
        <w:t>.</w:t>
      </w:r>
      <w:r w:rsidR="009441BB" w:rsidRPr="001A1881">
        <w:rPr>
          <w:rFonts w:ascii="Arial Narrow" w:eastAsia="Arial" w:hAnsi="Arial Narrow" w:cs="Arial"/>
          <w:sz w:val="22"/>
          <w:szCs w:val="22"/>
        </w:rPr>
        <w:t xml:space="preserve"> A nota fiscal deverá ser emitida até o </w:t>
      </w:r>
      <w:r w:rsidR="001F3BAE" w:rsidRPr="001A1881">
        <w:rPr>
          <w:rFonts w:ascii="Arial Narrow" w:eastAsia="Arial" w:hAnsi="Arial Narrow" w:cs="Arial"/>
          <w:b/>
          <w:sz w:val="22"/>
          <w:szCs w:val="22"/>
        </w:rPr>
        <w:t>último</w:t>
      </w:r>
      <w:r w:rsidR="009441BB" w:rsidRPr="001A1881">
        <w:rPr>
          <w:rFonts w:ascii="Arial Narrow" w:eastAsia="Arial" w:hAnsi="Arial Narrow" w:cs="Arial"/>
          <w:b/>
          <w:sz w:val="22"/>
          <w:szCs w:val="22"/>
        </w:rPr>
        <w:t xml:space="preserve"> </w:t>
      </w:r>
      <w:r w:rsidR="001F3BAE" w:rsidRPr="001A1881">
        <w:rPr>
          <w:rFonts w:ascii="Arial Narrow" w:eastAsia="Arial" w:hAnsi="Arial Narrow" w:cs="Arial"/>
          <w:b/>
          <w:sz w:val="22"/>
          <w:szCs w:val="22"/>
        </w:rPr>
        <w:t>dia útil de cada mês</w:t>
      </w:r>
      <w:r w:rsidR="001F3BAE" w:rsidRPr="001A1881">
        <w:rPr>
          <w:rFonts w:ascii="Arial Narrow" w:eastAsia="Arial" w:hAnsi="Arial Narrow" w:cs="Arial"/>
          <w:sz w:val="22"/>
          <w:szCs w:val="22"/>
        </w:rPr>
        <w:t xml:space="preserve"> </w:t>
      </w:r>
      <w:r w:rsidR="009441BB" w:rsidRPr="001A1881">
        <w:rPr>
          <w:rFonts w:ascii="Arial Narrow" w:eastAsia="Arial" w:hAnsi="Arial Narrow" w:cs="Arial"/>
          <w:sz w:val="22"/>
          <w:szCs w:val="22"/>
        </w:rPr>
        <w:t>da prestação do serviço, com vencimento, conforme tabela cláusula 5ª</w:t>
      </w:r>
    </w:p>
    <w:p w14:paraId="745EC88D" w14:textId="77777777" w:rsidR="00DA254E" w:rsidRPr="001A1881" w:rsidRDefault="00DA254E">
      <w:pPr>
        <w:ind w:left="0" w:hanging="2"/>
        <w:jc w:val="both"/>
        <w:rPr>
          <w:rFonts w:ascii="Arial Narrow" w:eastAsia="Arial" w:hAnsi="Arial Narrow" w:cs="Arial"/>
          <w:b/>
          <w:color w:val="FF0000"/>
          <w:sz w:val="22"/>
          <w:szCs w:val="22"/>
        </w:rPr>
      </w:pPr>
    </w:p>
    <w:p w14:paraId="7340BA23" w14:textId="2F55653F" w:rsidR="00EB0A7C" w:rsidRPr="00EF7471" w:rsidRDefault="00E12E0A">
      <w:pPr>
        <w:ind w:left="0" w:hanging="2"/>
        <w:jc w:val="both"/>
        <w:rPr>
          <w:rFonts w:ascii="Arial Narrow" w:hAnsi="Arial Narrow"/>
          <w:sz w:val="22"/>
          <w:szCs w:val="22"/>
        </w:rPr>
      </w:pPr>
      <w:r>
        <w:rPr>
          <w:rFonts w:ascii="Arial Narrow" w:eastAsia="Arial" w:hAnsi="Arial Narrow" w:cs="Arial"/>
          <w:b/>
          <w:sz w:val="22"/>
          <w:szCs w:val="22"/>
        </w:rPr>
        <w:t>§</w:t>
      </w:r>
      <w:r>
        <w:rPr>
          <w:rFonts w:ascii="Arial Narrow" w:eastAsia="Arial" w:hAnsi="Arial Narrow" w:cs="Arial"/>
          <w:b/>
          <w:sz w:val="22"/>
          <w:szCs w:val="22"/>
        </w:rPr>
        <w:t>2</w:t>
      </w:r>
      <w:r>
        <w:rPr>
          <w:rFonts w:ascii="Arial Narrow" w:eastAsia="Arial" w:hAnsi="Arial Narrow" w:cs="Arial"/>
          <w:b/>
          <w:sz w:val="22"/>
          <w:szCs w:val="22"/>
        </w:rPr>
        <w:t>º</w:t>
      </w:r>
      <w:r w:rsidRPr="001A1881">
        <w:rPr>
          <w:rFonts w:ascii="Arial Narrow" w:eastAsia="Arial" w:hAnsi="Arial Narrow" w:cs="Arial"/>
          <w:b/>
          <w:sz w:val="22"/>
          <w:szCs w:val="22"/>
        </w:rPr>
        <w:t>.</w:t>
      </w:r>
      <w:r w:rsidR="009441BB" w:rsidRPr="00EF7471">
        <w:rPr>
          <w:rFonts w:ascii="Arial Narrow" w:eastAsia="Arial" w:hAnsi="Arial Narrow" w:cs="Arial"/>
          <w:sz w:val="22"/>
          <w:szCs w:val="22"/>
        </w:rPr>
        <w:t xml:space="preserve"> Os valores pagos com atraso serão atualizados monetariamente entre a data do adimplemento das obrigações e a do efetivo pagamento, conforme índice previsto na legislação federal e municipal vigente, com a incidência de juros de mora, de acordo com os artigos 54, </w:t>
      </w:r>
      <w:r w:rsidR="009441BB" w:rsidRPr="00EF7471">
        <w:rPr>
          <w:rFonts w:ascii="Arial Narrow" w:eastAsia="Arial" w:hAnsi="Arial Narrow" w:cs="Arial"/>
          <w:i/>
          <w:sz w:val="22"/>
          <w:szCs w:val="22"/>
        </w:rPr>
        <w:t>caput</w:t>
      </w:r>
      <w:r w:rsidR="009441BB" w:rsidRPr="00EF7471">
        <w:rPr>
          <w:rFonts w:ascii="Arial Narrow" w:eastAsia="Arial" w:hAnsi="Arial Narrow" w:cs="Arial"/>
          <w:sz w:val="22"/>
          <w:szCs w:val="22"/>
        </w:rPr>
        <w:t xml:space="preserve"> e 55, III, da Lei Federal nº 8.666/1993 e artigos 394, 395 e 397 do Código Civil.</w:t>
      </w:r>
    </w:p>
    <w:p w14:paraId="1531C6BB" w14:textId="77777777" w:rsidR="00EB0A7C" w:rsidRPr="001A1881" w:rsidRDefault="00EB0A7C">
      <w:pPr>
        <w:ind w:left="0" w:hanging="2"/>
        <w:jc w:val="both"/>
        <w:rPr>
          <w:rFonts w:ascii="Arial Narrow" w:eastAsia="Arial" w:hAnsi="Arial Narrow" w:cs="Arial"/>
          <w:color w:val="FF0000"/>
          <w:sz w:val="22"/>
          <w:szCs w:val="22"/>
        </w:rPr>
      </w:pPr>
    </w:p>
    <w:p w14:paraId="31A1AAB5" w14:textId="77777777" w:rsidR="00EB0A7C" w:rsidRPr="00EF747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EF7471">
        <w:rPr>
          <w:rFonts w:ascii="Arial Narrow" w:eastAsia="Arial" w:hAnsi="Arial Narrow" w:cs="Arial"/>
          <w:b/>
          <w:sz w:val="22"/>
          <w:szCs w:val="22"/>
        </w:rPr>
        <w:t>CLÁUSULA SÉTIMA – DAS DESPESAS CONTRATUAIS</w:t>
      </w:r>
    </w:p>
    <w:p w14:paraId="221EB321" w14:textId="77777777" w:rsidR="00EB0A7C" w:rsidRPr="00EF7471" w:rsidRDefault="009441BB">
      <w:pPr>
        <w:ind w:left="0" w:hanging="2"/>
        <w:jc w:val="both"/>
        <w:rPr>
          <w:rFonts w:ascii="Arial Narrow" w:hAnsi="Arial Narrow"/>
          <w:sz w:val="22"/>
          <w:szCs w:val="22"/>
        </w:rPr>
      </w:pPr>
      <w:r w:rsidRPr="00EF7471">
        <w:rPr>
          <w:rFonts w:ascii="Arial Narrow" w:eastAsia="Arial" w:hAnsi="Arial Narrow" w:cs="Arial"/>
          <w:sz w:val="22"/>
          <w:szCs w:val="22"/>
        </w:rPr>
        <w:t xml:space="preserve">As despesas decorrentes das obrigações trabalhistas relativas à prestação dos serviços Assistência Técnica e Extensão Rural, objeto do instrumento ora ajustado, correrão por conta da </w:t>
      </w:r>
      <w:r w:rsidRPr="00EF7471">
        <w:rPr>
          <w:rFonts w:ascii="Arial Narrow" w:eastAsia="Arial" w:hAnsi="Arial Narrow" w:cs="Arial"/>
          <w:b/>
          <w:sz w:val="22"/>
          <w:szCs w:val="22"/>
        </w:rPr>
        <w:t>CONTRATADA</w:t>
      </w:r>
      <w:r w:rsidRPr="00EF7471">
        <w:rPr>
          <w:rFonts w:ascii="Arial Narrow" w:eastAsia="Arial" w:hAnsi="Arial Narrow" w:cs="Arial"/>
          <w:sz w:val="22"/>
          <w:szCs w:val="22"/>
        </w:rPr>
        <w:t>.</w:t>
      </w:r>
    </w:p>
    <w:p w14:paraId="0ECAB682" w14:textId="77777777" w:rsidR="00EB0A7C" w:rsidRPr="00EF7471" w:rsidRDefault="00EB0A7C">
      <w:pPr>
        <w:ind w:left="0" w:hanging="2"/>
        <w:jc w:val="both"/>
        <w:rPr>
          <w:rFonts w:ascii="Arial Narrow" w:eastAsia="Arial" w:hAnsi="Arial Narrow" w:cs="Arial"/>
          <w:sz w:val="22"/>
          <w:szCs w:val="22"/>
        </w:rPr>
      </w:pPr>
    </w:p>
    <w:p w14:paraId="11C85193" w14:textId="77777777" w:rsidR="00EB0A7C" w:rsidRPr="00EF7471" w:rsidRDefault="009441BB">
      <w:pPr>
        <w:ind w:left="0" w:hanging="2"/>
        <w:jc w:val="both"/>
        <w:rPr>
          <w:rFonts w:ascii="Arial Narrow" w:hAnsi="Arial Narrow"/>
          <w:sz w:val="22"/>
          <w:szCs w:val="22"/>
        </w:rPr>
      </w:pPr>
      <w:r w:rsidRPr="00EF7471">
        <w:rPr>
          <w:rFonts w:ascii="Arial Narrow" w:eastAsia="Arial" w:hAnsi="Arial Narrow" w:cs="Arial"/>
          <w:b/>
          <w:sz w:val="22"/>
          <w:szCs w:val="22"/>
        </w:rPr>
        <w:t>CLÁUSULA OITAVA – DA ISENÇÃO DE RESPONSABILIDADE</w:t>
      </w:r>
    </w:p>
    <w:p w14:paraId="4CEE3EA8" w14:textId="77777777" w:rsidR="00EB0A7C" w:rsidRPr="00EF7471" w:rsidRDefault="009441BB">
      <w:pPr>
        <w:ind w:left="0" w:hanging="2"/>
        <w:jc w:val="both"/>
        <w:rPr>
          <w:rFonts w:ascii="Arial Narrow" w:hAnsi="Arial Narrow"/>
          <w:sz w:val="22"/>
          <w:szCs w:val="22"/>
        </w:rPr>
      </w:pPr>
      <w:r w:rsidRPr="00EF7471">
        <w:rPr>
          <w:rFonts w:ascii="Arial Narrow" w:eastAsia="Arial" w:hAnsi="Arial Narrow" w:cs="Arial"/>
          <w:sz w:val="22"/>
          <w:szCs w:val="22"/>
        </w:rPr>
        <w:t xml:space="preserve">A </w:t>
      </w:r>
      <w:r w:rsidRPr="00EF7471">
        <w:rPr>
          <w:rFonts w:ascii="Arial Narrow" w:eastAsia="Arial" w:hAnsi="Arial Narrow" w:cs="Arial"/>
          <w:b/>
          <w:sz w:val="22"/>
          <w:szCs w:val="22"/>
        </w:rPr>
        <w:t>CONTRATADA</w:t>
      </w:r>
      <w:r w:rsidRPr="00EF7471">
        <w:rPr>
          <w:rFonts w:ascii="Arial Narrow" w:eastAsia="Arial" w:hAnsi="Arial Narrow" w:cs="Arial"/>
          <w:sz w:val="22"/>
          <w:szCs w:val="22"/>
        </w:rPr>
        <w:t xml:space="preserve"> prestará os serviços como forma de consultoria e orientação e, neste sentido, não poderá ser responsabilizada por prejuízos econômicos ou patrimoniais que os agricultores consulentes possam ser vítimas, dada a impossibilidade de previsão dos riscos da atividade agropecuária e pesqueira.</w:t>
      </w:r>
    </w:p>
    <w:p w14:paraId="6AE68D18" w14:textId="77777777" w:rsidR="00DA254E" w:rsidRPr="001A1881" w:rsidRDefault="00DA254E">
      <w:pPr>
        <w:ind w:left="0" w:hanging="2"/>
        <w:jc w:val="both"/>
        <w:rPr>
          <w:rFonts w:ascii="Arial Narrow" w:eastAsia="Arial" w:hAnsi="Arial Narrow" w:cs="Arial"/>
          <w:b/>
          <w:color w:val="FF0000"/>
          <w:sz w:val="22"/>
          <w:szCs w:val="22"/>
        </w:rPr>
      </w:pPr>
    </w:p>
    <w:p w14:paraId="29BFB84C" w14:textId="77777777" w:rsidR="00EB0A7C" w:rsidRPr="00EF7471" w:rsidRDefault="009441BB">
      <w:pPr>
        <w:ind w:left="0" w:hanging="2"/>
        <w:jc w:val="both"/>
        <w:rPr>
          <w:rFonts w:ascii="Arial Narrow" w:hAnsi="Arial Narrow"/>
          <w:sz w:val="22"/>
          <w:szCs w:val="22"/>
        </w:rPr>
      </w:pPr>
      <w:r w:rsidRPr="00EF7471">
        <w:rPr>
          <w:rFonts w:ascii="Arial Narrow" w:eastAsia="Arial" w:hAnsi="Arial Narrow" w:cs="Arial"/>
          <w:b/>
          <w:sz w:val="22"/>
          <w:szCs w:val="22"/>
        </w:rPr>
        <w:t>Parágrafo único.</w:t>
      </w:r>
      <w:r w:rsidRPr="00EF7471">
        <w:rPr>
          <w:rFonts w:ascii="Arial Narrow" w:eastAsia="Arial" w:hAnsi="Arial Narrow" w:cs="Arial"/>
          <w:sz w:val="22"/>
          <w:szCs w:val="22"/>
        </w:rPr>
        <w:t xml:space="preserve"> A </w:t>
      </w:r>
      <w:r w:rsidRPr="00EF7471">
        <w:rPr>
          <w:rFonts w:ascii="Arial Narrow" w:eastAsia="Arial" w:hAnsi="Arial Narrow" w:cs="Arial"/>
          <w:b/>
          <w:sz w:val="22"/>
          <w:szCs w:val="22"/>
        </w:rPr>
        <w:t>CONTRATADA</w:t>
      </w:r>
      <w:r w:rsidRPr="00EF7471">
        <w:rPr>
          <w:rFonts w:ascii="Arial Narrow" w:eastAsia="Arial" w:hAnsi="Arial Narrow" w:cs="Arial"/>
          <w:sz w:val="22"/>
          <w:szCs w:val="22"/>
        </w:rPr>
        <w:t xml:space="preserve"> se isenta de responsabilidade também nos casos de negativa de financiamento agropecuário sejam quais forem os motivos que deram causa a esta.</w:t>
      </w:r>
    </w:p>
    <w:p w14:paraId="3B0E08B6" w14:textId="77777777" w:rsidR="00EB0A7C" w:rsidRPr="001A1881" w:rsidRDefault="00EB0A7C">
      <w:pPr>
        <w:ind w:left="0" w:hanging="2"/>
        <w:jc w:val="both"/>
        <w:rPr>
          <w:rFonts w:ascii="Arial Narrow" w:eastAsia="Arial" w:hAnsi="Arial Narrow" w:cs="Arial"/>
          <w:color w:val="FF0000"/>
          <w:sz w:val="22"/>
          <w:szCs w:val="22"/>
        </w:rPr>
      </w:pPr>
    </w:p>
    <w:p w14:paraId="24710470" w14:textId="77777777" w:rsidR="00EB0A7C" w:rsidRPr="00EF747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EF7471">
        <w:rPr>
          <w:rFonts w:ascii="Arial Narrow" w:eastAsia="Arial" w:hAnsi="Arial Narrow" w:cs="Arial"/>
          <w:b/>
          <w:sz w:val="22"/>
          <w:szCs w:val="22"/>
        </w:rPr>
        <w:t>CLÁUSULA NONA – DA ALTERAÇÃO CONTRATUAL</w:t>
      </w:r>
    </w:p>
    <w:p w14:paraId="1EC3F9C2" w14:textId="77777777" w:rsidR="00EB0A7C" w:rsidRPr="00EF7471" w:rsidRDefault="009441BB">
      <w:pPr>
        <w:ind w:left="0" w:hanging="2"/>
        <w:jc w:val="both"/>
        <w:rPr>
          <w:rFonts w:ascii="Arial Narrow" w:hAnsi="Arial Narrow"/>
          <w:sz w:val="22"/>
          <w:szCs w:val="22"/>
        </w:rPr>
      </w:pPr>
      <w:r w:rsidRPr="00EF7471">
        <w:rPr>
          <w:rFonts w:ascii="Arial Narrow" w:eastAsia="Arial" w:hAnsi="Arial Narrow" w:cs="Arial"/>
          <w:sz w:val="22"/>
          <w:szCs w:val="22"/>
        </w:rPr>
        <w:t>Nenhuma alteração contratual será efetuada sem a autorização das partes, cabendo modificar, adicionar, retificar ou excluir termos deste instrumento, desde que em consonância com os objetivos estabelecidos, mediante termo aditivo competente e em conformidade com os artigos 57 e 65 da Lei Federal nº 8.666/1993 e legislação vigente.</w:t>
      </w:r>
    </w:p>
    <w:p w14:paraId="5F513C60" w14:textId="77777777" w:rsidR="00DA254E" w:rsidRPr="001A1881" w:rsidRDefault="00DA254E">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color w:val="FF0000"/>
          <w:sz w:val="22"/>
          <w:szCs w:val="22"/>
        </w:rPr>
      </w:pPr>
    </w:p>
    <w:p w14:paraId="4A8611DB" w14:textId="77777777" w:rsidR="00EB0A7C" w:rsidRPr="00EF7471" w:rsidRDefault="009441BB">
      <w:pPr>
        <w:keepNext/>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EF7471">
        <w:rPr>
          <w:rFonts w:ascii="Arial Narrow" w:eastAsia="Arial" w:hAnsi="Arial Narrow" w:cs="Arial"/>
          <w:b/>
          <w:sz w:val="22"/>
          <w:szCs w:val="22"/>
        </w:rPr>
        <w:t>CLÁUSULA DÉCIMA – DA RESCISÃO</w:t>
      </w:r>
    </w:p>
    <w:p w14:paraId="1467D661" w14:textId="77777777" w:rsidR="00EB0A7C" w:rsidRPr="00EF7471" w:rsidRDefault="009441BB">
      <w:pPr>
        <w:ind w:left="0" w:hanging="2"/>
        <w:jc w:val="both"/>
        <w:rPr>
          <w:rFonts w:ascii="Arial Narrow" w:hAnsi="Arial Narrow"/>
          <w:sz w:val="22"/>
          <w:szCs w:val="22"/>
        </w:rPr>
      </w:pPr>
      <w:r w:rsidRPr="00EF7471">
        <w:rPr>
          <w:rFonts w:ascii="Arial Narrow" w:eastAsia="Arial" w:hAnsi="Arial Narrow" w:cs="Arial"/>
          <w:sz w:val="22"/>
          <w:szCs w:val="22"/>
        </w:rPr>
        <w:t>Este instrumento poderá ser rescindido a qualquer tempo, mediante comunicação por escrito, com prazo mínimo de 30 (trinta) dias de antecedência, ou por qualquer das partes, caso ocorra descumprimento de cláusula ou condição na execução do presente contrato, observado o disposto nos artigos 77 a 80 da Lei Federal nº 8.666/93, cabendo multa pela parte que der motivo o equivalente a 1 (uma) parcela do valor contratado.</w:t>
      </w:r>
    </w:p>
    <w:p w14:paraId="6E97F637" w14:textId="77777777" w:rsidR="00EB0A7C" w:rsidRPr="001A1881" w:rsidRDefault="00EB0A7C">
      <w:pPr>
        <w:tabs>
          <w:tab w:val="left" w:pos="1701"/>
          <w:tab w:val="left" w:pos="3261"/>
        </w:tabs>
        <w:ind w:left="0" w:hanging="2"/>
        <w:jc w:val="both"/>
        <w:rPr>
          <w:rFonts w:ascii="Arial Narrow" w:eastAsia="Arial" w:hAnsi="Arial Narrow" w:cs="Arial"/>
          <w:color w:val="FF0000"/>
          <w:sz w:val="22"/>
          <w:szCs w:val="22"/>
        </w:rPr>
      </w:pPr>
    </w:p>
    <w:p w14:paraId="56CD97E9" w14:textId="77777777" w:rsidR="00EB0A7C" w:rsidRPr="00EF7471" w:rsidRDefault="009441BB">
      <w:pPr>
        <w:tabs>
          <w:tab w:val="left" w:pos="1701"/>
          <w:tab w:val="left" w:pos="3261"/>
        </w:tabs>
        <w:ind w:left="0" w:hanging="2"/>
        <w:jc w:val="both"/>
        <w:rPr>
          <w:rFonts w:ascii="Arial Narrow" w:hAnsi="Arial Narrow"/>
          <w:sz w:val="22"/>
          <w:szCs w:val="22"/>
        </w:rPr>
      </w:pPr>
      <w:r w:rsidRPr="00EF7471">
        <w:rPr>
          <w:rFonts w:ascii="Arial Narrow" w:eastAsia="Arial" w:hAnsi="Arial Narrow" w:cs="Arial"/>
          <w:b/>
          <w:sz w:val="22"/>
          <w:szCs w:val="22"/>
        </w:rPr>
        <w:t>CLÁUSULA DÉCIMA PRIMEIRA</w:t>
      </w:r>
      <w:r w:rsidRPr="00EF7471">
        <w:rPr>
          <w:rFonts w:ascii="Arial Narrow" w:eastAsia="Arial" w:hAnsi="Arial Narrow" w:cs="Arial"/>
          <w:sz w:val="22"/>
          <w:szCs w:val="22"/>
        </w:rPr>
        <w:t xml:space="preserve"> </w:t>
      </w:r>
      <w:r w:rsidRPr="00EF7471">
        <w:rPr>
          <w:rFonts w:ascii="Arial Narrow" w:eastAsia="Arial" w:hAnsi="Arial Narrow" w:cs="Arial"/>
          <w:b/>
          <w:sz w:val="22"/>
          <w:szCs w:val="22"/>
        </w:rPr>
        <w:t>–</w:t>
      </w:r>
      <w:r w:rsidRPr="00EF7471">
        <w:rPr>
          <w:rFonts w:ascii="Arial Narrow" w:eastAsia="Arial" w:hAnsi="Arial Narrow" w:cs="Arial"/>
          <w:b/>
          <w:i/>
          <w:sz w:val="22"/>
          <w:szCs w:val="22"/>
        </w:rPr>
        <w:t xml:space="preserve"> </w:t>
      </w:r>
      <w:r w:rsidRPr="00EF7471">
        <w:rPr>
          <w:rFonts w:ascii="Arial Narrow" w:eastAsia="Arial" w:hAnsi="Arial Narrow" w:cs="Arial"/>
          <w:b/>
          <w:sz w:val="22"/>
          <w:szCs w:val="22"/>
        </w:rPr>
        <w:t>DAS PENALIDADES</w:t>
      </w:r>
    </w:p>
    <w:p w14:paraId="2849B045" w14:textId="77777777" w:rsidR="00EB0A7C" w:rsidRPr="00EF7471" w:rsidRDefault="009441BB">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r w:rsidRPr="00EF7471">
        <w:rPr>
          <w:rFonts w:ascii="Arial Narrow" w:eastAsia="Arial" w:hAnsi="Arial Narrow" w:cs="Arial"/>
          <w:sz w:val="22"/>
          <w:szCs w:val="22"/>
        </w:rPr>
        <w:t xml:space="preserve">Pela inadimplência de quaisquer das parcelas, a </w:t>
      </w:r>
      <w:r w:rsidRPr="00EF7471">
        <w:rPr>
          <w:rFonts w:ascii="Arial Narrow" w:eastAsia="Arial" w:hAnsi="Arial Narrow" w:cs="Arial"/>
          <w:b/>
          <w:sz w:val="22"/>
          <w:szCs w:val="22"/>
        </w:rPr>
        <w:t>CONTRATADA</w:t>
      </w:r>
      <w:r w:rsidRPr="00EF7471">
        <w:rPr>
          <w:rFonts w:ascii="Arial Narrow" w:eastAsia="Arial" w:hAnsi="Arial Narrow" w:cs="Arial"/>
          <w:sz w:val="22"/>
          <w:szCs w:val="22"/>
        </w:rPr>
        <w:t xml:space="preserve"> estará sujeita às penalidades previstas no Estatuto das Licitações Públicas – Lei Federal nº 8.666/93.</w:t>
      </w:r>
    </w:p>
    <w:p w14:paraId="2DFC0CC0" w14:textId="77777777" w:rsidR="00DA254E" w:rsidRPr="001A1881" w:rsidRDefault="00DA254E">
      <w:pPr>
        <w:widowControl w:val="0"/>
        <w:pBdr>
          <w:top w:val="nil"/>
          <w:left w:val="nil"/>
          <w:bottom w:val="nil"/>
          <w:right w:val="nil"/>
          <w:between w:val="nil"/>
        </w:pBdr>
        <w:tabs>
          <w:tab w:val="left" w:pos="0"/>
          <w:tab w:val="left" w:pos="9666"/>
        </w:tabs>
        <w:spacing w:line="240" w:lineRule="auto"/>
        <w:ind w:left="0" w:hanging="2"/>
        <w:jc w:val="both"/>
        <w:rPr>
          <w:rFonts w:ascii="Arial Narrow" w:eastAsia="Arial" w:hAnsi="Arial Narrow" w:cs="Arial"/>
          <w:b/>
          <w:color w:val="FF0000"/>
          <w:sz w:val="22"/>
          <w:szCs w:val="22"/>
        </w:rPr>
      </w:pPr>
    </w:p>
    <w:p w14:paraId="3981F8BE" w14:textId="3F049246" w:rsidR="00EB0A7C" w:rsidRDefault="009441BB" w:rsidP="00DA254E">
      <w:pPr>
        <w:widowControl w:val="0"/>
        <w:pBdr>
          <w:top w:val="nil"/>
          <w:left w:val="nil"/>
          <w:bottom w:val="nil"/>
          <w:right w:val="nil"/>
          <w:between w:val="nil"/>
        </w:pBdr>
        <w:tabs>
          <w:tab w:val="left" w:pos="0"/>
          <w:tab w:val="left" w:pos="9666"/>
        </w:tabs>
        <w:spacing w:line="240" w:lineRule="auto"/>
        <w:ind w:left="0" w:hanging="2"/>
        <w:jc w:val="both"/>
        <w:rPr>
          <w:rFonts w:ascii="Arial Narrow" w:eastAsia="Arial" w:hAnsi="Arial Narrow" w:cs="Arial"/>
          <w:sz w:val="22"/>
          <w:szCs w:val="22"/>
        </w:rPr>
      </w:pPr>
      <w:r w:rsidRPr="00EF7471">
        <w:rPr>
          <w:rFonts w:ascii="Arial Narrow" w:eastAsia="Arial" w:hAnsi="Arial Narrow" w:cs="Arial"/>
          <w:b/>
          <w:sz w:val="22"/>
          <w:szCs w:val="22"/>
        </w:rPr>
        <w:lastRenderedPageBreak/>
        <w:t>Parágrafo único.</w:t>
      </w:r>
      <w:r w:rsidRPr="00EF7471">
        <w:rPr>
          <w:rFonts w:ascii="Arial Narrow" w:eastAsia="Arial" w:hAnsi="Arial Narrow" w:cs="Arial"/>
          <w:sz w:val="22"/>
          <w:szCs w:val="22"/>
        </w:rPr>
        <w:t xml:space="preserve"> Pelo descumprimento do pagamento de quaisquer das parcelas discriminadas na Cláusula Quinta ajustada neste instrumento, a </w:t>
      </w:r>
      <w:r w:rsidRPr="00EF7471">
        <w:rPr>
          <w:rFonts w:ascii="Arial Narrow" w:eastAsia="Arial" w:hAnsi="Arial Narrow" w:cs="Arial"/>
          <w:b/>
          <w:sz w:val="22"/>
          <w:szCs w:val="22"/>
        </w:rPr>
        <w:t>CONTRATADA</w:t>
      </w:r>
      <w:r w:rsidRPr="00EF7471">
        <w:rPr>
          <w:rFonts w:ascii="Arial Narrow" w:eastAsia="Arial" w:hAnsi="Arial Narrow" w:cs="Arial"/>
          <w:sz w:val="22"/>
          <w:szCs w:val="22"/>
        </w:rPr>
        <w:t xml:space="preserve"> inviabilizará a emissão da Certidão Negativa de Débito (CND), até que a situação de inadimplência seja restabelecida.</w:t>
      </w:r>
    </w:p>
    <w:p w14:paraId="2D6C5CC6" w14:textId="312FED80" w:rsidR="00323093" w:rsidRDefault="00323093" w:rsidP="00DA254E">
      <w:pPr>
        <w:widowControl w:val="0"/>
        <w:pBdr>
          <w:top w:val="nil"/>
          <w:left w:val="nil"/>
          <w:bottom w:val="nil"/>
          <w:right w:val="nil"/>
          <w:between w:val="nil"/>
        </w:pBdr>
        <w:tabs>
          <w:tab w:val="left" w:pos="0"/>
          <w:tab w:val="left" w:pos="9666"/>
        </w:tabs>
        <w:spacing w:line="240" w:lineRule="auto"/>
        <w:ind w:left="0" w:hanging="2"/>
        <w:jc w:val="both"/>
        <w:rPr>
          <w:rFonts w:ascii="Arial Narrow" w:eastAsia="Arial" w:hAnsi="Arial Narrow" w:cs="Arial"/>
          <w:sz w:val="22"/>
          <w:szCs w:val="22"/>
        </w:rPr>
      </w:pPr>
    </w:p>
    <w:p w14:paraId="6616EA71" w14:textId="367806FC" w:rsidR="00323093" w:rsidRPr="00323093" w:rsidRDefault="00323093" w:rsidP="00323093">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r w:rsidRPr="00323093">
        <w:rPr>
          <w:rFonts w:ascii="Arial Narrow" w:hAnsi="Arial Narrow"/>
          <w:b/>
          <w:bCs/>
          <w:sz w:val="22"/>
          <w:szCs w:val="22"/>
        </w:rPr>
        <w:t>CLÁUSULA DÉCIMA</w:t>
      </w:r>
      <w:r>
        <w:rPr>
          <w:rFonts w:ascii="Arial Narrow" w:hAnsi="Arial Narrow"/>
          <w:b/>
          <w:bCs/>
          <w:sz w:val="22"/>
          <w:szCs w:val="22"/>
        </w:rPr>
        <w:t xml:space="preserve"> SEGUNDA </w:t>
      </w:r>
      <w:proofErr w:type="gramStart"/>
      <w:r>
        <w:rPr>
          <w:rFonts w:ascii="Arial Narrow" w:hAnsi="Arial Narrow"/>
          <w:b/>
          <w:bCs/>
          <w:sz w:val="22"/>
          <w:szCs w:val="22"/>
        </w:rPr>
        <w:t xml:space="preserve">- </w:t>
      </w:r>
      <w:r w:rsidRPr="00323093">
        <w:rPr>
          <w:rFonts w:ascii="Arial Narrow" w:hAnsi="Arial Narrow"/>
          <w:b/>
          <w:bCs/>
          <w:sz w:val="22"/>
          <w:szCs w:val="22"/>
        </w:rPr>
        <w:t xml:space="preserve"> DO</w:t>
      </w:r>
      <w:proofErr w:type="gramEnd"/>
      <w:r w:rsidRPr="00323093">
        <w:rPr>
          <w:rFonts w:ascii="Arial Narrow" w:hAnsi="Arial Narrow"/>
          <w:b/>
          <w:bCs/>
          <w:sz w:val="22"/>
          <w:szCs w:val="22"/>
        </w:rPr>
        <w:t xml:space="preserve"> ACOMPANHAMENTO E FISCALIZAÇÃO </w:t>
      </w:r>
      <w:r w:rsidRPr="00323093">
        <w:rPr>
          <w:rFonts w:ascii="Arial Narrow" w:hAnsi="Arial Narrow"/>
          <w:sz w:val="22"/>
          <w:szCs w:val="22"/>
        </w:rPr>
        <w:t xml:space="preserve"> </w:t>
      </w:r>
    </w:p>
    <w:p w14:paraId="182CE651" w14:textId="696F105C" w:rsidR="00323093" w:rsidRPr="00323093" w:rsidRDefault="00323093" w:rsidP="00323093">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r w:rsidRPr="00323093">
        <w:rPr>
          <w:rFonts w:ascii="Arial Narrow" w:hAnsi="Arial Narrow"/>
          <w:sz w:val="22"/>
          <w:szCs w:val="22"/>
        </w:rPr>
        <w:t xml:space="preserve">A execução do objeto deverá ser acompanhada e fiscalizada pela </w:t>
      </w:r>
      <w:r>
        <w:rPr>
          <w:rFonts w:ascii="Arial Narrow" w:hAnsi="Arial Narrow"/>
          <w:sz w:val="22"/>
          <w:szCs w:val="22"/>
        </w:rPr>
        <w:t xml:space="preserve">sr. </w:t>
      </w:r>
      <w:proofErr w:type="spellStart"/>
      <w:r>
        <w:rPr>
          <w:rFonts w:ascii="Arial Narrow" w:hAnsi="Arial Narrow"/>
          <w:sz w:val="22"/>
          <w:szCs w:val="22"/>
        </w:rPr>
        <w:t>Vanir</w:t>
      </w:r>
      <w:proofErr w:type="spellEnd"/>
      <w:r>
        <w:rPr>
          <w:rFonts w:ascii="Arial Narrow" w:hAnsi="Arial Narrow"/>
          <w:sz w:val="22"/>
          <w:szCs w:val="22"/>
        </w:rPr>
        <w:t xml:space="preserve"> </w:t>
      </w:r>
      <w:proofErr w:type="spellStart"/>
      <w:r>
        <w:rPr>
          <w:rFonts w:ascii="Arial Narrow" w:hAnsi="Arial Narrow"/>
          <w:sz w:val="22"/>
          <w:szCs w:val="22"/>
        </w:rPr>
        <w:t>Putton</w:t>
      </w:r>
      <w:proofErr w:type="spellEnd"/>
      <w:r w:rsidRPr="00323093">
        <w:rPr>
          <w:rFonts w:ascii="Arial Narrow" w:hAnsi="Arial Narrow"/>
          <w:sz w:val="22"/>
          <w:szCs w:val="22"/>
        </w:rPr>
        <w:t>, que anotará em registro próprio todas as ocorrências relacionadas com a execução do mesmo, determinando o que for necessário à regularização das faltas ou defeitos observados.</w:t>
      </w:r>
    </w:p>
    <w:p w14:paraId="0D8C6F2C" w14:textId="77777777" w:rsidR="00323093" w:rsidRPr="00323093" w:rsidRDefault="00323093" w:rsidP="00323093">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p>
    <w:p w14:paraId="5F9191DF" w14:textId="4DE9EDA3" w:rsidR="00323093" w:rsidRPr="00323093" w:rsidRDefault="00323093" w:rsidP="00323093">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r w:rsidRPr="00323093">
        <w:rPr>
          <w:rFonts w:ascii="Arial Narrow" w:hAnsi="Arial Narrow"/>
          <w:sz w:val="22"/>
          <w:szCs w:val="22"/>
        </w:rPr>
        <w:tab/>
      </w:r>
      <w:r w:rsidR="00E12E0A">
        <w:rPr>
          <w:rFonts w:ascii="Arial Narrow" w:eastAsia="Arial" w:hAnsi="Arial Narrow" w:cs="Arial"/>
          <w:b/>
          <w:sz w:val="22"/>
          <w:szCs w:val="22"/>
        </w:rPr>
        <w:t>§1º</w:t>
      </w:r>
      <w:r w:rsidR="00E12E0A" w:rsidRPr="001A1881">
        <w:rPr>
          <w:rFonts w:ascii="Arial Narrow" w:eastAsia="Arial" w:hAnsi="Arial Narrow" w:cs="Arial"/>
          <w:b/>
          <w:sz w:val="22"/>
          <w:szCs w:val="22"/>
        </w:rPr>
        <w:t>.</w:t>
      </w:r>
      <w:r w:rsidR="00E12E0A">
        <w:rPr>
          <w:rFonts w:ascii="Arial Narrow" w:eastAsia="Arial" w:hAnsi="Arial Narrow" w:cs="Arial"/>
          <w:b/>
          <w:sz w:val="22"/>
          <w:szCs w:val="22"/>
        </w:rPr>
        <w:t xml:space="preserve"> </w:t>
      </w:r>
      <w:r w:rsidRPr="00323093">
        <w:rPr>
          <w:rFonts w:ascii="Arial Narrow" w:hAnsi="Arial Narrow"/>
          <w:sz w:val="22"/>
          <w:szCs w:val="22"/>
        </w:rPr>
        <w:t xml:space="preserve">A CONTRATADA aceitará integralmente todos os métodos e processos de inspeção, verificação e controle a serem adotados pelo CONTRATANTE.  </w:t>
      </w:r>
    </w:p>
    <w:p w14:paraId="6E95FC43" w14:textId="77777777" w:rsidR="00323093" w:rsidRPr="00323093" w:rsidRDefault="00323093" w:rsidP="00323093">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p>
    <w:p w14:paraId="0AFB97E5" w14:textId="4966B1DA" w:rsidR="00323093" w:rsidRPr="00323093" w:rsidRDefault="00323093" w:rsidP="00323093">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r w:rsidRPr="00323093">
        <w:rPr>
          <w:rFonts w:ascii="Arial Narrow" w:hAnsi="Arial Narrow"/>
          <w:sz w:val="22"/>
          <w:szCs w:val="22"/>
        </w:rPr>
        <w:tab/>
      </w:r>
      <w:r w:rsidR="00E12E0A">
        <w:rPr>
          <w:rFonts w:ascii="Arial Narrow" w:hAnsi="Arial Narrow"/>
          <w:sz w:val="22"/>
          <w:szCs w:val="22"/>
        </w:rPr>
        <w:t xml:space="preserve"> </w:t>
      </w:r>
      <w:r w:rsidR="00E12E0A">
        <w:rPr>
          <w:rFonts w:ascii="Arial Narrow" w:eastAsia="Arial" w:hAnsi="Arial Narrow" w:cs="Arial"/>
          <w:b/>
          <w:sz w:val="22"/>
          <w:szCs w:val="22"/>
        </w:rPr>
        <w:t>§</w:t>
      </w:r>
      <w:r w:rsidR="00E12E0A">
        <w:rPr>
          <w:rFonts w:ascii="Arial Narrow" w:eastAsia="Arial" w:hAnsi="Arial Narrow" w:cs="Arial"/>
          <w:b/>
          <w:sz w:val="22"/>
          <w:szCs w:val="22"/>
        </w:rPr>
        <w:t>2</w:t>
      </w:r>
      <w:r w:rsidR="00E12E0A">
        <w:rPr>
          <w:rFonts w:ascii="Arial Narrow" w:eastAsia="Arial" w:hAnsi="Arial Narrow" w:cs="Arial"/>
          <w:b/>
          <w:sz w:val="22"/>
          <w:szCs w:val="22"/>
        </w:rPr>
        <w:t>º</w:t>
      </w:r>
      <w:r w:rsidR="00E12E0A" w:rsidRPr="001A1881">
        <w:rPr>
          <w:rFonts w:ascii="Arial Narrow" w:eastAsia="Arial" w:hAnsi="Arial Narrow" w:cs="Arial"/>
          <w:b/>
          <w:sz w:val="22"/>
          <w:szCs w:val="22"/>
        </w:rPr>
        <w:t>.</w:t>
      </w:r>
      <w:r w:rsidR="00E12E0A">
        <w:rPr>
          <w:rFonts w:ascii="Arial Narrow" w:eastAsia="Arial" w:hAnsi="Arial Narrow" w:cs="Arial"/>
          <w:b/>
          <w:sz w:val="22"/>
          <w:szCs w:val="22"/>
        </w:rPr>
        <w:t xml:space="preserve"> </w:t>
      </w:r>
      <w:r w:rsidRPr="00323093">
        <w:rPr>
          <w:rFonts w:ascii="Arial Narrow" w:hAnsi="Arial Narrow"/>
          <w:sz w:val="22"/>
          <w:szCs w:val="22"/>
        </w:rPr>
        <w:t xml:space="preserve">A existência e atuação da fiscalização pela CONTRATANTE, em nada restringem as responsabilidades únicas, integrais e exclusivas da CONTRATADA, no que concerne ao objeto deste Contrato. </w:t>
      </w:r>
    </w:p>
    <w:p w14:paraId="70FEE1EA" w14:textId="77777777" w:rsidR="00323093" w:rsidRPr="00323093" w:rsidRDefault="00323093" w:rsidP="00323093">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p>
    <w:p w14:paraId="16B70B9D" w14:textId="190E124A" w:rsidR="00323093" w:rsidRPr="00EF7471" w:rsidRDefault="00323093" w:rsidP="00323093">
      <w:pPr>
        <w:widowControl w:val="0"/>
        <w:pBdr>
          <w:top w:val="nil"/>
          <w:left w:val="nil"/>
          <w:bottom w:val="nil"/>
          <w:right w:val="nil"/>
          <w:between w:val="nil"/>
        </w:pBdr>
        <w:tabs>
          <w:tab w:val="left" w:pos="0"/>
          <w:tab w:val="left" w:pos="9666"/>
        </w:tabs>
        <w:spacing w:line="240" w:lineRule="auto"/>
        <w:ind w:left="0" w:hanging="2"/>
        <w:jc w:val="both"/>
        <w:rPr>
          <w:rFonts w:ascii="Arial Narrow" w:hAnsi="Arial Narrow"/>
          <w:sz w:val="22"/>
          <w:szCs w:val="22"/>
        </w:rPr>
      </w:pPr>
      <w:r w:rsidRPr="00323093">
        <w:rPr>
          <w:rFonts w:ascii="Arial Narrow" w:hAnsi="Arial Narrow"/>
          <w:sz w:val="22"/>
          <w:szCs w:val="22"/>
        </w:rPr>
        <w:tab/>
      </w:r>
      <w:r w:rsidR="00E12E0A">
        <w:rPr>
          <w:rFonts w:ascii="Arial Narrow" w:hAnsi="Arial Narrow"/>
          <w:sz w:val="22"/>
          <w:szCs w:val="22"/>
        </w:rPr>
        <w:t xml:space="preserve"> </w:t>
      </w:r>
      <w:r w:rsidR="00E12E0A">
        <w:rPr>
          <w:rFonts w:ascii="Arial Narrow" w:eastAsia="Arial" w:hAnsi="Arial Narrow" w:cs="Arial"/>
          <w:b/>
          <w:sz w:val="22"/>
          <w:szCs w:val="22"/>
        </w:rPr>
        <w:t>§</w:t>
      </w:r>
      <w:r w:rsidR="00E12E0A">
        <w:rPr>
          <w:rFonts w:ascii="Arial Narrow" w:eastAsia="Arial" w:hAnsi="Arial Narrow" w:cs="Arial"/>
          <w:b/>
          <w:sz w:val="22"/>
          <w:szCs w:val="22"/>
        </w:rPr>
        <w:t>3</w:t>
      </w:r>
      <w:r w:rsidR="00E12E0A">
        <w:rPr>
          <w:rFonts w:ascii="Arial Narrow" w:eastAsia="Arial" w:hAnsi="Arial Narrow" w:cs="Arial"/>
          <w:b/>
          <w:sz w:val="22"/>
          <w:szCs w:val="22"/>
        </w:rPr>
        <w:t>º</w:t>
      </w:r>
      <w:r w:rsidR="00E12E0A" w:rsidRPr="001A1881">
        <w:rPr>
          <w:rFonts w:ascii="Arial Narrow" w:eastAsia="Arial" w:hAnsi="Arial Narrow" w:cs="Arial"/>
          <w:b/>
          <w:sz w:val="22"/>
          <w:szCs w:val="22"/>
        </w:rPr>
        <w:t>.</w:t>
      </w:r>
      <w:r w:rsidR="00E12E0A">
        <w:rPr>
          <w:rFonts w:ascii="Arial Narrow" w:eastAsia="Arial" w:hAnsi="Arial Narrow" w:cs="Arial"/>
          <w:b/>
          <w:sz w:val="22"/>
          <w:szCs w:val="22"/>
        </w:rPr>
        <w:t xml:space="preserve"> </w:t>
      </w:r>
      <w:r w:rsidRPr="00323093">
        <w:rPr>
          <w:rFonts w:ascii="Arial Narrow" w:hAnsi="Arial Narrow"/>
          <w:sz w:val="22"/>
          <w:szCs w:val="22"/>
        </w:rPr>
        <w:t>A fiscalização poderá avaliar a atuação de qualquer empregado da CONTRATADA e exigir a sua dispensa se verificar que sua conduta é prejudicial ao bom andamento dos serviços, objeto deste termo, devendo ser providenciada a sua substituição no prazo de vinte e quatro (24) horas, a contar da data da notificação expedida pelo CONTRATANTE, o qual ficará isento de responsabilidade se dela originar-se qualquer tipo de ação judicial.</w:t>
      </w:r>
    </w:p>
    <w:p w14:paraId="4A306671" w14:textId="77777777" w:rsidR="00EB0A7C" w:rsidRPr="00EF7471" w:rsidRDefault="00EB0A7C" w:rsidP="00DA254E">
      <w:pPr>
        <w:widowControl w:val="0"/>
        <w:pBdr>
          <w:top w:val="nil"/>
          <w:left w:val="nil"/>
          <w:bottom w:val="nil"/>
          <w:right w:val="nil"/>
          <w:between w:val="nil"/>
        </w:pBdr>
        <w:tabs>
          <w:tab w:val="left" w:pos="0"/>
          <w:tab w:val="left" w:pos="9666"/>
        </w:tabs>
        <w:spacing w:line="240" w:lineRule="auto"/>
        <w:ind w:left="0" w:hanging="2"/>
        <w:jc w:val="both"/>
        <w:rPr>
          <w:rFonts w:ascii="Arial Narrow" w:eastAsia="Arial" w:hAnsi="Arial Narrow" w:cs="Arial"/>
          <w:sz w:val="22"/>
          <w:szCs w:val="22"/>
        </w:rPr>
      </w:pPr>
    </w:p>
    <w:p w14:paraId="3DD6D996" w14:textId="29772BFC" w:rsidR="00EB0A7C" w:rsidRPr="00EF7471" w:rsidRDefault="009441BB" w:rsidP="00DA254E">
      <w:pPr>
        <w:widowControl w:val="0"/>
        <w:numPr>
          <w:ilvl w:val="0"/>
          <w:numId w:val="1"/>
        </w:numPr>
        <w:pBdr>
          <w:top w:val="nil"/>
          <w:left w:val="nil"/>
          <w:bottom w:val="nil"/>
          <w:right w:val="nil"/>
          <w:between w:val="nil"/>
        </w:pBdr>
        <w:spacing w:line="240" w:lineRule="auto"/>
        <w:ind w:hanging="2"/>
        <w:jc w:val="both"/>
        <w:rPr>
          <w:rFonts w:ascii="Arial Narrow" w:eastAsia="Arial" w:hAnsi="Arial Narrow" w:cs="Arial"/>
          <w:b/>
          <w:sz w:val="22"/>
          <w:szCs w:val="22"/>
        </w:rPr>
      </w:pPr>
      <w:r w:rsidRPr="00EF7471">
        <w:rPr>
          <w:rFonts w:ascii="Arial Narrow" w:eastAsia="Arial" w:hAnsi="Arial Narrow" w:cs="Arial"/>
          <w:b/>
          <w:sz w:val="22"/>
          <w:szCs w:val="22"/>
        </w:rPr>
        <w:t xml:space="preserve">CLÁUSULA DÉCIMA </w:t>
      </w:r>
      <w:r w:rsidR="00323093">
        <w:rPr>
          <w:rFonts w:ascii="Arial Narrow" w:eastAsia="Arial" w:hAnsi="Arial Narrow" w:cs="Arial"/>
          <w:b/>
          <w:sz w:val="22"/>
          <w:szCs w:val="22"/>
        </w:rPr>
        <w:t>TERCEIRA</w:t>
      </w:r>
      <w:r w:rsidRPr="00EF7471">
        <w:rPr>
          <w:rFonts w:ascii="Arial Narrow" w:eastAsia="Arial" w:hAnsi="Arial Narrow" w:cs="Arial"/>
          <w:b/>
          <w:sz w:val="22"/>
          <w:szCs w:val="22"/>
        </w:rPr>
        <w:t xml:space="preserve"> – DO FORO E PUBLICAÇÃO</w:t>
      </w:r>
    </w:p>
    <w:p w14:paraId="766635D7" w14:textId="77777777" w:rsidR="00EB0A7C" w:rsidRPr="00EF7471" w:rsidRDefault="009441BB" w:rsidP="00DA254E">
      <w:pPr>
        <w:widowControl w:val="0"/>
        <w:ind w:left="0" w:hanging="2"/>
        <w:jc w:val="both"/>
        <w:rPr>
          <w:rFonts w:ascii="Arial Narrow" w:hAnsi="Arial Narrow"/>
          <w:sz w:val="22"/>
          <w:szCs w:val="22"/>
        </w:rPr>
      </w:pPr>
      <w:r w:rsidRPr="00EF7471">
        <w:rPr>
          <w:rFonts w:ascii="Arial Narrow" w:eastAsia="Arial" w:hAnsi="Arial Narrow" w:cs="Arial"/>
          <w:sz w:val="22"/>
          <w:szCs w:val="22"/>
        </w:rPr>
        <w:t xml:space="preserve">Fica eleito o foro da Comarca de </w:t>
      </w:r>
      <w:r w:rsidR="00DA254E" w:rsidRPr="00EF7471">
        <w:rPr>
          <w:rFonts w:ascii="Arial Narrow" w:eastAsia="Arial" w:hAnsi="Arial Narrow" w:cs="Arial"/>
          <w:sz w:val="22"/>
          <w:szCs w:val="22"/>
        </w:rPr>
        <w:t>Joaçaba</w:t>
      </w:r>
      <w:r w:rsidRPr="00EF7471">
        <w:rPr>
          <w:rFonts w:ascii="Arial Narrow" w:eastAsia="Arial" w:hAnsi="Arial Narrow" w:cs="Arial"/>
          <w:sz w:val="22"/>
          <w:szCs w:val="22"/>
        </w:rPr>
        <w:t>/SC, independente de qualquer outro por mais privilegiado que seja para dirimir as questões decorrentes da execução do presente contrato.</w:t>
      </w:r>
    </w:p>
    <w:p w14:paraId="4A2C7DF4" w14:textId="77777777" w:rsidR="00DA254E" w:rsidRPr="00EF7471" w:rsidRDefault="00DA254E" w:rsidP="00DA254E">
      <w:pPr>
        <w:widowControl w:val="0"/>
        <w:ind w:left="0" w:hanging="2"/>
        <w:jc w:val="both"/>
        <w:rPr>
          <w:rFonts w:ascii="Arial Narrow" w:eastAsia="Arial" w:hAnsi="Arial Narrow" w:cs="Arial"/>
          <w:b/>
          <w:sz w:val="22"/>
          <w:szCs w:val="22"/>
        </w:rPr>
      </w:pPr>
    </w:p>
    <w:p w14:paraId="27E8D56E" w14:textId="77777777" w:rsidR="00EB0A7C" w:rsidRPr="00EF7471" w:rsidRDefault="009441BB" w:rsidP="00DA254E">
      <w:pPr>
        <w:widowControl w:val="0"/>
        <w:ind w:left="0" w:hanging="2"/>
        <w:jc w:val="both"/>
        <w:rPr>
          <w:rFonts w:ascii="Arial Narrow" w:hAnsi="Arial Narrow"/>
          <w:sz w:val="22"/>
          <w:szCs w:val="22"/>
        </w:rPr>
      </w:pPr>
      <w:r w:rsidRPr="00EF7471">
        <w:rPr>
          <w:rFonts w:ascii="Arial Narrow" w:eastAsia="Arial" w:hAnsi="Arial Narrow" w:cs="Arial"/>
          <w:b/>
          <w:sz w:val="22"/>
          <w:szCs w:val="22"/>
        </w:rPr>
        <w:t xml:space="preserve">Parágrafo único. </w:t>
      </w:r>
      <w:r w:rsidRPr="00EF7471">
        <w:rPr>
          <w:rFonts w:ascii="Arial Narrow" w:eastAsia="Arial" w:hAnsi="Arial Narrow" w:cs="Arial"/>
          <w:sz w:val="22"/>
          <w:szCs w:val="22"/>
        </w:rPr>
        <w:t>A publicação resumida do presente instrumento na imprensa oficial, condição indispensável para sua eficácia, caberá à Prefeitura Municipal de Água Doce, sendo realizado de conformidade com o que disciplina o artigo 61, parágrafo único, da Lei Federal nº 8.666/93.</w:t>
      </w:r>
    </w:p>
    <w:p w14:paraId="2A50A3FF" w14:textId="77777777" w:rsidR="00EB0A7C" w:rsidRPr="00EF7471" w:rsidRDefault="00EB0A7C">
      <w:pPr>
        <w:ind w:left="0" w:hanging="2"/>
        <w:jc w:val="both"/>
        <w:rPr>
          <w:rFonts w:ascii="Arial Narrow" w:eastAsia="Arial" w:hAnsi="Arial Narrow" w:cs="Arial"/>
          <w:sz w:val="22"/>
          <w:szCs w:val="22"/>
        </w:rPr>
      </w:pPr>
    </w:p>
    <w:p w14:paraId="72B0289A" w14:textId="402E8EF3" w:rsidR="00EB0A7C" w:rsidRPr="00EF7471" w:rsidRDefault="009441BB">
      <w:pPr>
        <w:ind w:left="0" w:hanging="2"/>
        <w:jc w:val="both"/>
        <w:rPr>
          <w:rFonts w:ascii="Arial Narrow" w:hAnsi="Arial Narrow"/>
          <w:sz w:val="22"/>
          <w:szCs w:val="22"/>
        </w:rPr>
      </w:pPr>
      <w:r w:rsidRPr="00EF7471">
        <w:rPr>
          <w:rFonts w:ascii="Arial Narrow" w:eastAsia="Arial" w:hAnsi="Arial Narrow" w:cs="Arial"/>
          <w:sz w:val="22"/>
          <w:szCs w:val="22"/>
        </w:rPr>
        <w:t>E, por estarem de acord</w:t>
      </w:r>
      <w:r w:rsidR="00F75D43" w:rsidRPr="00EF7471">
        <w:rPr>
          <w:rFonts w:ascii="Arial Narrow" w:eastAsia="Arial" w:hAnsi="Arial Narrow" w:cs="Arial"/>
          <w:sz w:val="22"/>
          <w:szCs w:val="22"/>
        </w:rPr>
        <w:t>o, assinam este instrumento</w:t>
      </w:r>
      <w:r w:rsidRPr="00EF7471">
        <w:rPr>
          <w:rFonts w:ascii="Arial Narrow" w:eastAsia="Arial" w:hAnsi="Arial Narrow" w:cs="Arial"/>
          <w:sz w:val="22"/>
          <w:szCs w:val="22"/>
        </w:rPr>
        <w:t>, na presença de 02 (duas) testemunhas abaixo qualificadas.</w:t>
      </w:r>
    </w:p>
    <w:p w14:paraId="6B129A46" w14:textId="77777777" w:rsidR="00EB0A7C" w:rsidRPr="00EF7471" w:rsidRDefault="00EB0A7C">
      <w:pPr>
        <w:ind w:left="0" w:hanging="2"/>
        <w:rPr>
          <w:rFonts w:ascii="Arial Narrow" w:eastAsia="Arial" w:hAnsi="Arial Narrow" w:cs="Arial"/>
          <w:sz w:val="22"/>
          <w:szCs w:val="22"/>
        </w:rPr>
      </w:pPr>
    </w:p>
    <w:p w14:paraId="43B552DC" w14:textId="6DA06870" w:rsidR="00EB0A7C" w:rsidRPr="00EF7471" w:rsidRDefault="009441BB">
      <w:pPr>
        <w:tabs>
          <w:tab w:val="left" w:pos="6180"/>
        </w:tabs>
        <w:ind w:left="0" w:hanging="2"/>
        <w:rPr>
          <w:rFonts w:ascii="Arial Narrow" w:hAnsi="Arial Narrow"/>
          <w:sz w:val="22"/>
          <w:szCs w:val="22"/>
        </w:rPr>
      </w:pPr>
      <w:r w:rsidRPr="00EF7471">
        <w:rPr>
          <w:rFonts w:ascii="Arial Narrow" w:eastAsia="Arial" w:hAnsi="Arial Narrow" w:cs="Arial"/>
          <w:sz w:val="22"/>
          <w:szCs w:val="22"/>
        </w:rPr>
        <w:t xml:space="preserve">Água Doce, SC, </w:t>
      </w:r>
      <w:r w:rsidR="00E12E0A">
        <w:rPr>
          <w:rFonts w:ascii="Arial Narrow" w:eastAsia="Arial" w:hAnsi="Arial Narrow" w:cs="Arial"/>
          <w:sz w:val="22"/>
          <w:szCs w:val="22"/>
        </w:rPr>
        <w:t>27</w:t>
      </w:r>
      <w:r w:rsidR="002E492D" w:rsidRPr="00EF7471">
        <w:rPr>
          <w:rFonts w:ascii="Arial Narrow" w:eastAsia="Arial" w:hAnsi="Arial Narrow" w:cs="Arial"/>
          <w:sz w:val="22"/>
          <w:szCs w:val="22"/>
        </w:rPr>
        <w:t xml:space="preserve"> de </w:t>
      </w:r>
      <w:r w:rsidR="00EF7471" w:rsidRPr="00EF7471">
        <w:rPr>
          <w:rFonts w:ascii="Arial Narrow" w:eastAsia="Arial" w:hAnsi="Arial Narrow" w:cs="Arial"/>
          <w:sz w:val="22"/>
          <w:szCs w:val="22"/>
        </w:rPr>
        <w:t>fevereiro</w:t>
      </w:r>
      <w:r w:rsidR="002E492D" w:rsidRPr="00EF7471">
        <w:rPr>
          <w:rFonts w:ascii="Arial Narrow" w:eastAsia="Arial" w:hAnsi="Arial Narrow" w:cs="Arial"/>
          <w:sz w:val="22"/>
          <w:szCs w:val="22"/>
        </w:rPr>
        <w:t xml:space="preserve"> de 202</w:t>
      </w:r>
      <w:r w:rsidR="00EF7471" w:rsidRPr="00EF7471">
        <w:rPr>
          <w:rFonts w:ascii="Arial Narrow" w:eastAsia="Arial" w:hAnsi="Arial Narrow" w:cs="Arial"/>
          <w:sz w:val="22"/>
          <w:szCs w:val="22"/>
        </w:rPr>
        <w:t>3</w:t>
      </w:r>
    </w:p>
    <w:p w14:paraId="1E389D43" w14:textId="77777777" w:rsidR="00EB0A7C" w:rsidRPr="001A1881" w:rsidRDefault="00EB0A7C">
      <w:pPr>
        <w:tabs>
          <w:tab w:val="left" w:pos="0"/>
        </w:tabs>
        <w:ind w:left="0" w:hanging="2"/>
        <w:jc w:val="center"/>
        <w:rPr>
          <w:rFonts w:ascii="Arial Narrow" w:eastAsia="Arial" w:hAnsi="Arial Narrow" w:cs="Arial"/>
          <w:color w:val="FF0000"/>
          <w:sz w:val="22"/>
          <w:szCs w:val="22"/>
        </w:rPr>
      </w:pPr>
    </w:p>
    <w:p w14:paraId="7CF5D6EC" w14:textId="77777777" w:rsidR="00EB0A7C" w:rsidRPr="001A1881" w:rsidRDefault="00EB0A7C">
      <w:pPr>
        <w:tabs>
          <w:tab w:val="left" w:pos="0"/>
        </w:tabs>
        <w:ind w:left="0" w:hanging="2"/>
        <w:jc w:val="center"/>
        <w:rPr>
          <w:rFonts w:ascii="Arial Narrow" w:eastAsia="Arial" w:hAnsi="Arial Narrow" w:cs="Arial"/>
          <w:color w:val="FF0000"/>
          <w:sz w:val="22"/>
          <w:szCs w:val="22"/>
        </w:rPr>
      </w:pPr>
    </w:p>
    <w:p w14:paraId="7E4315CA" w14:textId="77777777" w:rsidR="00EB0A7C" w:rsidRPr="001A1881" w:rsidRDefault="00EB0A7C">
      <w:pPr>
        <w:tabs>
          <w:tab w:val="left" w:pos="0"/>
        </w:tabs>
        <w:ind w:left="0" w:hanging="2"/>
        <w:jc w:val="center"/>
        <w:rPr>
          <w:rFonts w:ascii="Arial Narrow" w:eastAsia="Arial" w:hAnsi="Arial Narrow" w:cs="Arial"/>
          <w:color w:val="FF0000"/>
          <w:sz w:val="22"/>
          <w:szCs w:val="22"/>
        </w:rPr>
      </w:pPr>
    </w:p>
    <w:p w14:paraId="6EA7E289" w14:textId="77777777" w:rsidR="00EB0A7C" w:rsidRPr="001A1881" w:rsidRDefault="00EB0A7C">
      <w:pPr>
        <w:tabs>
          <w:tab w:val="left" w:pos="0"/>
        </w:tabs>
        <w:ind w:left="0" w:hanging="2"/>
        <w:jc w:val="center"/>
        <w:rPr>
          <w:rFonts w:ascii="Arial Narrow" w:eastAsia="Arial" w:hAnsi="Arial Narrow" w:cs="Arial"/>
          <w:color w:val="FF0000"/>
          <w:sz w:val="22"/>
          <w:szCs w:val="22"/>
        </w:rPr>
      </w:pPr>
    </w:p>
    <w:tbl>
      <w:tblPr>
        <w:tblStyle w:val="a0"/>
        <w:tblW w:w="9212" w:type="dxa"/>
        <w:tblInd w:w="0" w:type="dxa"/>
        <w:tblLayout w:type="fixed"/>
        <w:tblLook w:val="0000" w:firstRow="0" w:lastRow="0" w:firstColumn="0" w:lastColumn="0" w:noHBand="0" w:noVBand="0"/>
      </w:tblPr>
      <w:tblGrid>
        <w:gridCol w:w="9212"/>
      </w:tblGrid>
      <w:tr w:rsidR="00EF7471" w:rsidRPr="00EF7471" w14:paraId="61F7E07F" w14:textId="77777777">
        <w:tc>
          <w:tcPr>
            <w:tcW w:w="9212" w:type="dxa"/>
            <w:shd w:val="clear" w:color="auto" w:fill="auto"/>
          </w:tcPr>
          <w:p w14:paraId="39AAA139" w14:textId="77777777" w:rsidR="00EB0A7C" w:rsidRPr="00EF7471" w:rsidRDefault="00EB0A7C">
            <w:pPr>
              <w:tabs>
                <w:tab w:val="left" w:pos="0"/>
              </w:tabs>
              <w:ind w:left="0" w:hanging="2"/>
              <w:jc w:val="center"/>
              <w:rPr>
                <w:rFonts w:ascii="Arial Narrow" w:hAnsi="Arial Narrow"/>
                <w:sz w:val="22"/>
                <w:szCs w:val="22"/>
              </w:rPr>
            </w:pPr>
          </w:p>
        </w:tc>
      </w:tr>
      <w:tr w:rsidR="00EF7471" w:rsidRPr="00EF7471" w14:paraId="3071A092" w14:textId="77777777">
        <w:tc>
          <w:tcPr>
            <w:tcW w:w="9212" w:type="dxa"/>
            <w:shd w:val="clear" w:color="auto" w:fill="auto"/>
          </w:tcPr>
          <w:p w14:paraId="3FEC30A8" w14:textId="77777777" w:rsidR="00E12E0A" w:rsidRPr="00E12E0A" w:rsidRDefault="00E12E0A" w:rsidP="00E12E0A">
            <w:pPr>
              <w:tabs>
                <w:tab w:val="left" w:pos="8820"/>
              </w:tabs>
              <w:ind w:left="0" w:hanging="2"/>
              <w:jc w:val="center"/>
              <w:rPr>
                <w:rFonts w:ascii="Arial Narrow" w:eastAsia="Arial" w:hAnsi="Arial Narrow" w:cs="Arial"/>
                <w:b/>
                <w:sz w:val="22"/>
                <w:szCs w:val="22"/>
              </w:rPr>
            </w:pPr>
            <w:proofErr w:type="spellStart"/>
            <w:r w:rsidRPr="00E12E0A">
              <w:rPr>
                <w:rFonts w:ascii="Arial Narrow" w:eastAsia="Arial" w:hAnsi="Arial Narrow" w:cs="Arial"/>
                <w:b/>
                <w:sz w:val="22"/>
                <w:szCs w:val="22"/>
              </w:rPr>
              <w:t>Adicir</w:t>
            </w:r>
            <w:proofErr w:type="spellEnd"/>
            <w:r w:rsidRPr="00E12E0A">
              <w:rPr>
                <w:rFonts w:ascii="Arial Narrow" w:eastAsia="Arial" w:hAnsi="Arial Narrow" w:cs="Arial"/>
                <w:b/>
                <w:sz w:val="22"/>
                <w:szCs w:val="22"/>
              </w:rPr>
              <w:t xml:space="preserve"> Zanata</w:t>
            </w:r>
          </w:p>
          <w:p w14:paraId="3E933554" w14:textId="63136389" w:rsidR="00EB0A7C" w:rsidRPr="00E12E0A" w:rsidRDefault="00E12E0A" w:rsidP="00E12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jc w:val="center"/>
              <w:rPr>
                <w:rFonts w:ascii="Arial Narrow" w:hAnsi="Arial Narrow"/>
                <w:bCs/>
                <w:sz w:val="22"/>
                <w:szCs w:val="22"/>
              </w:rPr>
            </w:pPr>
            <w:r w:rsidRPr="00E12E0A">
              <w:rPr>
                <w:rFonts w:ascii="Arial Narrow" w:eastAsia="Arial" w:hAnsi="Arial Narrow" w:cs="Arial"/>
                <w:bCs/>
                <w:sz w:val="22"/>
                <w:szCs w:val="22"/>
              </w:rPr>
              <w:t>Prefeito Municipal, em exercício</w:t>
            </w:r>
          </w:p>
        </w:tc>
      </w:tr>
    </w:tbl>
    <w:p w14:paraId="1229DEB4" w14:textId="77777777" w:rsidR="00EB0A7C" w:rsidRPr="001A1881" w:rsidRDefault="00EB0A7C">
      <w:pPr>
        <w:tabs>
          <w:tab w:val="left" w:pos="0"/>
        </w:tabs>
        <w:ind w:left="0" w:hanging="2"/>
        <w:jc w:val="center"/>
        <w:rPr>
          <w:rFonts w:ascii="Arial Narrow" w:eastAsia="Arial" w:hAnsi="Arial Narrow" w:cs="Arial"/>
          <w:color w:val="FF0000"/>
          <w:sz w:val="22"/>
          <w:szCs w:val="22"/>
        </w:rPr>
      </w:pPr>
    </w:p>
    <w:p w14:paraId="6B5154D0" w14:textId="77777777" w:rsidR="00EB0A7C" w:rsidRPr="001A1881" w:rsidRDefault="00EB0A7C">
      <w:pPr>
        <w:tabs>
          <w:tab w:val="left" w:pos="0"/>
        </w:tabs>
        <w:ind w:left="0" w:hanging="2"/>
        <w:jc w:val="center"/>
        <w:rPr>
          <w:rFonts w:ascii="Arial Narrow" w:eastAsia="Arial" w:hAnsi="Arial Narrow" w:cs="Arial"/>
          <w:color w:val="FF0000"/>
          <w:sz w:val="22"/>
          <w:szCs w:val="22"/>
        </w:rPr>
      </w:pPr>
    </w:p>
    <w:p w14:paraId="2A2F9CF6" w14:textId="77777777" w:rsidR="00EB0A7C" w:rsidRPr="001A1881" w:rsidRDefault="00EB0A7C">
      <w:pPr>
        <w:tabs>
          <w:tab w:val="left" w:pos="0"/>
        </w:tabs>
        <w:ind w:left="0" w:hanging="2"/>
        <w:jc w:val="center"/>
        <w:rPr>
          <w:rFonts w:ascii="Arial Narrow" w:eastAsia="Arial" w:hAnsi="Arial Narrow" w:cs="Arial"/>
          <w:color w:val="FF0000"/>
          <w:sz w:val="22"/>
          <w:szCs w:val="22"/>
        </w:rPr>
      </w:pPr>
    </w:p>
    <w:p w14:paraId="7FA54455" w14:textId="77777777" w:rsidR="00EB0A7C" w:rsidRPr="001A1881" w:rsidRDefault="00EB0A7C">
      <w:pPr>
        <w:tabs>
          <w:tab w:val="left" w:pos="0"/>
        </w:tabs>
        <w:ind w:left="0" w:hanging="2"/>
        <w:jc w:val="center"/>
        <w:rPr>
          <w:rFonts w:ascii="Arial Narrow" w:hAnsi="Arial Narrow"/>
          <w:color w:val="FF0000"/>
          <w:sz w:val="22"/>
          <w:szCs w:val="22"/>
        </w:rPr>
      </w:pPr>
    </w:p>
    <w:tbl>
      <w:tblPr>
        <w:tblStyle w:val="a1"/>
        <w:tblW w:w="9212" w:type="dxa"/>
        <w:tblInd w:w="0" w:type="dxa"/>
        <w:tblLayout w:type="fixed"/>
        <w:tblLook w:val="0000" w:firstRow="0" w:lastRow="0" w:firstColumn="0" w:lastColumn="0" w:noHBand="0" w:noVBand="0"/>
      </w:tblPr>
      <w:tblGrid>
        <w:gridCol w:w="9212"/>
      </w:tblGrid>
      <w:tr w:rsidR="001A1881" w:rsidRPr="001A1881" w14:paraId="3D2627AF" w14:textId="77777777">
        <w:tc>
          <w:tcPr>
            <w:tcW w:w="9212" w:type="dxa"/>
            <w:shd w:val="clear" w:color="auto" w:fill="auto"/>
          </w:tcPr>
          <w:p w14:paraId="023B6F36" w14:textId="77777777" w:rsidR="00EB0A7C" w:rsidRPr="001A10F5" w:rsidRDefault="002E49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jc w:val="center"/>
              <w:rPr>
                <w:rFonts w:ascii="Arial Narrow" w:hAnsi="Arial Narrow"/>
                <w:sz w:val="22"/>
                <w:szCs w:val="22"/>
              </w:rPr>
            </w:pPr>
            <w:r w:rsidRPr="001A10F5">
              <w:rPr>
                <w:rFonts w:ascii="Arial Narrow" w:eastAsia="Arial" w:hAnsi="Arial Narrow" w:cs="Arial"/>
                <w:b/>
                <w:sz w:val="22"/>
                <w:szCs w:val="22"/>
              </w:rPr>
              <w:t>CLAUDEMIR DURLI</w:t>
            </w:r>
          </w:p>
        </w:tc>
      </w:tr>
      <w:tr w:rsidR="00DA254E" w:rsidRPr="001A1881" w14:paraId="66D12451" w14:textId="77777777">
        <w:tc>
          <w:tcPr>
            <w:tcW w:w="9212" w:type="dxa"/>
            <w:shd w:val="clear" w:color="auto" w:fill="auto"/>
          </w:tcPr>
          <w:p w14:paraId="7BCD3FD6" w14:textId="77777777" w:rsidR="00DA254E" w:rsidRPr="001A10F5" w:rsidRDefault="009441BB">
            <w:pPr>
              <w:tabs>
                <w:tab w:val="left" w:pos="0"/>
              </w:tabs>
              <w:ind w:left="0" w:hanging="2"/>
              <w:jc w:val="center"/>
              <w:rPr>
                <w:rFonts w:ascii="Arial Narrow" w:eastAsia="Arial" w:hAnsi="Arial Narrow" w:cs="Arial"/>
                <w:sz w:val="22"/>
                <w:szCs w:val="22"/>
              </w:rPr>
            </w:pPr>
            <w:r w:rsidRPr="001A10F5">
              <w:rPr>
                <w:rFonts w:ascii="Arial Narrow" w:eastAsia="Arial" w:hAnsi="Arial Narrow" w:cs="Arial"/>
                <w:sz w:val="22"/>
                <w:szCs w:val="22"/>
              </w:rPr>
              <w:t>Gerente Regional da Emp</w:t>
            </w:r>
            <w:r w:rsidR="00DA254E" w:rsidRPr="001A10F5">
              <w:rPr>
                <w:rFonts w:ascii="Arial Narrow" w:eastAsia="Arial" w:hAnsi="Arial Narrow" w:cs="Arial"/>
                <w:sz w:val="22"/>
                <w:szCs w:val="22"/>
              </w:rPr>
              <w:t>resa de Pesquisa Agropecuária e</w:t>
            </w:r>
          </w:p>
          <w:p w14:paraId="0C16EEBB" w14:textId="77777777" w:rsidR="00EB0A7C" w:rsidRPr="001A10F5" w:rsidRDefault="009441BB">
            <w:pPr>
              <w:tabs>
                <w:tab w:val="left" w:pos="0"/>
              </w:tabs>
              <w:ind w:left="0" w:hanging="2"/>
              <w:jc w:val="center"/>
              <w:rPr>
                <w:rFonts w:ascii="Arial Narrow" w:hAnsi="Arial Narrow"/>
                <w:sz w:val="22"/>
                <w:szCs w:val="22"/>
              </w:rPr>
            </w:pPr>
            <w:r w:rsidRPr="001A10F5">
              <w:rPr>
                <w:rFonts w:ascii="Arial Narrow" w:eastAsia="Arial" w:hAnsi="Arial Narrow" w:cs="Arial"/>
                <w:sz w:val="22"/>
                <w:szCs w:val="22"/>
              </w:rPr>
              <w:t>Extensão Rural de Santa Catarina - Epagri</w:t>
            </w:r>
          </w:p>
        </w:tc>
      </w:tr>
    </w:tbl>
    <w:p w14:paraId="006B33F6" w14:textId="77777777" w:rsidR="00EB0A7C" w:rsidRPr="001A1881" w:rsidRDefault="00EB0A7C">
      <w:pPr>
        <w:tabs>
          <w:tab w:val="left" w:pos="0"/>
        </w:tabs>
        <w:ind w:left="0" w:hanging="2"/>
        <w:jc w:val="center"/>
        <w:rPr>
          <w:rFonts w:ascii="Arial Narrow" w:eastAsia="Arial" w:hAnsi="Arial Narrow" w:cs="Arial"/>
          <w:color w:val="FF0000"/>
          <w:sz w:val="22"/>
          <w:szCs w:val="22"/>
        </w:rPr>
      </w:pPr>
    </w:p>
    <w:p w14:paraId="2BB51380" w14:textId="07C3527C" w:rsidR="00DA254E" w:rsidRDefault="00DA254E">
      <w:pPr>
        <w:tabs>
          <w:tab w:val="left" w:pos="0"/>
        </w:tabs>
        <w:ind w:left="0" w:hanging="2"/>
        <w:jc w:val="center"/>
        <w:rPr>
          <w:rFonts w:ascii="Arial Narrow" w:eastAsia="Arial" w:hAnsi="Arial Narrow" w:cs="Arial"/>
          <w:color w:val="FF0000"/>
          <w:sz w:val="22"/>
          <w:szCs w:val="22"/>
        </w:rPr>
      </w:pPr>
    </w:p>
    <w:p w14:paraId="6B4013CB" w14:textId="14444E28" w:rsidR="00E12E0A" w:rsidRDefault="00E12E0A">
      <w:pPr>
        <w:tabs>
          <w:tab w:val="left" w:pos="0"/>
        </w:tabs>
        <w:ind w:left="0" w:hanging="2"/>
        <w:jc w:val="center"/>
        <w:rPr>
          <w:rFonts w:ascii="Arial Narrow" w:eastAsia="Arial" w:hAnsi="Arial Narrow" w:cs="Arial"/>
          <w:color w:val="FF0000"/>
          <w:sz w:val="22"/>
          <w:szCs w:val="22"/>
        </w:rPr>
      </w:pPr>
    </w:p>
    <w:p w14:paraId="1B770E4E" w14:textId="416C7B89" w:rsidR="00E12E0A" w:rsidRDefault="00E12E0A">
      <w:pPr>
        <w:tabs>
          <w:tab w:val="left" w:pos="0"/>
        </w:tabs>
        <w:ind w:left="0" w:hanging="2"/>
        <w:jc w:val="center"/>
        <w:rPr>
          <w:rFonts w:ascii="Arial Narrow" w:eastAsia="Arial" w:hAnsi="Arial Narrow" w:cs="Arial"/>
          <w:color w:val="FF0000"/>
          <w:sz w:val="22"/>
          <w:szCs w:val="22"/>
        </w:rPr>
      </w:pPr>
    </w:p>
    <w:p w14:paraId="79CC0F42" w14:textId="77777777" w:rsidR="00E12E0A" w:rsidRPr="001A1881" w:rsidRDefault="00E12E0A">
      <w:pPr>
        <w:tabs>
          <w:tab w:val="left" w:pos="0"/>
        </w:tabs>
        <w:ind w:left="0" w:hanging="2"/>
        <w:jc w:val="center"/>
        <w:rPr>
          <w:rFonts w:ascii="Arial Narrow" w:eastAsia="Arial" w:hAnsi="Arial Narrow" w:cs="Arial"/>
          <w:color w:val="FF0000"/>
          <w:sz w:val="22"/>
          <w:szCs w:val="22"/>
        </w:rPr>
      </w:pPr>
    </w:p>
    <w:p w14:paraId="5CB9D2A4" w14:textId="77777777" w:rsidR="00EB0A7C" w:rsidRPr="001A1881" w:rsidRDefault="00EB0A7C">
      <w:pPr>
        <w:tabs>
          <w:tab w:val="left" w:pos="0"/>
        </w:tabs>
        <w:ind w:left="0" w:hanging="2"/>
        <w:jc w:val="center"/>
        <w:rPr>
          <w:rFonts w:ascii="Arial Narrow" w:eastAsia="Arial" w:hAnsi="Arial Narrow" w:cs="Arial"/>
          <w:color w:val="FF0000"/>
          <w:sz w:val="22"/>
          <w:szCs w:val="22"/>
        </w:rPr>
      </w:pPr>
    </w:p>
    <w:p w14:paraId="5FD2CB4F" w14:textId="77777777" w:rsidR="00EB0A7C" w:rsidRPr="00EF7471" w:rsidRDefault="009441BB" w:rsidP="00DA254E">
      <w:pPr>
        <w:tabs>
          <w:tab w:val="left" w:pos="0"/>
        </w:tabs>
        <w:ind w:left="0" w:hanging="2"/>
        <w:jc w:val="center"/>
        <w:rPr>
          <w:rFonts w:ascii="Arial Narrow" w:hAnsi="Arial Narrow"/>
          <w:sz w:val="22"/>
          <w:szCs w:val="22"/>
        </w:rPr>
      </w:pPr>
      <w:r w:rsidRPr="00EF7471">
        <w:rPr>
          <w:rFonts w:ascii="Arial Narrow" w:eastAsia="Arial" w:hAnsi="Arial Narrow" w:cs="Arial"/>
          <w:b/>
          <w:sz w:val="22"/>
          <w:szCs w:val="22"/>
        </w:rPr>
        <w:lastRenderedPageBreak/>
        <w:t>TESTEMUNHAS:</w:t>
      </w:r>
    </w:p>
    <w:p w14:paraId="34CE833F" w14:textId="77777777" w:rsidR="00EB0A7C" w:rsidRPr="00EF7471" w:rsidRDefault="00EB0A7C">
      <w:pPr>
        <w:tabs>
          <w:tab w:val="left" w:pos="0"/>
        </w:tabs>
        <w:ind w:left="0" w:hanging="2"/>
        <w:jc w:val="both"/>
        <w:rPr>
          <w:rFonts w:ascii="Arial Narrow" w:eastAsia="Arial" w:hAnsi="Arial Narrow" w:cs="Arial"/>
          <w:b/>
          <w:sz w:val="22"/>
          <w:szCs w:val="22"/>
        </w:rPr>
      </w:pPr>
    </w:p>
    <w:p w14:paraId="718DD0CA" w14:textId="77777777" w:rsidR="00DA254E" w:rsidRPr="00EF7471" w:rsidRDefault="00DA254E">
      <w:pPr>
        <w:tabs>
          <w:tab w:val="left" w:pos="0"/>
        </w:tabs>
        <w:ind w:left="0" w:hanging="2"/>
        <w:jc w:val="both"/>
        <w:rPr>
          <w:rFonts w:ascii="Arial Narrow" w:eastAsia="Arial" w:hAnsi="Arial Narrow" w:cs="Arial"/>
          <w:b/>
          <w:sz w:val="22"/>
          <w:szCs w:val="22"/>
        </w:rPr>
      </w:pPr>
    </w:p>
    <w:p w14:paraId="688FCB78" w14:textId="77777777" w:rsidR="00DA254E" w:rsidRPr="00EF7471" w:rsidRDefault="00DA254E">
      <w:pPr>
        <w:tabs>
          <w:tab w:val="left" w:pos="0"/>
        </w:tabs>
        <w:ind w:left="0" w:hanging="2"/>
        <w:jc w:val="both"/>
        <w:rPr>
          <w:rFonts w:ascii="Arial Narrow" w:eastAsia="Arial" w:hAnsi="Arial Narrow" w:cs="Arial"/>
          <w:b/>
          <w:sz w:val="22"/>
          <w:szCs w:val="22"/>
        </w:rPr>
      </w:pPr>
    </w:p>
    <w:p w14:paraId="6F7D9E9F" w14:textId="77777777" w:rsidR="00DA254E" w:rsidRPr="00EF7471" w:rsidRDefault="00DA254E">
      <w:pPr>
        <w:tabs>
          <w:tab w:val="left" w:pos="0"/>
        </w:tabs>
        <w:ind w:left="0" w:hanging="2"/>
        <w:jc w:val="both"/>
        <w:rPr>
          <w:rFonts w:ascii="Arial Narrow" w:eastAsia="Arial" w:hAnsi="Arial Narrow" w:cs="Arial"/>
          <w:b/>
          <w:sz w:val="22"/>
          <w:szCs w:val="22"/>
        </w:rPr>
      </w:pPr>
    </w:p>
    <w:p w14:paraId="413B2668" w14:textId="77777777" w:rsidR="002E492D" w:rsidRPr="00EF7471" w:rsidRDefault="002E492D">
      <w:pPr>
        <w:tabs>
          <w:tab w:val="left" w:pos="0"/>
        </w:tabs>
        <w:ind w:left="0" w:hanging="2"/>
        <w:jc w:val="both"/>
        <w:rPr>
          <w:rFonts w:ascii="Arial Narrow" w:eastAsia="Arial" w:hAnsi="Arial Narrow" w:cs="Arial"/>
          <w:b/>
          <w:sz w:val="22"/>
          <w:szCs w:val="22"/>
        </w:rPr>
      </w:pPr>
    </w:p>
    <w:p w14:paraId="153D4C4F" w14:textId="77777777" w:rsidR="002E492D" w:rsidRPr="00EF7471" w:rsidRDefault="002E492D">
      <w:pPr>
        <w:tabs>
          <w:tab w:val="left" w:pos="0"/>
        </w:tabs>
        <w:ind w:left="0" w:hanging="2"/>
        <w:jc w:val="both"/>
        <w:rPr>
          <w:rFonts w:ascii="Arial Narrow" w:eastAsia="Arial" w:hAnsi="Arial Narrow" w:cs="Arial"/>
          <w:b/>
          <w:sz w:val="22"/>
          <w:szCs w:val="22"/>
        </w:rPr>
      </w:pPr>
    </w:p>
    <w:tbl>
      <w:tblPr>
        <w:tblStyle w:val="a2"/>
        <w:tblW w:w="9212" w:type="dxa"/>
        <w:tblInd w:w="0" w:type="dxa"/>
        <w:tblLayout w:type="fixed"/>
        <w:tblLook w:val="0000" w:firstRow="0" w:lastRow="0" w:firstColumn="0" w:lastColumn="0" w:noHBand="0" w:noVBand="0"/>
      </w:tblPr>
      <w:tblGrid>
        <w:gridCol w:w="4606"/>
        <w:gridCol w:w="4606"/>
      </w:tblGrid>
      <w:tr w:rsidR="00EF7471" w:rsidRPr="00EF7471" w14:paraId="5CFE0F85" w14:textId="77777777">
        <w:tc>
          <w:tcPr>
            <w:tcW w:w="4606" w:type="dxa"/>
            <w:shd w:val="clear" w:color="auto" w:fill="auto"/>
          </w:tcPr>
          <w:p w14:paraId="6BA53515" w14:textId="3F1CA812" w:rsidR="00EB0A7C" w:rsidRPr="00EF7471" w:rsidRDefault="00EF7471" w:rsidP="00DA254E">
            <w:pPr>
              <w:tabs>
                <w:tab w:val="left" w:pos="0"/>
              </w:tabs>
              <w:ind w:left="0" w:hanging="2"/>
              <w:jc w:val="center"/>
              <w:rPr>
                <w:rFonts w:ascii="Arial Narrow" w:hAnsi="Arial Narrow"/>
                <w:b/>
                <w:sz w:val="22"/>
                <w:szCs w:val="22"/>
              </w:rPr>
            </w:pPr>
            <w:r w:rsidRPr="00EF7471">
              <w:rPr>
                <w:rFonts w:ascii="Arial Narrow" w:eastAsia="Arial" w:hAnsi="Arial Narrow" w:cs="Arial"/>
                <w:b/>
                <w:sz w:val="22"/>
                <w:szCs w:val="22"/>
              </w:rPr>
              <w:t xml:space="preserve">Sidnei José </w:t>
            </w:r>
            <w:proofErr w:type="spellStart"/>
            <w:r w:rsidRPr="00EF7471">
              <w:rPr>
                <w:rFonts w:ascii="Arial Narrow" w:eastAsia="Arial" w:hAnsi="Arial Narrow" w:cs="Arial"/>
                <w:b/>
                <w:sz w:val="22"/>
                <w:szCs w:val="22"/>
              </w:rPr>
              <w:t>Gemelli</w:t>
            </w:r>
            <w:proofErr w:type="spellEnd"/>
          </w:p>
        </w:tc>
        <w:tc>
          <w:tcPr>
            <w:tcW w:w="4606" w:type="dxa"/>
            <w:shd w:val="clear" w:color="auto" w:fill="auto"/>
          </w:tcPr>
          <w:p w14:paraId="3BF26449" w14:textId="77777777" w:rsidR="00EB0A7C" w:rsidRPr="00EF7471" w:rsidRDefault="00DA254E" w:rsidP="00DA254E">
            <w:pPr>
              <w:tabs>
                <w:tab w:val="left" w:pos="0"/>
              </w:tabs>
              <w:ind w:left="0" w:hanging="2"/>
              <w:jc w:val="center"/>
              <w:rPr>
                <w:rFonts w:ascii="Arial Narrow" w:eastAsia="Arial" w:hAnsi="Arial Narrow" w:cs="Arial"/>
                <w:b/>
                <w:sz w:val="22"/>
                <w:szCs w:val="22"/>
              </w:rPr>
            </w:pPr>
            <w:r w:rsidRPr="00EF7471">
              <w:rPr>
                <w:rFonts w:ascii="Arial Narrow" w:eastAsia="Arial" w:hAnsi="Arial Narrow" w:cs="Arial"/>
                <w:b/>
                <w:sz w:val="22"/>
                <w:szCs w:val="22"/>
              </w:rPr>
              <w:t>Cristiano Savaris da Silva</w:t>
            </w:r>
          </w:p>
        </w:tc>
      </w:tr>
      <w:tr w:rsidR="00EF7471" w:rsidRPr="00EF7471" w14:paraId="77A9AB3F" w14:textId="77777777">
        <w:tc>
          <w:tcPr>
            <w:tcW w:w="4606" w:type="dxa"/>
            <w:shd w:val="clear" w:color="auto" w:fill="auto"/>
          </w:tcPr>
          <w:p w14:paraId="19A65AB4" w14:textId="1AF77ECE" w:rsidR="00EB0A7C" w:rsidRPr="00EF7471" w:rsidRDefault="002E492D" w:rsidP="00DA254E">
            <w:pPr>
              <w:tabs>
                <w:tab w:val="left" w:pos="0"/>
              </w:tabs>
              <w:ind w:left="0" w:hanging="2"/>
              <w:jc w:val="center"/>
              <w:rPr>
                <w:rFonts w:ascii="Arial Narrow" w:hAnsi="Arial Narrow"/>
                <w:sz w:val="22"/>
                <w:szCs w:val="22"/>
              </w:rPr>
            </w:pPr>
            <w:r w:rsidRPr="00EF7471">
              <w:rPr>
                <w:rFonts w:ascii="Arial Narrow" w:eastAsia="Arial" w:hAnsi="Arial Narrow" w:cs="Arial"/>
                <w:sz w:val="22"/>
                <w:szCs w:val="22"/>
              </w:rPr>
              <w:t xml:space="preserve">CPF: </w:t>
            </w:r>
            <w:r w:rsidR="00EF7471" w:rsidRPr="00EF7471">
              <w:rPr>
                <w:rFonts w:ascii="Arial Narrow" w:eastAsia="Arial" w:hAnsi="Arial Narrow" w:cs="Arial"/>
                <w:sz w:val="22"/>
                <w:szCs w:val="22"/>
              </w:rPr>
              <w:t>085.190.089-50</w:t>
            </w:r>
          </w:p>
        </w:tc>
        <w:tc>
          <w:tcPr>
            <w:tcW w:w="4606" w:type="dxa"/>
            <w:shd w:val="clear" w:color="auto" w:fill="auto"/>
          </w:tcPr>
          <w:p w14:paraId="1DF268C2" w14:textId="77777777" w:rsidR="00EB0A7C" w:rsidRPr="00EF7471" w:rsidRDefault="00DA254E" w:rsidP="00DA254E">
            <w:pPr>
              <w:tabs>
                <w:tab w:val="left" w:pos="0"/>
              </w:tabs>
              <w:ind w:left="0" w:hanging="2"/>
              <w:jc w:val="center"/>
              <w:rPr>
                <w:rFonts w:ascii="Arial Narrow" w:eastAsia="Arial" w:hAnsi="Arial Narrow" w:cs="Arial"/>
                <w:sz w:val="22"/>
                <w:szCs w:val="22"/>
              </w:rPr>
            </w:pPr>
            <w:r w:rsidRPr="00EF7471">
              <w:rPr>
                <w:rFonts w:ascii="Arial Narrow" w:eastAsia="Arial" w:hAnsi="Arial Narrow" w:cs="Arial"/>
                <w:sz w:val="22"/>
                <w:szCs w:val="22"/>
              </w:rPr>
              <w:t>CPF: 005.614.419-95</w:t>
            </w:r>
          </w:p>
        </w:tc>
      </w:tr>
      <w:tr w:rsidR="00EF7471" w:rsidRPr="00EF7471" w14:paraId="1D110085" w14:textId="77777777">
        <w:tc>
          <w:tcPr>
            <w:tcW w:w="4606" w:type="dxa"/>
            <w:shd w:val="clear" w:color="auto" w:fill="auto"/>
          </w:tcPr>
          <w:p w14:paraId="431B88BF" w14:textId="77777777" w:rsidR="00EB0A7C" w:rsidRPr="00EF7471" w:rsidRDefault="00EB0A7C">
            <w:pPr>
              <w:tabs>
                <w:tab w:val="left" w:pos="0"/>
              </w:tabs>
              <w:ind w:left="0" w:hanging="2"/>
              <w:jc w:val="both"/>
              <w:rPr>
                <w:rFonts w:ascii="Arial Narrow" w:hAnsi="Arial Narrow"/>
                <w:sz w:val="22"/>
                <w:szCs w:val="22"/>
              </w:rPr>
            </w:pPr>
          </w:p>
        </w:tc>
        <w:tc>
          <w:tcPr>
            <w:tcW w:w="4606" w:type="dxa"/>
            <w:shd w:val="clear" w:color="auto" w:fill="auto"/>
          </w:tcPr>
          <w:p w14:paraId="1259E0C7" w14:textId="77777777" w:rsidR="00EB0A7C" w:rsidRPr="00EF7471" w:rsidRDefault="00EB0A7C">
            <w:pPr>
              <w:tabs>
                <w:tab w:val="left" w:pos="0"/>
              </w:tabs>
              <w:ind w:left="0" w:hanging="2"/>
              <w:jc w:val="both"/>
              <w:rPr>
                <w:rFonts w:ascii="Arial Narrow" w:eastAsia="Arial" w:hAnsi="Arial Narrow" w:cs="Arial"/>
                <w:sz w:val="22"/>
                <w:szCs w:val="22"/>
              </w:rPr>
            </w:pPr>
          </w:p>
        </w:tc>
      </w:tr>
      <w:tr w:rsidR="00DA254E" w:rsidRPr="00EF7471" w14:paraId="51CE78D6" w14:textId="77777777">
        <w:tc>
          <w:tcPr>
            <w:tcW w:w="4606" w:type="dxa"/>
            <w:shd w:val="clear" w:color="auto" w:fill="auto"/>
          </w:tcPr>
          <w:p w14:paraId="304DBA12" w14:textId="77777777" w:rsidR="00EB0A7C" w:rsidRPr="00EF7471" w:rsidRDefault="00EB0A7C">
            <w:pPr>
              <w:tabs>
                <w:tab w:val="left" w:pos="0"/>
              </w:tabs>
              <w:ind w:left="0" w:hanging="2"/>
              <w:jc w:val="both"/>
              <w:rPr>
                <w:rFonts w:ascii="Arial Narrow" w:hAnsi="Arial Narrow"/>
                <w:sz w:val="22"/>
                <w:szCs w:val="22"/>
              </w:rPr>
            </w:pPr>
          </w:p>
        </w:tc>
        <w:tc>
          <w:tcPr>
            <w:tcW w:w="4606" w:type="dxa"/>
            <w:shd w:val="clear" w:color="auto" w:fill="auto"/>
          </w:tcPr>
          <w:p w14:paraId="30E81085" w14:textId="77777777" w:rsidR="00EB0A7C" w:rsidRPr="00EF7471" w:rsidRDefault="00EB0A7C">
            <w:pPr>
              <w:tabs>
                <w:tab w:val="left" w:pos="0"/>
              </w:tabs>
              <w:ind w:left="0" w:hanging="2"/>
              <w:jc w:val="both"/>
              <w:rPr>
                <w:rFonts w:ascii="Arial Narrow" w:eastAsia="Arial" w:hAnsi="Arial Narrow" w:cs="Arial"/>
                <w:sz w:val="22"/>
                <w:szCs w:val="22"/>
              </w:rPr>
            </w:pPr>
          </w:p>
        </w:tc>
      </w:tr>
    </w:tbl>
    <w:p w14:paraId="78FE7E42" w14:textId="77777777" w:rsidR="00EB0A7C" w:rsidRPr="00EF7471" w:rsidRDefault="00EB0A7C">
      <w:pPr>
        <w:tabs>
          <w:tab w:val="left" w:pos="0"/>
        </w:tabs>
        <w:ind w:left="0" w:hanging="2"/>
        <w:jc w:val="both"/>
        <w:rPr>
          <w:rFonts w:ascii="Arial Narrow" w:eastAsia="Arial" w:hAnsi="Arial Narrow" w:cs="Arial"/>
          <w:sz w:val="22"/>
          <w:szCs w:val="22"/>
        </w:rPr>
      </w:pPr>
    </w:p>
    <w:p w14:paraId="563EA5FB" w14:textId="77777777" w:rsidR="002E492D" w:rsidRPr="00EF7471" w:rsidRDefault="002E492D">
      <w:pPr>
        <w:tabs>
          <w:tab w:val="left" w:pos="0"/>
        </w:tabs>
        <w:ind w:left="0" w:hanging="2"/>
        <w:jc w:val="both"/>
        <w:rPr>
          <w:rFonts w:ascii="Arial Narrow" w:eastAsia="Arial" w:hAnsi="Arial Narrow" w:cs="Arial"/>
          <w:sz w:val="22"/>
          <w:szCs w:val="22"/>
        </w:rPr>
      </w:pPr>
    </w:p>
    <w:p w14:paraId="3C727FB3" w14:textId="77777777" w:rsidR="00DA254E" w:rsidRPr="00EF7471" w:rsidRDefault="00DA254E">
      <w:pPr>
        <w:tabs>
          <w:tab w:val="left" w:pos="0"/>
        </w:tabs>
        <w:ind w:left="0" w:hanging="2"/>
        <w:jc w:val="both"/>
        <w:rPr>
          <w:rFonts w:ascii="Arial Narrow" w:eastAsia="Arial" w:hAnsi="Arial Narrow" w:cs="Arial"/>
          <w:sz w:val="22"/>
          <w:szCs w:val="22"/>
        </w:rPr>
      </w:pPr>
    </w:p>
    <w:p w14:paraId="0F99D6FD" w14:textId="77777777" w:rsidR="00DA254E" w:rsidRPr="00EF7471" w:rsidRDefault="00DA254E">
      <w:pPr>
        <w:tabs>
          <w:tab w:val="left" w:pos="0"/>
        </w:tabs>
        <w:ind w:left="0" w:hanging="2"/>
        <w:jc w:val="both"/>
        <w:rPr>
          <w:rFonts w:ascii="Arial Narrow" w:eastAsia="Arial" w:hAnsi="Arial Narrow" w:cs="Arial"/>
          <w:sz w:val="22"/>
          <w:szCs w:val="22"/>
        </w:rPr>
      </w:pPr>
    </w:p>
    <w:p w14:paraId="1BD95D09" w14:textId="77777777" w:rsidR="00DA254E" w:rsidRPr="00EF7471" w:rsidRDefault="00DA254E" w:rsidP="00DA254E">
      <w:pPr>
        <w:tabs>
          <w:tab w:val="left" w:pos="0"/>
        </w:tabs>
        <w:ind w:left="0" w:hanging="2"/>
        <w:jc w:val="center"/>
        <w:rPr>
          <w:rFonts w:ascii="Arial Narrow" w:eastAsia="Arial" w:hAnsi="Arial Narrow" w:cs="Arial"/>
          <w:sz w:val="22"/>
          <w:szCs w:val="22"/>
        </w:rPr>
      </w:pPr>
      <w:r w:rsidRPr="00EF7471">
        <w:rPr>
          <w:rFonts w:ascii="Arial Narrow" w:eastAsia="Arial" w:hAnsi="Arial Narrow" w:cs="Arial"/>
          <w:sz w:val="22"/>
          <w:szCs w:val="22"/>
        </w:rPr>
        <w:t>Visto e Aprovado pela Assessoria Jurídica</w:t>
      </w:r>
    </w:p>
    <w:p w14:paraId="7CD2F3CA" w14:textId="58F41CED" w:rsidR="00DA254E" w:rsidRPr="00EF7471" w:rsidRDefault="00626FAD" w:rsidP="00DA254E">
      <w:pPr>
        <w:tabs>
          <w:tab w:val="left" w:pos="0"/>
        </w:tabs>
        <w:ind w:left="0" w:hanging="2"/>
        <w:jc w:val="center"/>
        <w:rPr>
          <w:rFonts w:ascii="Arial Narrow" w:eastAsia="Arial" w:hAnsi="Arial Narrow" w:cs="Arial"/>
          <w:b/>
          <w:sz w:val="22"/>
          <w:szCs w:val="22"/>
        </w:rPr>
      </w:pPr>
      <w:r>
        <w:rPr>
          <w:rFonts w:ascii="Arial Narrow" w:eastAsia="Arial" w:hAnsi="Arial Narrow" w:cs="Arial"/>
          <w:b/>
          <w:sz w:val="22"/>
          <w:szCs w:val="22"/>
        </w:rPr>
        <w:t>JÉSSICA ROMEIRO MOTA</w:t>
      </w:r>
    </w:p>
    <w:p w14:paraId="43DF7E33" w14:textId="40651A46" w:rsidR="00DA254E" w:rsidRPr="00EF7471" w:rsidRDefault="00DA254E" w:rsidP="00DA254E">
      <w:pPr>
        <w:tabs>
          <w:tab w:val="left" w:pos="0"/>
        </w:tabs>
        <w:ind w:left="0" w:hanging="2"/>
        <w:jc w:val="center"/>
        <w:rPr>
          <w:rFonts w:ascii="Arial Narrow" w:eastAsia="Arial" w:hAnsi="Arial Narrow" w:cs="Arial"/>
          <w:sz w:val="22"/>
          <w:szCs w:val="22"/>
        </w:rPr>
      </w:pPr>
      <w:r w:rsidRPr="00EF7471">
        <w:rPr>
          <w:rFonts w:ascii="Arial Narrow" w:eastAsia="Arial" w:hAnsi="Arial Narrow" w:cs="Arial"/>
          <w:sz w:val="22"/>
          <w:szCs w:val="22"/>
        </w:rPr>
        <w:t xml:space="preserve">OAB/SC </w:t>
      </w:r>
      <w:r w:rsidR="00626FAD">
        <w:rPr>
          <w:rFonts w:ascii="Arial Narrow" w:eastAsia="Arial" w:hAnsi="Arial Narrow" w:cs="Arial"/>
          <w:sz w:val="22"/>
          <w:szCs w:val="22"/>
        </w:rPr>
        <w:t>24.746</w:t>
      </w:r>
    </w:p>
    <w:sectPr w:rsidR="00DA254E" w:rsidRPr="00EF7471" w:rsidSect="00DA254E">
      <w:headerReference w:type="even" r:id="rId8"/>
      <w:headerReference w:type="default" r:id="rId9"/>
      <w:footerReference w:type="even" r:id="rId10"/>
      <w:footerReference w:type="default" r:id="rId11"/>
      <w:headerReference w:type="first" r:id="rId12"/>
      <w:footerReference w:type="first" r:id="rId13"/>
      <w:pgSz w:w="11906" w:h="16838"/>
      <w:pgMar w:top="2126"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C0FD" w14:textId="77777777" w:rsidR="00F520A6" w:rsidRDefault="00F520A6">
      <w:pPr>
        <w:spacing w:line="240" w:lineRule="auto"/>
        <w:ind w:left="0" w:hanging="2"/>
      </w:pPr>
      <w:r>
        <w:separator/>
      </w:r>
    </w:p>
  </w:endnote>
  <w:endnote w:type="continuationSeparator" w:id="0">
    <w:p w14:paraId="75409D3C" w14:textId="77777777" w:rsidR="00F520A6" w:rsidRDefault="00F520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F415" w14:textId="77777777" w:rsidR="00DA254E" w:rsidRDefault="00DA254E">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87413"/>
      <w:docPartObj>
        <w:docPartGallery w:val="Page Numbers (Bottom of Page)"/>
        <w:docPartUnique/>
      </w:docPartObj>
    </w:sdtPr>
    <w:sdtContent>
      <w:p w14:paraId="7EC0AB5A" w14:textId="3CC10106" w:rsidR="00E12E0A" w:rsidRDefault="00E12E0A">
        <w:pPr>
          <w:pStyle w:val="Rodap"/>
          <w:ind w:left="0" w:hanging="2"/>
          <w:jc w:val="right"/>
        </w:pPr>
        <w:r>
          <w:fldChar w:fldCharType="begin"/>
        </w:r>
        <w:r>
          <w:instrText>PAGE   \* MERGEFORMAT</w:instrText>
        </w:r>
        <w:r>
          <w:fldChar w:fldCharType="separate"/>
        </w:r>
        <w:r>
          <w:t>2</w:t>
        </w:r>
        <w:r>
          <w:fldChar w:fldCharType="end"/>
        </w:r>
      </w:p>
    </w:sdtContent>
  </w:sdt>
  <w:p w14:paraId="3D40B357" w14:textId="77777777" w:rsidR="00EB0A7C" w:rsidRPr="00DA254E" w:rsidRDefault="00EB0A7C" w:rsidP="00DA254E">
    <w:pPr>
      <w:pStyle w:val="Rodap"/>
      <w:ind w:left="0" w:hanging="2"/>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A94C" w14:textId="77777777" w:rsidR="00EB0A7C" w:rsidRDefault="00EB0A7C">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4111" w14:textId="77777777" w:rsidR="00F520A6" w:rsidRDefault="00F520A6">
      <w:pPr>
        <w:spacing w:line="240" w:lineRule="auto"/>
        <w:ind w:left="0" w:hanging="2"/>
      </w:pPr>
      <w:r>
        <w:separator/>
      </w:r>
    </w:p>
  </w:footnote>
  <w:footnote w:type="continuationSeparator" w:id="0">
    <w:p w14:paraId="2C0C6DA4" w14:textId="77777777" w:rsidR="00F520A6" w:rsidRDefault="00F520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736A" w14:textId="77777777" w:rsidR="00DA254E" w:rsidRDefault="00DA254E">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686" w14:textId="77777777" w:rsidR="00EB0A7C" w:rsidRDefault="00EB0A7C">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E2E1" w14:textId="77777777" w:rsidR="00EB0A7C" w:rsidRDefault="00EB0A7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30D6"/>
    <w:multiLevelType w:val="multilevel"/>
    <w:tmpl w:val="62C22384"/>
    <w:lvl w:ilvl="0">
      <w:start w:val="1"/>
      <w:numFmt w:val="decimal"/>
      <w:lvlText w:val="%1."/>
      <w:lvlJc w:val="left"/>
      <w:pPr>
        <w:ind w:left="540" w:hanging="36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9C1C39"/>
    <w:multiLevelType w:val="multilevel"/>
    <w:tmpl w:val="D46CC9A8"/>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pStyle w:val="Ttulo3"/>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58627752"/>
    <w:multiLevelType w:val="hybridMultilevel"/>
    <w:tmpl w:val="CA8044CE"/>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 w15:restartNumberingAfterBreak="0">
    <w:nsid w:val="5DE31F8F"/>
    <w:multiLevelType w:val="multilevel"/>
    <w:tmpl w:val="D1F42B5A"/>
    <w:lvl w:ilvl="0">
      <w:start w:val="1"/>
      <w:numFmt w:val="decimal"/>
      <w:lvlText w:val="%1."/>
      <w:lvlJc w:val="left"/>
      <w:pPr>
        <w:ind w:left="360" w:hanging="36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C1A5F60"/>
    <w:multiLevelType w:val="hybridMultilevel"/>
    <w:tmpl w:val="7F9CE97C"/>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7C"/>
    <w:rsid w:val="00144F1A"/>
    <w:rsid w:val="001608BE"/>
    <w:rsid w:val="001A10F5"/>
    <w:rsid w:val="001A1881"/>
    <w:rsid w:val="001A6687"/>
    <w:rsid w:val="001F3BAE"/>
    <w:rsid w:val="002E492D"/>
    <w:rsid w:val="00323093"/>
    <w:rsid w:val="004051C8"/>
    <w:rsid w:val="00626FAD"/>
    <w:rsid w:val="009441BB"/>
    <w:rsid w:val="00BC6DB2"/>
    <w:rsid w:val="00DA254E"/>
    <w:rsid w:val="00E12E0A"/>
    <w:rsid w:val="00EB0A7C"/>
    <w:rsid w:val="00EF7471"/>
    <w:rsid w:val="00F520A6"/>
    <w:rsid w:val="00F75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D2A3"/>
  <w15:docId w15:val="{A72E2957-F50B-4059-89FB-C89CBE93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pPr>
      <w:keepNext/>
      <w:widowControl w:val="0"/>
      <w:numPr>
        <w:numId w:val="1"/>
      </w:numPr>
      <w:ind w:left="284" w:right="284"/>
      <w:jc w:val="both"/>
    </w:pPr>
    <w:rPr>
      <w:rFonts w:ascii="Arial" w:hAnsi="Arial" w:cs="Arial"/>
      <w:b/>
      <w:sz w:val="23"/>
      <w:szCs w:val="20"/>
    </w:rPr>
  </w:style>
  <w:style w:type="paragraph" w:styleId="Ttulo2">
    <w:name w:val="heading 2"/>
    <w:basedOn w:val="Normal"/>
    <w:next w:val="Normal"/>
    <w:pPr>
      <w:keepNext/>
      <w:widowControl w:val="0"/>
      <w:numPr>
        <w:ilvl w:val="1"/>
        <w:numId w:val="1"/>
      </w:numPr>
      <w:ind w:right="284" w:firstLine="284"/>
      <w:jc w:val="center"/>
      <w:outlineLvl w:val="1"/>
    </w:pPr>
    <w:rPr>
      <w:rFonts w:ascii="Arial" w:hAnsi="Arial" w:cs="Arial"/>
      <w:b/>
      <w:sz w:val="23"/>
      <w:szCs w:val="20"/>
    </w:rPr>
  </w:style>
  <w:style w:type="paragraph" w:styleId="Ttulo3">
    <w:name w:val="heading 3"/>
    <w:basedOn w:val="Normal"/>
    <w:next w:val="Normal"/>
    <w:pPr>
      <w:keepNext/>
      <w:widowControl w:val="0"/>
      <w:numPr>
        <w:ilvl w:val="2"/>
        <w:numId w:val="1"/>
      </w:numPr>
      <w:ind w:left="284" w:right="284"/>
      <w:jc w:val="center"/>
      <w:outlineLvl w:val="2"/>
    </w:pPr>
    <w:rPr>
      <w:rFonts w:ascii="Arial" w:hAnsi="Arial" w:cs="Arial"/>
      <w:b/>
      <w:color w:val="000000"/>
      <w:sz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pPr>
      <w:keepNext/>
      <w:spacing w:before="240" w:after="120"/>
    </w:pPr>
    <w:rPr>
      <w:rFonts w:ascii="Liberation Sans" w:eastAsia="Microsoft YaHei" w:hAnsi="Liberation Sans" w:cs="Arial"/>
      <w:sz w:val="28"/>
      <w:szCs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b w:val="0"/>
      <w:bCs w:val="0"/>
      <w:w w:val="100"/>
      <w:position w:val="-1"/>
      <w:szCs w:val="22"/>
      <w:effect w:val="none"/>
      <w:vertAlign w:val="baseline"/>
      <w:cs w:val="0"/>
      <w:em w:val="none"/>
      <w:lang w:eastAsia="pt-BR"/>
    </w:rPr>
  </w:style>
  <w:style w:type="character" w:customStyle="1" w:styleId="WW8Num3z0">
    <w:name w:val="WW8Num3z0"/>
    <w:rPr>
      <w:rFonts w:ascii="Arial" w:hAnsi="Arial" w:cs="Arial"/>
      <w:b w:val="0"/>
      <w:bCs w:val="0"/>
      <w:w w:val="100"/>
      <w:position w:val="-1"/>
      <w:szCs w:val="22"/>
      <w:effect w:val="none"/>
      <w:vertAlign w:val="baseline"/>
      <w:cs w:val="0"/>
      <w:em w:val="none"/>
      <w:lang w:eastAsia="pt-BR"/>
    </w:rPr>
  </w:style>
  <w:style w:type="character" w:styleId="Nmerodepgina">
    <w:name w:val="page number"/>
    <w:basedOn w:val="Fontepargpadro"/>
    <w:rPr>
      <w:w w:val="100"/>
      <w:position w:val="-1"/>
      <w:effect w:val="none"/>
      <w:vertAlign w:val="baseline"/>
      <w:cs w:val="0"/>
      <w:em w:val="none"/>
    </w:rPr>
  </w:style>
  <w:style w:type="character" w:customStyle="1" w:styleId="CabealhoChar">
    <w:name w:val="Cabeçalho Char"/>
    <w:rPr>
      <w:w w:val="100"/>
      <w:position w:val="-1"/>
      <w:sz w:val="24"/>
      <w:szCs w:val="24"/>
      <w:effect w:val="none"/>
      <w:vertAlign w:val="baseline"/>
      <w:cs w:val="0"/>
      <w:em w:val="none"/>
    </w:rPr>
  </w:style>
  <w:style w:type="paragraph" w:styleId="Corpodetexto">
    <w:name w:val="Body Text"/>
    <w:basedOn w:val="Normal"/>
    <w:pPr>
      <w:widowControl w:val="0"/>
      <w:tabs>
        <w:tab w:val="left" w:pos="0"/>
        <w:tab w:val="left" w:pos="9666"/>
      </w:tabs>
      <w:ind w:left="0" w:right="-54" w:firstLine="0"/>
      <w:jc w:val="both"/>
    </w:pPr>
    <w:rPr>
      <w:bCs/>
      <w:iCs/>
    </w:rPr>
  </w:style>
  <w:style w:type="paragraph" w:styleId="Lista">
    <w:name w:val="List"/>
    <w:basedOn w:val="Corpodetexto"/>
    <w:rPr>
      <w:rFonts w:cs="Arial"/>
    </w:rPr>
  </w:style>
  <w:style w:type="paragraph" w:styleId="Legenda">
    <w:name w:val="caption"/>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Textoembloco">
    <w:name w:val="Block Text"/>
    <w:basedOn w:val="Normal"/>
    <w:pPr>
      <w:widowControl w:val="0"/>
      <w:ind w:left="3969" w:right="284" w:firstLine="0"/>
      <w:jc w:val="both"/>
    </w:pPr>
    <w:rPr>
      <w:rFonts w:ascii="Arial" w:hAnsi="Arial" w:cs="Arial"/>
      <w:b/>
      <w:bCs/>
      <w:sz w:val="23"/>
      <w:szCs w:val="20"/>
    </w:rPr>
  </w:style>
  <w:style w:type="paragraph" w:styleId="Rodap">
    <w:name w:val="footer"/>
    <w:basedOn w:val="Normal"/>
    <w:link w:val="RodapChar"/>
    <w:uiPriority w:val="99"/>
    <w:pPr>
      <w:widowControl w:val="0"/>
      <w:tabs>
        <w:tab w:val="center" w:pos="4419"/>
        <w:tab w:val="right" w:pos="8838"/>
      </w:tabs>
      <w:ind w:left="284" w:right="284" w:firstLine="0"/>
    </w:pPr>
    <w:rPr>
      <w:rFonts w:ascii="Arial" w:hAnsi="Arial" w:cs="Arial"/>
      <w:szCs w:val="20"/>
    </w:rPr>
  </w:style>
  <w:style w:type="paragraph" w:styleId="Textodebalo">
    <w:name w:val="Balloon Text"/>
    <w:basedOn w:val="Normal"/>
    <w:rPr>
      <w:rFonts w:ascii="Tahoma" w:hAnsi="Tahoma" w:cs="Tahoma"/>
      <w:sz w:val="16"/>
      <w:szCs w:val="16"/>
    </w:rPr>
  </w:style>
  <w:style w:type="paragraph" w:styleId="Cabealho">
    <w:name w:val="header"/>
    <w:basedOn w:val="Normal"/>
    <w:pPr>
      <w:tabs>
        <w:tab w:val="center" w:pos="4252"/>
        <w:tab w:val="right" w:pos="8504"/>
      </w:tab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bottom w:w="28" w:type="dxa"/>
        <w:right w:w="4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PargrafodaLista">
    <w:name w:val="List Paragraph"/>
    <w:basedOn w:val="Normal"/>
    <w:uiPriority w:val="34"/>
    <w:qFormat/>
    <w:rsid w:val="00DA254E"/>
    <w:pPr>
      <w:ind w:left="720"/>
      <w:contextualSpacing/>
    </w:pPr>
  </w:style>
  <w:style w:type="character" w:customStyle="1" w:styleId="RodapChar">
    <w:name w:val="Rodapé Char"/>
    <w:basedOn w:val="Fontepargpadro"/>
    <w:link w:val="Rodap"/>
    <w:uiPriority w:val="99"/>
    <w:rsid w:val="00E12E0A"/>
    <w:rPr>
      <w:rFonts w:ascii="Arial" w:hAnsi="Arial" w:cs="Arial"/>
      <w:position w:val="-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IQVjH/vP5rav3jNLjVm02r0nQ==">AMUW2mUsGZ+47nKyk165YKYjswg4KPkyG14kGDbJJ33sjDolko5U7WTcLfte0iZQwTYMNJhUoBaQ1ODzVsGlr3B4AcRAtPGPWZl1lOPw2LHjzgTb69XcafE=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1914</Words>
  <Characters>10336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Ivete Dalpaz</dc:creator>
  <cp:lastModifiedBy>Água Doce</cp:lastModifiedBy>
  <cp:revision>6</cp:revision>
  <cp:lastPrinted>2022-03-11T11:58:00Z</cp:lastPrinted>
  <dcterms:created xsi:type="dcterms:W3CDTF">2023-02-14T17:18:00Z</dcterms:created>
  <dcterms:modified xsi:type="dcterms:W3CDTF">2023-02-27T12:27:00Z</dcterms:modified>
</cp:coreProperties>
</file>