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20"/>
        <w:gridCol w:w="40"/>
        <w:gridCol w:w="40"/>
        <w:gridCol w:w="1220"/>
        <w:gridCol w:w="40"/>
        <w:gridCol w:w="6360"/>
        <w:gridCol w:w="3260"/>
        <w:gridCol w:w="3180"/>
        <w:gridCol w:w="620"/>
        <w:gridCol w:w="80"/>
        <w:gridCol w:w="20"/>
        <w:gridCol w:w="1020"/>
        <w:gridCol w:w="40"/>
        <w:gridCol w:w="40"/>
        <w:gridCol w:w="40"/>
        <w:gridCol w:w="80"/>
        <w:gridCol w:w="20"/>
        <w:gridCol w:w="40"/>
        <w:gridCol w:w="40"/>
        <w:gridCol w:w="40"/>
      </w:tblGrid>
      <w:tr w:rsidR="00A721E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721E6" w:rsidRDefault="00A721E6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80" w:type="dxa"/>
            <w:gridSpan w:val="3"/>
          </w:tcPr>
          <w:p w:rsidR="00A721E6" w:rsidRDefault="00A721E6">
            <w:pPr>
              <w:pStyle w:val="EMPTYCELLSTYLE"/>
            </w:pPr>
          </w:p>
        </w:tc>
        <w:tc>
          <w:tcPr>
            <w:tcW w:w="12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636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10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1E6" w:rsidRDefault="00711037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9744873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48731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9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10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MANUTENÇÃO E DESENVOLVIMENTO DO ENSINO - MDE</w:t>
            </w: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10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 FISCAL E DA SEGURIDADE SOCIAL</w:t>
            </w: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10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OUTUBRO / BIMESTRE SETEMBRO - OUTUBRO</w:t>
            </w: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10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721E6" w:rsidRDefault="00A721E6">
            <w:pPr>
              <w:pStyle w:val="EMPTYCELLSTYLE"/>
            </w:pPr>
          </w:p>
        </w:tc>
        <w:tc>
          <w:tcPr>
            <w:tcW w:w="12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A721E6">
            <w:pPr>
              <w:pStyle w:val="EMPTYCELLSTYLE"/>
            </w:pP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10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721E6" w:rsidRDefault="00A721E6">
            <w:pPr>
              <w:pStyle w:val="EMPTYCELLSTYLE"/>
            </w:pPr>
          </w:p>
        </w:tc>
        <w:tc>
          <w:tcPr>
            <w:tcW w:w="7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r>
              <w:rPr>
                <w:rFonts w:ascii="Arial" w:eastAsia="Arial" w:hAnsi="Arial" w:cs="Arial"/>
                <w:color w:val="000000"/>
                <w:sz w:val="16"/>
              </w:rPr>
              <w:t>RREO - ANEXO 8 (LDB, art. 72)</w:t>
            </w:r>
          </w:p>
        </w:tc>
        <w:tc>
          <w:tcPr>
            <w:tcW w:w="644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10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721E6" w:rsidRDefault="00A721E6">
            <w:pPr>
              <w:pStyle w:val="EMPTYCELLSTYLE"/>
            </w:pPr>
          </w:p>
        </w:tc>
        <w:tc>
          <w:tcPr>
            <w:tcW w:w="7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A721E6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6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721E6" w:rsidRDefault="00A721E6">
            <w:pPr>
              <w:pStyle w:val="EMPTYCELLSTYLE"/>
            </w:pPr>
          </w:p>
        </w:tc>
        <w:tc>
          <w:tcPr>
            <w:tcW w:w="12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636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10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672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80"/>
              <w:gridCol w:w="3100"/>
              <w:gridCol w:w="3120"/>
            </w:tblGrid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16200" w:type="dxa"/>
                  <w:gridSpan w:val="3"/>
                  <w:tcBorders>
                    <w:top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u w:val="single"/>
                    </w:rPr>
                    <w:t>RECEITA RESULTANTE DE IMPOSTOS (Arts. 212 e 212-A da Constituição Federal)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98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310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PREVISÃO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ATUALIZADA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(a)</w:t>
                  </w:r>
                </w:p>
              </w:tc>
              <w:tc>
                <w:tcPr>
                  <w:tcW w:w="3120" w:type="dxa"/>
                  <w:vMerge w:val="restart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REALIZADAS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980" w:type="dxa"/>
                  <w:vMerge w:val="restart"/>
                  <w:tcBorders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RESULTANTE DE IMPOSTOS</w:t>
                  </w:r>
                </w:p>
              </w:tc>
              <w:tc>
                <w:tcPr>
                  <w:tcW w:w="31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3120" w:type="dxa"/>
                  <w:vMerge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A721E6">
                  <w:pPr>
                    <w:pStyle w:val="EMPTYCELLSTYLE"/>
                  </w:pP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9980" w:type="dxa"/>
                  <w:vMerge/>
                  <w:tcBorders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31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980" w:type="dxa"/>
                  <w:vMerge/>
                  <w:tcBorders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3120" w:type="dxa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(b)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00"/>
              </w:trPr>
              <w:tc>
                <w:tcPr>
                  <w:tcW w:w="16200" w:type="dxa"/>
                  <w:gridSpan w:val="3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80"/>
                    <w:gridCol w:w="3100"/>
                    <w:gridCol w:w="3120"/>
                  </w:tblGrid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1 - RECEITA DE IMPOSTOS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5.095.415,00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6.441.088,61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1.1 - Receita Resultante do Imposto sobre a Propriedade Predial e Territorial Urbana – IPTU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1.144.500,00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705.748,88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1.2 - Receita Resultante do Imposto sobre Transmissão Inter Vivos – ITBI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801.500,00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1.693.605,77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1.3 - Receita Resultante do Imposto sobre Serviços de Qualquer Natureza – ISS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1.808.600,00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2.344.306,58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1.4 - Receita Resultante do Imposto de Renda Retido na Fonte – IRRF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1.340.815,00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1.697.427,38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2 - RECEITA DE TRANSFERÊNCIAS CONSTITUCIONA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IS E LEGAIS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37.135.000,00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37.006.832,44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2.1 - Cota-Parte FPM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11.400.000,00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10.398.080,69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2.1.1 - Parcela referente à CF, art. 159, I, alínea b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10.600.000,00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9.744.203,87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2.1.2 - Parcela referente à CF, art. 159, I, alíneas d e e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800.000,00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653.876,82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2.2 - Cota-Parte ICMS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24.000.000,00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23.166.346,05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2.3 - Cota-Parte IPI-Exportação 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235.000,00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213.419,07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2.4 - Cota-Parte ITR 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600.000,00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1.079.392,04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2.5 - Cota-Parte IPVA 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900.000,00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2.147.432,74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2.6 - Cota-Parte IOF-Ouro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2.7 - Outras Transferências ou Compensações Financeiras Provenientes de Impostos e Transferências Constitucionais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2.161,85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 xml:space="preserve"> 3 - TOTAL DA RECEITA RESULTANTE DE IMPOSTOS (1 + 2)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42.230.415,00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43.447.921,05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9980" w:type="dxa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 xml:space="preserve"> 4 - TOTAL DESTINADO AO FUNDEB - equivalente a 20% DE ((2.1.1) + (2.2) + (2.3) + (2.4) + (2.5) + (2.7))¹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7.267.000,00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7.270.591,12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9980" w:type="dxa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 xml:space="preserve"> 5 - VALOR MÍNIMO A SER APLICADO ALÉM DO VALOR DESTINADO AO FUNDEB - 5% DE ((2.1.1) + (2.2) + (2.3) + (2.4) + (2.5) + (2.7)) + 25% DE ((1.1) + (1.2) + (1.3) + (1.4) + (2.1.2) + (2.6))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3.290.603,75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3.591.389,14</w:t>
                        </w:r>
                      </w:p>
                    </w:tc>
                  </w:tr>
                </w:tbl>
                <w:p w:rsidR="00A721E6" w:rsidRDefault="00A721E6">
                  <w:pPr>
                    <w:pStyle w:val="EMPTYCELLSTYLE"/>
                  </w:pPr>
                </w:p>
              </w:tc>
            </w:tr>
          </w:tbl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824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40"/>
              </w:trPr>
              <w:tc>
                <w:tcPr>
                  <w:tcW w:w="16200" w:type="dxa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80"/>
                    <w:gridCol w:w="3100"/>
                    <w:gridCol w:w="3120"/>
                  </w:tblGrid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0"/>
                    </w:trPr>
                    <w:tc>
                      <w:tcPr>
                        <w:tcW w:w="16200" w:type="dxa"/>
                        <w:gridSpan w:val="3"/>
                        <w:tcBorders>
                          <w:top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A721E6" w:rsidRDefault="00711037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  <w:u w:val="single"/>
                          </w:rPr>
                          <w:t>FUNDEB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9980" w:type="dxa"/>
                        <w:vMerge w:val="restart"/>
                        <w:tcBorders>
                          <w:bottom w:val="single" w:sz="9" w:space="0" w:color="000000"/>
                          <w:right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A721E6" w:rsidRDefault="00711037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RECEITAS DO FUNDEB RECEBIDAS NO EXERCÍCIO</w:t>
                        </w:r>
                      </w:p>
                    </w:tc>
                    <w:tc>
                      <w:tcPr>
                        <w:tcW w:w="3100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A721E6" w:rsidRDefault="00711037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PREVISÃO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 xml:space="preserve">ATUALIZADA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>(a)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9" w:space="0" w:color="000000"/>
                          <w:lef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A721E6" w:rsidRDefault="00711037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RECEITAS REALIZADAS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9980" w:type="dxa"/>
                        <w:vMerge/>
                        <w:tcBorders>
                          <w:bottom w:val="single" w:sz="9" w:space="0" w:color="000000"/>
                          <w:right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Até o Bimestre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9980" w:type="dxa"/>
                        <w:vMerge/>
                        <w:tcBorders>
                          <w:bottom w:val="single" w:sz="9" w:space="0" w:color="000000"/>
                          <w:right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21E6" w:rsidRDefault="00711037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(b)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9980" w:type="dxa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6 - TOTAL DAS RECEITAS DO FUNDEB RECEBIDAS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6.020.000,00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5.030.420,61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6.1 - FUNDEB - Impostos e Transferências de Impostos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6.020.000,00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5.030.420,61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6.1.1 - Principal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5.995.000,00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4.980.565,49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6.1.2 - Rendimentos de Aplicação Financeira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25.000,00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49.855,12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6.1.3 - Ressarcimento de Recursos do FUNDEB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6.2 - FUNDEB - Complementação da União - VAAF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6.2.1 - Principal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6.2.2 - Rendimentos de Aplicação Financeira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6.2.3 - Ressarcimento de Recursos do FUNDEB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6.3 - FUNDEB -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Complementação da União - VAAT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6.3.1 - Principal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6.3.2 - Rendimentos de Aplicação Financeira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6.3.3 - Ressarcimento de Recursos do FUNDEB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6.4 - FUNDEB - Complementação da União - VAAR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6.4.1 - Principal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6.4.2 - Rendimentos de Aplicação Financeira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6.4.3 - Ressarcimento de Recursos do FUNDEB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7 - RESULTADO LÍQUIDO DAS TRANSFERÊNCIAS DO FUNDEB (6.1.1 – 4)¹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-1.272.000,00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-2.290.025,63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9980" w:type="dxa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A721E6" w:rsidRDefault="00711037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RECURSOS RECEBIDOS EM EXERCÍCIOS ANTERIORES E NÃO UTILIZADOS (SUPERÁVIT)</w:t>
                        </w:r>
                      </w:p>
                    </w:tc>
                    <w:tc>
                      <w:tcPr>
                        <w:tcW w:w="6220" w:type="dxa"/>
                        <w:gridSpan w:val="2"/>
                        <w:tcBorders>
                          <w:top w:val="single" w:sz="8" w:space="0" w:color="000000"/>
                          <w:left w:val="single" w:sz="9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A721E6" w:rsidRDefault="00711037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VALOR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9980" w:type="dxa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8 - TOTAL DOS RECURSOS DE SUPERÁVIT</w:t>
                        </w:r>
                      </w:p>
                    </w:tc>
                    <w:tc>
                      <w:tcPr>
                        <w:tcW w:w="6220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3.197,24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8.1 - SUPERÁVIT DO EXERCÍCIO IMEDIATAMENTE ANTERIOR</w:t>
                        </w:r>
                      </w:p>
                    </w:tc>
                    <w:tc>
                      <w:tcPr>
                        <w:tcW w:w="6220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3.197,24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8.2 - SUPERÁVIT RESIDUAL DE OUTROS EXERCÍCIOS</w:t>
                        </w:r>
                      </w:p>
                    </w:tc>
                    <w:tc>
                      <w:tcPr>
                        <w:tcW w:w="6220" w:type="dxa"/>
                        <w:gridSpan w:val="2"/>
                        <w:tcBorders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9980" w:type="dxa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 xml:space="preserve"> 9 - TOTAL DOS RECURSOS DO FUNDEB DISPONÍVEIS PARA UTILIZAÇÃO (6 + 8)</w:t>
                        </w:r>
                      </w:p>
                    </w:tc>
                    <w:tc>
                      <w:tcPr>
                        <w:tcW w:w="622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5.033.617,85</w:t>
                        </w:r>
                      </w:p>
                    </w:tc>
                  </w:tr>
                </w:tbl>
                <w:p w:rsidR="00A721E6" w:rsidRDefault="00A721E6">
                  <w:pPr>
                    <w:pStyle w:val="EMPTYCELLSTYLE"/>
                  </w:pPr>
                </w:p>
              </w:tc>
            </w:tr>
          </w:tbl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721E6" w:rsidRDefault="00A721E6">
            <w:pPr>
              <w:pStyle w:val="EMPTYCELLSTYLE"/>
            </w:pPr>
          </w:p>
        </w:tc>
        <w:tc>
          <w:tcPr>
            <w:tcW w:w="12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636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10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512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120"/>
              </w:trPr>
              <w:tc>
                <w:tcPr>
                  <w:tcW w:w="16200" w:type="dxa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00"/>
                    <w:gridCol w:w="220"/>
                    <w:gridCol w:w="3080"/>
                    <w:gridCol w:w="2080"/>
                    <w:gridCol w:w="2080"/>
                    <w:gridCol w:w="2080"/>
                    <w:gridCol w:w="2060"/>
                  </w:tblGrid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4600" w:type="dxa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20" w:type="dxa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080" w:type="dxa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A721E6" w:rsidRDefault="00711037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DOTAÇÃO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ATUALIZADA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>(c)</w:t>
                        </w:r>
                      </w:p>
                    </w:tc>
                    <w:tc>
                      <w:tcPr>
                        <w:tcW w:w="2080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  <w:right w:val="single" w:sz="1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A721E6" w:rsidRDefault="00711037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DESPESAS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>EMPENHADAS</w:t>
                        </w:r>
                      </w:p>
                    </w:tc>
                    <w:tc>
                      <w:tcPr>
                        <w:tcW w:w="2080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A721E6" w:rsidRDefault="00711037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DESPESAS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>LIQUIDADAS</w:t>
                        </w:r>
                      </w:p>
                    </w:tc>
                    <w:tc>
                      <w:tcPr>
                        <w:tcW w:w="2060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A721E6" w:rsidRDefault="00711037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DESPESAS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>PAGAS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4600" w:type="dxa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3080" w:type="dxa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right w:val="single" w:sz="1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6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4600" w:type="dxa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2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080" w:type="dxa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Até o Bimestre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Até o Bimestre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Até o Bimestre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4600" w:type="dxa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2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080" w:type="dxa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 w:val="restart"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21E6" w:rsidRDefault="00711037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(d)</w:t>
                        </w:r>
                      </w:p>
                    </w:tc>
                    <w:tc>
                      <w:tcPr>
                        <w:tcW w:w="2080" w:type="dxa"/>
                        <w:vMerge w:val="restart"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21E6" w:rsidRDefault="00711037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(e)</w:t>
                        </w:r>
                      </w:p>
                    </w:tc>
                    <w:tc>
                      <w:tcPr>
                        <w:tcW w:w="2060" w:type="dxa"/>
                        <w:vMerge w:val="restart"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21E6" w:rsidRDefault="00711037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(f)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4600" w:type="dxa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20" w:type="dxa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080" w:type="dxa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60" w:type="dxa"/>
                        <w:vMerge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21E6" w:rsidRDefault="00A721E6">
                        <w:pPr>
                          <w:pStyle w:val="EMPTYCELLSTYLE"/>
                        </w:pP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10 - TOTAL DAS DESPESAS COM RECURSOS DO FUNDEB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6.046.285,12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4.894.412,18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4.892.968,16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4.542.126,82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10.1 - PROFISSIONAIS DA EDUCAÇÃO BÁSICA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5.995.000,00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4.844.317,64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4.844.317,64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4.493.476,30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10.1.1 - Educação Infantil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1.654.150,00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1.550.598,92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1.550.598,92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1.424.343,93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10.1.2 - Ensino Fundamental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4.340.850,00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3.293.718,72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3.293.718,72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3.069.132,37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10.1.3 - Educação de Jovens e Adultos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10.1.4 - Educação Especial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10.1.5 - Administração Geral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10.2 - OUTRAS DESPESAS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51.285,12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50.094,54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48.650,52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48.650,52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10.2.1 - Educação Infantil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31.043,22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29.954,39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28.973,69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28.973,69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10.2.2 - Ensino Fundamental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20.241,90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20.140,15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19.676,83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19.676,83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10.2.3 - Educação de Jovens e Adultos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10.2.4 - Educação Especial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10.2.5 - Administração Geral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10.2.6 - Transporte (Escolar)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10.2.7 - Outras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</w:tbl>
                <w:p w:rsidR="00A721E6" w:rsidRDefault="00A721E6">
                  <w:pPr>
                    <w:pStyle w:val="EMPTYCELLSTYLE"/>
                  </w:pPr>
                </w:p>
              </w:tc>
            </w:tr>
          </w:tbl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721E6" w:rsidRDefault="00A721E6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80" w:type="dxa"/>
            <w:gridSpan w:val="3"/>
          </w:tcPr>
          <w:p w:rsidR="00A721E6" w:rsidRDefault="00A721E6">
            <w:pPr>
              <w:pStyle w:val="EMPTYCELLSTYLE"/>
            </w:pPr>
          </w:p>
        </w:tc>
        <w:tc>
          <w:tcPr>
            <w:tcW w:w="12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636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1E6" w:rsidRDefault="00711037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4955309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53094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9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MANUTENÇÃO E DESENVOLVIMENTO DO ENSINO - MDE</w:t>
            </w: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 FISCAL E DA SEGURIDADE SOCIAL</w:t>
            </w: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OUTUBRO / BIMESTRE SETEMBRO - OUTUBRO</w:t>
            </w: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721E6" w:rsidRDefault="00A721E6">
            <w:pPr>
              <w:pStyle w:val="EMPTYCELLSTYLE"/>
            </w:pPr>
          </w:p>
        </w:tc>
        <w:tc>
          <w:tcPr>
            <w:tcW w:w="12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A721E6">
            <w:pPr>
              <w:pStyle w:val="EMPTYCELLSTYLE"/>
            </w:pP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721E6" w:rsidRDefault="00A721E6">
            <w:pPr>
              <w:pStyle w:val="EMPTYCELLSTYLE"/>
            </w:pPr>
          </w:p>
        </w:tc>
        <w:tc>
          <w:tcPr>
            <w:tcW w:w="7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r>
              <w:rPr>
                <w:rFonts w:ascii="Arial" w:eastAsia="Arial" w:hAnsi="Arial" w:cs="Arial"/>
                <w:color w:val="000000"/>
                <w:sz w:val="16"/>
              </w:rPr>
              <w:t>RREO - ANEXO 8 (LDB, art. 72)</w:t>
            </w:r>
          </w:p>
        </w:tc>
        <w:tc>
          <w:tcPr>
            <w:tcW w:w="644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721E6" w:rsidRDefault="00A721E6">
            <w:pPr>
              <w:pStyle w:val="EMPTYCELLSTYLE"/>
            </w:pPr>
          </w:p>
        </w:tc>
        <w:tc>
          <w:tcPr>
            <w:tcW w:w="7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A721E6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80" w:type="dxa"/>
            <w:gridSpan w:val="3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721E6" w:rsidRDefault="00A721E6">
            <w:pPr>
              <w:pStyle w:val="EMPTYCELLSTYLE"/>
            </w:pPr>
          </w:p>
        </w:tc>
        <w:tc>
          <w:tcPr>
            <w:tcW w:w="12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636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888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0"/>
              <w:gridCol w:w="1540"/>
              <w:gridCol w:w="300"/>
              <w:gridCol w:w="460"/>
              <w:gridCol w:w="780"/>
              <w:gridCol w:w="600"/>
              <w:gridCol w:w="920"/>
              <w:gridCol w:w="40"/>
              <w:gridCol w:w="900"/>
              <w:gridCol w:w="620"/>
              <w:gridCol w:w="760"/>
              <w:gridCol w:w="460"/>
              <w:gridCol w:w="300"/>
              <w:gridCol w:w="1540"/>
            </w:tblGrid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6200" w:type="dxa"/>
                  <w:gridSpan w:val="14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INDICADORES DO FUNDEB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7000" w:type="dxa"/>
                  <w:vMerge w:val="restart"/>
                  <w:tcBorders>
                    <w:top w:val="single" w:sz="9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CUSTEADAS COM RECEITAS DO FUNDEB RECEBIDAS NO EXERCÍCIO</w:t>
                  </w:r>
                </w:p>
              </w:tc>
              <w:tc>
                <w:tcPr>
                  <w:tcW w:w="230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DESPESAS EMPENHADAS</w:t>
                  </w:r>
                </w:p>
              </w:tc>
              <w:tc>
                <w:tcPr>
                  <w:tcW w:w="230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DESPESAS LIQUIDADAS</w:t>
                  </w:r>
                </w:p>
              </w:tc>
              <w:tc>
                <w:tcPr>
                  <w:tcW w:w="2300" w:type="dxa"/>
                  <w:gridSpan w:val="4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PAGAS</w:t>
                  </w:r>
                </w:p>
              </w:tc>
              <w:tc>
                <w:tcPr>
                  <w:tcW w:w="2300" w:type="dxa"/>
                  <w:gridSpan w:val="3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LIQUIDADAS/EMPENHADAS EM VALOR SUPERIOR AO TOTAL DAS RECEITAS RECEBIDAS NO EXERCÍCIO ( i )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7000" w:type="dxa"/>
                  <w:vMerge/>
                  <w:tcBorders>
                    <w:top w:val="single" w:sz="9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gridSpan w:val="3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7000" w:type="dxa"/>
                  <w:vMerge/>
                  <w:tcBorders>
                    <w:top w:val="single" w:sz="9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  <w:tc>
                <w:tcPr>
                  <w:tcW w:w="2300" w:type="dxa"/>
                  <w:gridSpan w:val="3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11 - TOTAL DAS DESPESAS CUSTEADAS COM RECURSOS DO FUNDEB RECEBIDAS NO EXERCÍCIO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4.891.214,94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4.889.770,92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4.538.929,58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11.1 - Total das Despesas custeadas com FUNDEB - Impostos e Transferências de Impostos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4.891.214,94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4.889.770,92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4.538.929,58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11.2 - Total das Despesas custeadas com FUNDEB - Complementação da União - VAAF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11.3 - Total das Despesas custeadas com FUNDEB - Complementação da União - VAAT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11.4 - Total das Despesas custeadas com FUNDEB - Complementação da União - VAAR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12 - TOTAL DAS DESPESAS DO FUNDEB COM PROFISSIONAIS DA EDUCAÇÃO BÁSICA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4.844.317,64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4.844.317,64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4.493.476,30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shd w:val="clear" w:color="auto" w:fill="DBDBD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A721E6">
                  <w:pPr>
                    <w:ind w:right="40"/>
                    <w:jc w:val="right"/>
                  </w:pP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13 - TOTAL DAS DESPESAS CUSTEADAS COM FUNDEB - COMPLEMENTAÇÃO DA UNIÃO - VAAT APLICADAS NA EDUCAÇÃO INFANTIL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shd w:val="clear" w:color="auto" w:fill="DBDBD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A721E6">
                  <w:pPr>
                    <w:ind w:right="40"/>
                    <w:jc w:val="right"/>
                  </w:pP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14 - TOTAL DAS DESPESAS CUSTEADAS COM FUNDEB - COMPLEMENTAÇÃO DA UNIÃO - VAAT APLICADAS EM DESPESA DE CAPITAL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shd w:val="clear" w:color="auto" w:fill="DBDBD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A721E6">
                  <w:pPr>
                    <w:ind w:right="40"/>
                    <w:jc w:val="right"/>
                  </w:pP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70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A721E6">
                  <w:pPr>
                    <w:ind w:right="40"/>
                    <w:jc w:val="right"/>
                  </w:pP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A721E6">
                  <w:pPr>
                    <w:ind w:right="40"/>
                    <w:jc w:val="right"/>
                  </w:pP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A721E6">
                  <w:pPr>
                    <w:ind w:right="40"/>
                    <w:jc w:val="right"/>
                  </w:pPr>
                </w:p>
              </w:tc>
              <w:tc>
                <w:tcPr>
                  <w:tcW w:w="4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3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540" w:type="dxa"/>
                </w:tcPr>
                <w:p w:rsidR="00A721E6" w:rsidRDefault="00A721E6">
                  <w:pPr>
                    <w:pStyle w:val="EMPTYCELLSTYLE"/>
                  </w:pP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80"/>
              </w:trPr>
              <w:tc>
                <w:tcPr>
                  <w:tcW w:w="7000" w:type="dxa"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INDICADORES - Art. 212-A, inciso XI e § 3º - Constituição Federal²</w:t>
                  </w:r>
                </w:p>
              </w:tc>
              <w:tc>
                <w:tcPr>
                  <w:tcW w:w="230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VALOR EXIGIDO</w:t>
                  </w: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br/>
                    <w:t>(j)</w:t>
                  </w:r>
                </w:p>
              </w:tc>
              <w:tc>
                <w:tcPr>
                  <w:tcW w:w="230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VALOR APLICADO</w:t>
                  </w: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br/>
                    <w:t>(k)</w:t>
                  </w:r>
                </w:p>
              </w:tc>
              <w:tc>
                <w:tcPr>
                  <w:tcW w:w="2300" w:type="dxa"/>
                  <w:gridSpan w:val="4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3"/>
                    </w:rPr>
                    <w:t>VALOR CONSIDERADO APÓS DEDUÇÕES</w:t>
                  </w:r>
                  <w:r>
                    <w:rPr>
                      <w:rFonts w:ascii="Arial" w:eastAsia="Arial" w:hAnsi="Arial" w:cs="Arial"/>
                      <w:color w:val="000000"/>
                      <w:sz w:val="13"/>
                    </w:rPr>
                    <w:br/>
                    <w:t>(l)</w:t>
                  </w:r>
                </w:p>
              </w:tc>
              <w:tc>
                <w:tcPr>
                  <w:tcW w:w="230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% APLICADO</w:t>
                  </w: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br/>
                    <w:t>(m)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 xml:space="preserve"> 15 - MÍNIMO DE 70% DO FUNDEB NA REMUNERAÇÃO DOS PROFISSIONAIS DA EDUCAÇÃO BÁSICA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3.521.294,43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4.844.317,64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4.844.317,64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96,30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 xml:space="preserve"> 16 - PERCENTUAL DE 50% DA COMPLEMENTAÇÃO DA UNIÃO AO FUNDEB - VAAT NA EDUCAÇÃO INFANTIL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 xml:space="preserve"> 17 - MÍNIMO DE 15% DA COMPLEMENTAÇÃO DA UNIÃO AO FUNDEB - VAAT EM DESPESAS DE CAPITAL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70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54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3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78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62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3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540" w:type="dxa"/>
                </w:tcPr>
                <w:p w:rsidR="00A721E6" w:rsidRDefault="00A721E6">
                  <w:pPr>
                    <w:pStyle w:val="EMPTYCELLSTYLE"/>
                  </w:pP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00"/>
              </w:trPr>
              <w:tc>
                <w:tcPr>
                  <w:tcW w:w="7000" w:type="dxa"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INDICADOR - Art.25, § 3º - Lei nº 14.113, de 2020 - (Máximo de 10% de Superávit)³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MÁXIMO PERMITIDO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(n)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NÃO APLICADO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(o)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NÃO APLICADO APÓS AJUSTE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(p)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 xml:space="preserve">VALOR NÃO APLICADO EXCEDENTE AO MÁXIMO PERMITIDO </w:t>
                  </w: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br/>
                    <w:t>(q)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% NÃO APLICADO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(r)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18 - TOTAL DA RECEITA RECEBIDA E NÃO APLICADA NO EXERCÍCIO</w:t>
                  </w:r>
                </w:p>
              </w:tc>
              <w:tc>
                <w:tcPr>
                  <w:tcW w:w="184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503.042,06</w:t>
                  </w:r>
                </w:p>
              </w:tc>
              <w:tc>
                <w:tcPr>
                  <w:tcW w:w="18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140.649,69</w:t>
                  </w:r>
                </w:p>
              </w:tc>
              <w:tc>
                <w:tcPr>
                  <w:tcW w:w="18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140.649,69</w:t>
                  </w:r>
                </w:p>
              </w:tc>
              <w:tc>
                <w:tcPr>
                  <w:tcW w:w="18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4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2,80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60"/>
              </w:trPr>
              <w:tc>
                <w:tcPr>
                  <w:tcW w:w="7000" w:type="dxa"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INDICADOR - Art.25, § 3º - Lei nº 14.113, de 2020 - (Aplicação do Superávit de Exercício Anterior)³</w:t>
                  </w:r>
                </w:p>
              </w:tc>
              <w:tc>
                <w:tcPr>
                  <w:tcW w:w="1540" w:type="dxa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DE SUPERÁVIT PERMITIDO NO EXERCÍCIO ANTERIOR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(s)</w:t>
                  </w:r>
                </w:p>
              </w:tc>
              <w:tc>
                <w:tcPr>
                  <w:tcW w:w="15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NÃO APLICADO NO EXERCÍCIO ANTERIOR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(t)</w:t>
                  </w:r>
                </w:p>
              </w:tc>
              <w:tc>
                <w:tcPr>
                  <w:tcW w:w="15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DE SUPERÁVIT APLICADO ATÉ O PRIMEIRO QUADRIMESTRE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(u)</w:t>
                  </w:r>
                </w:p>
              </w:tc>
              <w:tc>
                <w:tcPr>
                  <w:tcW w:w="1520" w:type="dxa"/>
                  <w:gridSpan w:val="2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APLICADO APÓS O PRIMEIRO QUADRIMESTRE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(v)</w:t>
                  </w:r>
                </w:p>
              </w:tc>
              <w:tc>
                <w:tcPr>
                  <w:tcW w:w="152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TOTAL DE SUPERÁVIT NÃO APLICADO ATÉ O FINA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L DO EXERCÍCIO (w)</w:t>
                  </w:r>
                </w:p>
              </w:tc>
              <w:tc>
                <w:tcPr>
                  <w:tcW w:w="1540" w:type="dxa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VALOR APLICADO ATÉ O PRIMEIRO QUADRIMESTRE QUE INTEGRARÁ O LIMITE CONSTITUCIONAL ( x )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19 - TOTAL DAS DESPESAS CUSTEADAS COM SUPERÁVIT DO FUNDEB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572.726,41</w:t>
                  </w:r>
                </w:p>
              </w:tc>
              <w:tc>
                <w:tcPr>
                  <w:tcW w:w="15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3.197,24</w:t>
                  </w:r>
                </w:p>
              </w:tc>
              <w:tc>
                <w:tcPr>
                  <w:tcW w:w="15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3.197,24</w:t>
                  </w:r>
                </w:p>
              </w:tc>
              <w:tc>
                <w:tcPr>
                  <w:tcW w:w="152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2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3.197,24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19.1 - Total das Despesas custeadas com FUNDEB - Impostos e Transferências de Impostos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572.726,41</w:t>
                  </w:r>
                </w:p>
              </w:tc>
              <w:tc>
                <w:tcPr>
                  <w:tcW w:w="15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3.197,24</w:t>
                  </w:r>
                </w:p>
              </w:tc>
              <w:tc>
                <w:tcPr>
                  <w:tcW w:w="15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3.197,24</w:t>
                  </w:r>
                </w:p>
              </w:tc>
              <w:tc>
                <w:tcPr>
                  <w:tcW w:w="152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2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3.197,24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7000" w:type="dxa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19.2 - Total das Despesas custeadas com FUNDEB - Complementação da União (VAAF + VAAT + VAAR)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40" w:type="dxa"/>
                  <w:gridSpan w:val="3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40" w:type="dxa"/>
                  <w:gridSpan w:val="3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2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20" w:type="dxa"/>
                  <w:gridSpan w:val="3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620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400"/>
              <w:gridCol w:w="220"/>
              <w:gridCol w:w="2380"/>
              <w:gridCol w:w="2300"/>
              <w:gridCol w:w="2300"/>
              <w:gridCol w:w="2300"/>
              <w:gridCol w:w="2280"/>
              <w:gridCol w:w="40"/>
            </w:tblGrid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16200" w:type="dxa"/>
                  <w:gridSpan w:val="8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u w:val="single"/>
                    </w:rPr>
                    <w:t>DESPESAS COM MANUTENÇÃO E DESENVOLVIMENTO DO ENSINO – MDE - CUSTEADAS COM RECEITA DE IMPOSTOS (EXCETO FUNDEB)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vMerge w:val="restart"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COM AÇÕES TÍPICAS DE MDE - RECEITAS DE IMPOSTOS - EXCETO FUNDEB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(Por Subfunção)</w:t>
                  </w:r>
                </w:p>
              </w:tc>
              <w:tc>
                <w:tcPr>
                  <w:tcW w:w="230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DOTAÇÃO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 xml:space="preserve">ATUALIZADA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(c)</w:t>
                  </w:r>
                </w:p>
              </w:tc>
              <w:tc>
                <w:tcPr>
                  <w:tcW w:w="2300" w:type="dxa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EMPENHADAS</w:t>
                  </w:r>
                </w:p>
              </w:tc>
              <w:tc>
                <w:tcPr>
                  <w:tcW w:w="2300" w:type="dxa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LIQUIDADAS</w:t>
                  </w:r>
                </w:p>
              </w:tc>
              <w:tc>
                <w:tcPr>
                  <w:tcW w:w="2300" w:type="dxa"/>
                  <w:gridSpan w:val="2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PAGAS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7000" w:type="dxa"/>
                  <w:gridSpan w:val="3"/>
                  <w:vMerge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0" w:type="dxa"/>
                  <w:gridSpan w:val="3"/>
                  <w:vMerge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300" w:type="dxa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20 - TOTAL DAS DESPESAS COM AÇÕES TÍPICAS DE MDE CUSTEADAS COM RECEITAS DE IMPOSTOS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7.387.618,34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6.240.194,37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5.974.012,81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5.832.583,83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20.1 - Educação Infantil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1.453.025,00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1.181.070,76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1.155.583,53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1.108.738,17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20.2 - Ensino Fundamental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5.934.593,34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5.059.123,61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4.818.429,28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4.723.845,66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20.3 - Educação de Jovens e Adultos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20.4 - Educação Especial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20.5 - Administração Geral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20.6 - Transporte (Escolar)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20.7 - Outras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16180" w:type="dxa"/>
                  <w:gridSpan w:val="7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u w:val="single"/>
                    </w:rPr>
                    <w:t>DESPESAS COM MANUTENÇÃO E DESENVOLVIMENTO DO ENSINO – MDE - CUSTEADAS COM RECEITA DE IMPOSTOS E COM RECURSOS DO FUNDEB</w:t>
                  </w:r>
                </w:p>
              </w:tc>
              <w:tc>
                <w:tcPr>
                  <w:tcW w:w="20" w:type="dxa"/>
                </w:tcPr>
                <w:p w:rsidR="00A721E6" w:rsidRDefault="00A721E6">
                  <w:pPr>
                    <w:pStyle w:val="EMPTYCELLSTYLE"/>
                  </w:pP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4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2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38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DOTAÇÃO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 xml:space="preserve">ATUALIZADA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(c)</w:t>
                  </w:r>
                </w:p>
              </w:tc>
              <w:tc>
                <w:tcPr>
                  <w:tcW w:w="2300" w:type="dxa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EMPENHADAS</w:t>
                  </w:r>
                </w:p>
              </w:tc>
              <w:tc>
                <w:tcPr>
                  <w:tcW w:w="2300" w:type="dxa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LIQUIDADAS</w:t>
                  </w:r>
                </w:p>
              </w:tc>
              <w:tc>
                <w:tcPr>
                  <w:tcW w:w="2300" w:type="dxa"/>
                  <w:gridSpan w:val="2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PAGAS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0"/>
              </w:trPr>
              <w:tc>
                <w:tcPr>
                  <w:tcW w:w="44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2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38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 w:val="restart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vMerge w:val="restart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gridSpan w:val="2"/>
                  <w:vMerge w:val="restart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"/>
              </w:trPr>
              <w:tc>
                <w:tcPr>
                  <w:tcW w:w="44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0"/>
                    </w:rPr>
                    <w:t>6</w:t>
                  </w:r>
                </w:p>
              </w:tc>
              <w:tc>
                <w:tcPr>
                  <w:tcW w:w="238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300" w:type="dxa"/>
                  <w:gridSpan w:val="2"/>
                  <w:vMerge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44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38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2300" w:type="dxa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2300" w:type="dxa"/>
                  <w:gridSpan w:val="2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44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2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38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3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21E6" w:rsidRDefault="00A721E6">
                  <w:pPr>
                    <w:pStyle w:val="EMPTYCELLSTYLE"/>
                  </w:pP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21 - TOTAL DAS DESPESAS COM AÇÕES TÍPICAS DE MDE CUSTEADAS COM RECEITAS DE IMPOSTOS E FUNDEB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13.433.903,46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11.134.606,55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10.866.980,97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10.374.710,65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21.1 - EDUCAÇÃO INFANTIL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3.138.218,22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2.761.624,07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2.735.156,14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2.562.055,79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21.1.1 - Creche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553.847,51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542.311,81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526.530,48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21.1.2 - Pré-escola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533.015,61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519.064,08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514.787,52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21.2 - ENSINO FUNDAMENTAL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10.295.685,24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8.372.982,48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8.131.824,83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7.812.654,86</w:t>
                  </w:r>
                </w:p>
              </w:tc>
            </w:tr>
          </w:tbl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520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00"/>
              <w:gridCol w:w="400"/>
              <w:gridCol w:w="2260"/>
              <w:gridCol w:w="440"/>
              <w:gridCol w:w="2040"/>
              <w:gridCol w:w="500"/>
              <w:gridCol w:w="60"/>
              <w:gridCol w:w="1600"/>
              <w:gridCol w:w="1600"/>
              <w:gridCol w:w="1600"/>
              <w:gridCol w:w="1600"/>
              <w:gridCol w:w="1600"/>
            </w:tblGrid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3000" w:type="dxa"/>
                  <w:gridSpan w:val="10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APURAÇÃO DAS DESPESAS PARA FINS DE LIMITE MÍNIMO CONSTITUCIONAL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22 - TOTAL DAS DESPESAS DE MDE CUSTEADAS COM RECURSOS DE IMPOSTOS = L20(d ou e)</w:t>
                  </w:r>
                </w:p>
              </w:tc>
              <w:tc>
                <w:tcPr>
                  <w:tcW w:w="32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5.974.012,81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23 - TOTAL DAS RECEITAS TRANSFERIDAS AO FUNDEB = (L4)</w:t>
                  </w:r>
                </w:p>
              </w:tc>
              <w:tc>
                <w:tcPr>
                  <w:tcW w:w="32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7.270.591,12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24 - ( - ) RECEITAS DO FUNDEB NÃO UTILIZADAS NO EXERCÍCIO, EM VALOR SUPERIOR A 10% = L18 (q)</w:t>
                  </w:r>
                </w:p>
              </w:tc>
              <w:tc>
                <w:tcPr>
                  <w:tcW w:w="32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25 - VALOR APLICADO ATÉ O PRIMEIRO QUADRIMESTRE QUE INTEGRARÁ O LIMITE CONSTITUCIONAL = L19.1( x )</w:t>
                  </w:r>
                </w:p>
              </w:tc>
              <w:tc>
                <w:tcPr>
                  <w:tcW w:w="32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3.197,24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26 - ( - ) RESTOS A PAGAR NÃO PROCESSADOS INS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CRITOS NO EXERCÍCIO SEM DISPONIBILIDADE FINANCEIRA DE RECURSOS DE IMPOSTOS</w:t>
                  </w:r>
                </w:p>
              </w:tc>
              <w:tc>
                <w:tcPr>
                  <w:tcW w:w="32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25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320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4.600,33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25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0"/>
                    </w:rPr>
                    <w:t>4 e 7</w:t>
                  </w:r>
                </w:p>
              </w:tc>
              <w:tc>
                <w:tcPr>
                  <w:tcW w:w="22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320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25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320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top w:val="single" w:sz="8" w:space="0" w:color="000000"/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 28 - TOTAL DAS DESPESAS PARA FINS DE LIMITE (22 + 23 - 24 + 25 - 26 - 27)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13.243.200,84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25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A721E6" w:rsidRDefault="00A721E6">
                  <w:pPr>
                    <w:pStyle w:val="EMPTYCELLSTYLE"/>
                  </w:pP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25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 EXIGIDO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 APLICADO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 APLICADO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0"/>
              </w:trPr>
              <w:tc>
                <w:tcPr>
                  <w:tcW w:w="25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0"/>
                    </w:rPr>
                    <w:t>2 e 5</w:t>
                  </w:r>
                </w:p>
              </w:tc>
              <w:tc>
                <w:tcPr>
                  <w:tcW w:w="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A721E6">
                  <w:pPr>
                    <w:pStyle w:val="EMPTYCELLSTYLE"/>
                  </w:pP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"/>
              </w:trPr>
              <w:tc>
                <w:tcPr>
                  <w:tcW w:w="25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A721E6">
                  <w:pPr>
                    <w:pStyle w:val="EMPTYCELLSTYLE"/>
                  </w:pP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5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(z)</w:t>
                  </w:r>
                </w:p>
              </w:tc>
              <w:tc>
                <w:tcPr>
                  <w:tcW w:w="1600" w:type="dxa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(aa)</w:t>
                  </w:r>
                </w:p>
              </w:tc>
              <w:tc>
                <w:tcPr>
                  <w:tcW w:w="1600" w:type="dxa"/>
                  <w:tcBorders>
                    <w:left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(ab)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1400" w:type="dxa"/>
                  <w:gridSpan w:val="9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29 - APLICAÇÃO EM MDE SOBRE A RECEITA RESULTANTE DE IMPOSTOS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10.861.980,26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13.243.200,84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30,48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25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A721E6" w:rsidRDefault="00A721E6">
                  <w:pPr>
                    <w:pStyle w:val="EMPTYCELLSTYLE"/>
                  </w:pP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5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 INICIAL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RP LIQUIDADOS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RP PAGOS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RP CANCELADOS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 FINAL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5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4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0"/>
                    </w:rPr>
                    <w:t>8</w:t>
                  </w:r>
                </w:p>
              </w:tc>
              <w:tc>
                <w:tcPr>
                  <w:tcW w:w="204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A721E6">
                  <w:pPr>
                    <w:pStyle w:val="EMPTYCELLSTYLE"/>
                  </w:pP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25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4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(ac)</w:t>
                  </w:r>
                </w:p>
              </w:tc>
              <w:tc>
                <w:tcPr>
                  <w:tcW w:w="16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(ad)</w:t>
                  </w:r>
                </w:p>
              </w:tc>
              <w:tc>
                <w:tcPr>
                  <w:tcW w:w="16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(ae)</w:t>
                  </w:r>
                </w:p>
              </w:tc>
              <w:tc>
                <w:tcPr>
                  <w:tcW w:w="16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(af)</w:t>
                  </w:r>
                </w:p>
              </w:tc>
              <w:tc>
                <w:tcPr>
                  <w:tcW w:w="16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(ag) = (ac) - (ae) - (af)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5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A721E6" w:rsidRDefault="00A721E6">
                  <w:pPr>
                    <w:pStyle w:val="EMPTYCELLSTYLE"/>
                  </w:pP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7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30 - RESTOS A PAGAR DE DESPESAS COM MDE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943.875,05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942.498,31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939.274,72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4.600,33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7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30.1 - Executadas com Recursos de Impostos e Transferências de Impostos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300.592,52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299.215,78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295.992,19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4.600,33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200" w:type="dxa"/>
                  <w:gridSpan w:val="7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30.2 - Executadas com Recursos do FUNDEB - Impostos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643.282,53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643.282,53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643.282,53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200" w:type="dxa"/>
                  <w:gridSpan w:val="7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30.3 - Executadas com Recursos do FUNDEB - Complementação da União (VAAT + VAAF + VAAR)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721E6" w:rsidRDefault="00A721E6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636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326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31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1E6" w:rsidRDefault="00711037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99631779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31779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3</w:t>
            </w: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9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MANUTENÇÃO E DESENVOLVIMENTO DO ENSINO - MDE</w:t>
            </w: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 FISCAL E DA SEGURIDADE SOCIAL</w:t>
            </w: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OUTUBRO / BIMESTRE SETEMBRO - OUTUBRO</w:t>
            </w: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A721E6">
            <w:pPr>
              <w:pStyle w:val="EMPTYCELLSTYLE"/>
            </w:pP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7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r>
              <w:rPr>
                <w:rFonts w:ascii="Arial" w:eastAsia="Arial" w:hAnsi="Arial" w:cs="Arial"/>
                <w:color w:val="000000"/>
                <w:sz w:val="16"/>
              </w:rPr>
              <w:t>RREO - ANEXO 8 (LDB, art. 72)</w:t>
            </w:r>
          </w:p>
        </w:tc>
        <w:tc>
          <w:tcPr>
            <w:tcW w:w="326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31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7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A721E6">
            <w:pPr>
              <w:pStyle w:val="EMPTYCELLSTYLE"/>
            </w:pPr>
          </w:p>
        </w:tc>
        <w:tc>
          <w:tcPr>
            <w:tcW w:w="326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31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6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394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3100"/>
              <w:gridCol w:w="3100"/>
            </w:tblGrid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16200" w:type="dxa"/>
                  <w:gridSpan w:val="3"/>
                  <w:tcBorders>
                    <w:top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u w:val="single"/>
                    </w:rPr>
                    <w:t>OUTRAS INFORMAÇÕES PARA CONTROLE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0000" w:type="dxa"/>
                  <w:vMerge w:val="restart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ADICIONAIS PARA FINANCIAMENTO DO ENSINO</w:t>
                  </w:r>
                </w:p>
              </w:tc>
              <w:tc>
                <w:tcPr>
                  <w:tcW w:w="31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PREVISÃO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 xml:space="preserve">ATUALIZADA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(a)</w:t>
                  </w:r>
                </w:p>
              </w:tc>
              <w:tc>
                <w:tcPr>
                  <w:tcW w:w="3100" w:type="dxa"/>
                  <w:tcBorders>
                    <w:top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REALIZADAS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0000" w:type="dxa"/>
                  <w:vMerge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0000" w:type="dxa"/>
                  <w:vMerge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3100" w:type="dxa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(b)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20"/>
              </w:trPr>
              <w:tc>
                <w:tcPr>
                  <w:tcW w:w="16200" w:type="dxa"/>
                  <w:gridSpan w:val="3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00"/>
                    <w:gridCol w:w="3100"/>
                    <w:gridCol w:w="3100"/>
                  </w:tblGrid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31.1 - RECEITA DE TRANSFERÊNCIAS DO FNDE (INCLUINDO RENDIMENTOS DE APLICAÇÃO FINANCEIRA)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1.010.000,00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731.212,52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31.1.1 - Salário-Educação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630.000,00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506.114,85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31.1.2 - PDDE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31.1.3 - PNAE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86.500,00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115.621,33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31.1.4 - PNATE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93.500,00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91.488,77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31.1.5 - Outras Transferências do FNDE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200.000,00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17.987,57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31.2 - RECEITA DE TRANSFERÊNCIAS DE CONVÊNIOS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10.843,73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31.3 - RECEITA DE ROYALTIES DESTINADOS À EDUCAÇÃO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31.4 - RECEITA DE OPERAÇÕES DE CRÉDITO VINCULADAS À EDUCAÇÃO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A721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31.5 - OUTRAS RECEITAS PARA FINANCIAMENTO DO ENSINO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21E6" w:rsidRDefault="00711037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</w:tbl>
                <w:p w:rsidR="00A721E6" w:rsidRDefault="00A721E6">
                  <w:pPr>
                    <w:pStyle w:val="EMPTYCELLSTYLE"/>
                  </w:pPr>
                </w:p>
              </w:tc>
            </w:tr>
          </w:tbl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708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260"/>
              <w:gridCol w:w="600"/>
              <w:gridCol w:w="1340"/>
              <w:gridCol w:w="2000"/>
              <w:gridCol w:w="2000"/>
              <w:gridCol w:w="2000"/>
              <w:gridCol w:w="2000"/>
            </w:tblGrid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62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34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 w:val="restart"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DOTAÇÃO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 xml:space="preserve">ATUALIZADA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(c)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EMPENHADAS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LIQUIDADAS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PAGAS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0"/>
              </w:trPr>
              <w:tc>
                <w:tcPr>
                  <w:tcW w:w="62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6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0"/>
                    </w:rPr>
                    <w:t>6</w:t>
                  </w:r>
                </w:p>
              </w:tc>
              <w:tc>
                <w:tcPr>
                  <w:tcW w:w="134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0"/>
              </w:trPr>
              <w:tc>
                <w:tcPr>
                  <w:tcW w:w="62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6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34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 w:val="restart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000" w:type="dxa"/>
                  <w:vMerge w:val="restart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"/>
              </w:trPr>
              <w:tc>
                <w:tcPr>
                  <w:tcW w:w="62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34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34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2000" w:type="dxa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2000" w:type="dxa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32 - TOTAL DAS OUTRAS DESPESAS COM EDUCAÇÃO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5.064.136,93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3.768.769,12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3.070.527,08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2.701.016,86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32.1 - EDUCAÇÃO INFANTIL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772.327,99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671.613,66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128.799,44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128.799,44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32.2 - ENSINO FUNDAMENTAL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3.337.664,79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2.402.849,41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2.265.569,47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1.923.202,97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32.3 - ENSINO MÉDIO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271.438,95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151.515,02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150.715,02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142.317,92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32.4 - ENSINO SUPERIOR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109.185,00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89.273,27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88.147,02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77.603,44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32.5 - ENSINO PROFISSIONAL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32.6 - EDUCAÇÃO DE JOVENS E ADULTOS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32.7 - EDUCAÇÃO ESPECIAL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54.000,00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54.000,00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32.8 - OUTRAS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513.520,20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399.517,76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383.296,13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381.093,09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626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134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A721E6" w:rsidRDefault="00A721E6">
                  <w:pPr>
                    <w:pStyle w:val="EMPTYCELLSTYLE"/>
                  </w:pP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8200" w:type="dxa"/>
                  <w:gridSpan w:val="3"/>
                  <w:vMerge w:val="restart"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TOTAL GERAL DAS DESPESAS COM EDUCAÇÃO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ATUALIZADA (c)</w:t>
                  </w:r>
                </w:p>
              </w:tc>
              <w:tc>
                <w:tcPr>
                  <w:tcW w:w="2000" w:type="dxa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EMPENHADAS</w:t>
                  </w:r>
                </w:p>
              </w:tc>
              <w:tc>
                <w:tcPr>
                  <w:tcW w:w="2000" w:type="dxa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LIQUIDADAS</w:t>
                  </w:r>
                </w:p>
              </w:tc>
              <w:tc>
                <w:tcPr>
                  <w:tcW w:w="2000" w:type="dxa"/>
                  <w:tcBorders>
                    <w:top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PAGAS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8200" w:type="dxa"/>
                  <w:gridSpan w:val="3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200" w:type="dxa"/>
                  <w:gridSpan w:val="3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2000" w:type="dxa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2000" w:type="dxa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 33 - TOTAL GERAL DAS DESPESAS COM EDUCAÇÃO (10 + 20 + 32)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18.498.040,39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14.903.375,67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13.937.508,05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13.075.727,51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33.1 - Despesas Correntes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16.581.213,57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13.813.130,68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13.485.553,96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12.623.773,42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33.1.1 - Pessoal Ativo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9.414.473,12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8.074.307,03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8.074.307,03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7.609.002,10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33.1.2 - Pessoal Inativo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33.1.3 - Transferências às instituições comunitárias, confessionais ou filantrópicas sem fins lucrativos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92.400,19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92.400,19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86.400,19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33.1.4 - Outras Despesas Correntes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7.051.740,45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5.646.423,46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5.318.846,74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4.928.371,13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33.2 - Despesas de Capital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1.916.826,82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1.090.244,99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451.954,09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451.954,09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33.2.1- Transferências às instituições comunitárias, confessionais ou filantrópicas sem fins lucrativos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33.2.2 - Outras Despesas de Capital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1.916.826,82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1.090.244,99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451.954,09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451.954,09</w:t>
                  </w:r>
                </w:p>
              </w:tc>
            </w:tr>
          </w:tbl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248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00"/>
              <w:gridCol w:w="4000"/>
              <w:gridCol w:w="4000"/>
            </w:tblGrid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200" w:type="dxa"/>
                  <w:vMerge w:val="restart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CONTROLE DA DISPONIBILIDADE FINANCEIRA E CONCILIAÇÃO BANCÁRIA</w:t>
                  </w:r>
                </w:p>
              </w:tc>
              <w:tc>
                <w:tcPr>
                  <w:tcW w:w="4000" w:type="dxa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FUNDEB</w:t>
                  </w:r>
                </w:p>
              </w:tc>
              <w:tc>
                <w:tcPr>
                  <w:tcW w:w="4000" w:type="dxa"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8200" w:type="dxa"/>
                  <w:vMerge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4000" w:type="dxa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(ah)</w:t>
                  </w:r>
                </w:p>
              </w:tc>
              <w:tc>
                <w:tcPr>
                  <w:tcW w:w="4000" w:type="dxa"/>
                  <w:tcBorders>
                    <w:left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(ai)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34 - DISPONIBILIDADE FINANCEIRA EM 31 DE DEZEMBRO DE 2022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757.528,05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35 - (+) INGRESSO DE RECURSOS ATÉ O BIMESTRE (orçamentário)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5.030.420,61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506.114,85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36 - (-) PAGAMENTOS EFETUADOS ATÉ O BIMESTRE (orçamentário e restos a pagar)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5.145.062,35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385.015,73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37 - (=) DISPONIBILIDADE FINANCEIRA ATÉ O BIMESTR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642.886,31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121.099,12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38 - (+) AJUSTES POSITIVOS (RETENÇÕES E OUTROS VALORES EXTRAORÇAMENTÁRIOS)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39 - (-) AJUSTES NEGATIVOS (OUTROS VALORES EXTRAORÇAMENTÁRIOS)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40 - (=) SALDO FINANCEIRO CONCILIADO (Saldo Bancário)</w:t>
                  </w:r>
                </w:p>
              </w:tc>
              <w:tc>
                <w:tcPr>
                  <w:tcW w:w="40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642.886,31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1E6" w:rsidRDefault="0071103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121.099,12</w:t>
                  </w:r>
                </w:p>
              </w:tc>
            </w:tr>
          </w:tbl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636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326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31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10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24/11/2023, às 15:09:37.</w:t>
            </w:r>
          </w:p>
        </w:tc>
        <w:tc>
          <w:tcPr>
            <w:tcW w:w="31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618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r>
              <w:rPr>
                <w:rFonts w:ascii="Arial" w:eastAsia="Arial" w:hAnsi="Arial" w:cs="Arial"/>
                <w:color w:val="000000"/>
                <w:sz w:val="12"/>
              </w:rPr>
              <w:t>¹ Os valores informados devem corresponder ao efetivamente transferido. Os percentuais correspodem ao disposto na legislação.</w:t>
            </w: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618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r>
              <w:rPr>
                <w:rFonts w:ascii="Arial" w:eastAsia="Arial" w:hAnsi="Arial" w:cs="Arial"/>
                <w:color w:val="000000"/>
                <w:sz w:val="12"/>
              </w:rPr>
              <w:t>² Limites mínimos anuais a serem cumpridos no encerramento do exercício.</w:t>
            </w: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618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r>
              <w:rPr>
                <w:rFonts w:ascii="Arial" w:eastAsia="Arial" w:hAnsi="Arial" w:cs="Arial"/>
                <w:color w:val="000000"/>
                <w:sz w:val="12"/>
              </w:rPr>
              <w:t>³ Art. 25, § 3º, Lei 14.113/2020: Até 10% (dez por cento) dos recursos recebidos à conta dos Fundos, inclusive relativos à complementação da União, nos termos do § 2º do art. 16 desta Lei, poderão ser utilizados no primeiro quadrimestre do exercício imedia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tamente subsequente, mediante abertura de </w:t>
            </w: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1E6" w:rsidRDefault="00711037">
            <w:r>
              <w:rPr>
                <w:rFonts w:ascii="Arial" w:eastAsia="Arial" w:hAnsi="Arial" w:cs="Arial"/>
                <w:color w:val="000000"/>
                <w:sz w:val="9"/>
              </w:rPr>
              <w:t>4</w:t>
            </w:r>
          </w:p>
        </w:tc>
        <w:tc>
          <w:tcPr>
            <w:tcW w:w="1606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r>
              <w:rPr>
                <w:rFonts w:ascii="Arial" w:eastAsia="Arial" w:hAnsi="Arial" w:cs="Arial"/>
                <w:color w:val="000000"/>
                <w:sz w:val="12"/>
              </w:rPr>
              <w:t>Os valores referentes à parcela dos Restos a Pagar inscritos sem disponibilidade financeira deverão ser informados somente no RREO do último bimestre do exercício.</w:t>
            </w: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606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1E6" w:rsidRDefault="00711037">
            <w:r>
              <w:rPr>
                <w:rFonts w:ascii="Arial" w:eastAsia="Arial" w:hAnsi="Arial" w:cs="Arial"/>
                <w:color w:val="000000"/>
                <w:sz w:val="9"/>
              </w:rPr>
              <w:t>5</w:t>
            </w:r>
          </w:p>
        </w:tc>
        <w:tc>
          <w:tcPr>
            <w:tcW w:w="1606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r>
              <w:rPr>
                <w:rFonts w:ascii="Arial" w:eastAsia="Arial" w:hAnsi="Arial" w:cs="Arial"/>
                <w:color w:val="000000"/>
                <w:sz w:val="12"/>
              </w:rPr>
              <w:t>Nos cinco primeiros bimestres do exercício o acompanhamento será feito com base na despesa liquidada. No último bimestre do exercício, o valor deverá corresponder ao total da despesa empenhada.</w:t>
            </w: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606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1E6" w:rsidRDefault="00711037">
            <w:r>
              <w:rPr>
                <w:rFonts w:ascii="Arial" w:eastAsia="Arial" w:hAnsi="Arial" w:cs="Arial"/>
                <w:color w:val="000000"/>
                <w:sz w:val="9"/>
              </w:rPr>
              <w:t>6</w:t>
            </w:r>
          </w:p>
        </w:tc>
        <w:tc>
          <w:tcPr>
            <w:tcW w:w="1606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r>
              <w:rPr>
                <w:rFonts w:ascii="Arial" w:eastAsia="Arial" w:hAnsi="Arial" w:cs="Arial"/>
                <w:color w:val="000000"/>
                <w:sz w:val="12"/>
              </w:rPr>
              <w:t>As linhas representam áreas de atuação e não correspondem exatamente às subfunções da Função Educação. As despesas classificadas nas demais subfunções típicas e nas subfunções atípicas deverão ser rateadas para essas áreas de atuação.</w:t>
            </w: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606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1E6" w:rsidRDefault="00711037">
            <w:r>
              <w:rPr>
                <w:rFonts w:ascii="Arial" w:eastAsia="Arial" w:hAnsi="Arial" w:cs="Arial"/>
                <w:color w:val="000000"/>
                <w:sz w:val="9"/>
              </w:rPr>
              <w:t>7</w:t>
            </w:r>
          </w:p>
        </w:tc>
        <w:tc>
          <w:tcPr>
            <w:tcW w:w="1606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r>
              <w:rPr>
                <w:rFonts w:ascii="Arial" w:eastAsia="Arial" w:hAnsi="Arial" w:cs="Arial"/>
                <w:color w:val="000000"/>
                <w:sz w:val="12"/>
              </w:rPr>
              <w:t>Valor inscrito em RPNP sem disponibilidade de caixa, que não será considerado na apuração dos indicadores e limites. Para as linhas 15, 16 e 17, deverá ser comparado o total inscrito em RPNP com a disponibilidade de caixa por fonte de recursos. Para a linh</w:t>
            </w:r>
            <w:r>
              <w:rPr>
                <w:rFonts w:ascii="Arial" w:eastAsia="Arial" w:hAnsi="Arial" w:cs="Arial"/>
                <w:color w:val="000000"/>
                <w:sz w:val="12"/>
              </w:rPr>
              <w:t>a 14, deverá ser verificada a diferença entre a disponibilidade nas Fontes do Fundeb e os RPNP referentes a essas despesas. Para a linha 18, deverá ser verificada a diferença entre as disponibilidades na Fonte VAAT e os RPNP dessas despesas.</w:t>
            </w: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606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60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r>
              <w:rPr>
                <w:rFonts w:ascii="Arial" w:eastAsia="Arial" w:hAnsi="Arial" w:cs="Arial"/>
                <w:color w:val="000000"/>
                <w:sz w:val="12"/>
              </w:rPr>
              <w:t>Controle da execução de restos a pagar considerados no cumprimento do limite mínimo dos exercícios anteriores.</w:t>
            </w: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60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r>
              <w:rPr>
                <w:rFonts w:ascii="Arial" w:eastAsia="Arial" w:hAnsi="Arial" w:cs="Arial"/>
                <w:color w:val="000000"/>
                <w:sz w:val="12"/>
              </w:rPr>
              <w:t>Nesta coluna não devem se informados valores inferiores a 0 (zero).</w:t>
            </w: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60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r>
              <w:rPr>
                <w:rFonts w:ascii="Arial" w:eastAsia="Arial" w:hAnsi="Arial" w:cs="Arial"/>
                <w:color w:val="000000"/>
                <w:sz w:val="12"/>
              </w:rPr>
              <w:t xml:space="preserve">Essa coluna não deve conter percentual superior a 100%. Caso isso </w:t>
            </w:r>
            <w:r>
              <w:rPr>
                <w:rFonts w:ascii="Arial" w:eastAsia="Arial" w:hAnsi="Arial" w:cs="Arial"/>
                <w:color w:val="000000"/>
                <w:sz w:val="12"/>
              </w:rPr>
              <w:t>ocorra, em razão de valores informados na coluna , os percentuais devem ser ajustados para 100%.</w:t>
            </w: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10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1E6" w:rsidRDefault="00711037">
            <w:r>
              <w:rPr>
                <w:rFonts w:ascii="Arial" w:eastAsia="Arial" w:hAnsi="Arial" w:cs="Arial"/>
                <w:color w:val="000000"/>
                <w:sz w:val="12"/>
              </w:rPr>
              <w:t xml:space="preserve">Nota(s) Explicativa(s):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</w:r>
          </w:p>
        </w:tc>
        <w:tc>
          <w:tcPr>
            <w:tcW w:w="31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2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636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326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31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6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4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8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721E6" w:rsidRDefault="00A721E6">
            <w:pPr>
              <w:pStyle w:val="EMPTYCELLSTYLE"/>
            </w:pPr>
          </w:p>
        </w:tc>
        <w:tc>
          <w:tcPr>
            <w:tcW w:w="20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  <w:tr w:rsidR="00A721E6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400"/>
              <w:gridCol w:w="3000"/>
              <w:gridCol w:w="9800"/>
            </w:tblGrid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80"/>
              </w:trPr>
              <w:tc>
                <w:tcPr>
                  <w:tcW w:w="30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9800" w:type="dxa"/>
                </w:tcPr>
                <w:p w:rsidR="00A721E6" w:rsidRDefault="00A721E6">
                  <w:pPr>
                    <w:pStyle w:val="EMPTYCELLSTYLE"/>
                  </w:pP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800" w:type="dxa"/>
                </w:tcPr>
                <w:p w:rsidR="00A721E6" w:rsidRDefault="00A721E6">
                  <w:pPr>
                    <w:pStyle w:val="EMPTYCELLSTYLE"/>
                  </w:pPr>
                </w:p>
              </w:tc>
            </w:tr>
            <w:tr w:rsidR="00A721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A721E6" w:rsidRDefault="00A721E6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21E6" w:rsidRDefault="007110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800" w:type="dxa"/>
                </w:tcPr>
                <w:p w:rsidR="00A721E6" w:rsidRDefault="00A721E6">
                  <w:pPr>
                    <w:pStyle w:val="EMPTYCELLSTYLE"/>
                  </w:pPr>
                </w:p>
              </w:tc>
            </w:tr>
          </w:tbl>
          <w:p w:rsidR="00A721E6" w:rsidRDefault="00A721E6">
            <w:pPr>
              <w:pStyle w:val="EMPTYCELLSTYLE"/>
            </w:pPr>
          </w:p>
        </w:tc>
        <w:tc>
          <w:tcPr>
            <w:tcW w:w="1" w:type="dxa"/>
          </w:tcPr>
          <w:p w:rsidR="00A721E6" w:rsidRDefault="00A721E6">
            <w:pPr>
              <w:pStyle w:val="EMPTYCELLSTYLE"/>
            </w:pPr>
          </w:p>
        </w:tc>
      </w:tr>
    </w:tbl>
    <w:p w:rsidR="00711037" w:rsidRDefault="00711037"/>
    <w:sectPr w:rsidR="00711037">
      <w:pgSz w:w="17000" w:h="24000"/>
      <w:pgMar w:top="3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E6"/>
    <w:rsid w:val="002733C7"/>
    <w:rsid w:val="00711037"/>
    <w:rsid w:val="00A7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7A801-6457-4C07-89A6-13D1405A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2800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2023-11-24T18:11:00Z</dcterms:created>
  <dcterms:modified xsi:type="dcterms:W3CDTF">2023-11-24T18:11:00Z</dcterms:modified>
</cp:coreProperties>
</file>