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9C" w:rsidRPr="000D3B15" w:rsidRDefault="007B559C" w:rsidP="000D3B15">
      <w:pPr>
        <w:jc w:val="both"/>
        <w:rPr>
          <w:rFonts w:ascii="Arial" w:hAnsi="Arial" w:cs="Arial"/>
          <w:sz w:val="24"/>
          <w:szCs w:val="24"/>
        </w:rPr>
      </w:pPr>
    </w:p>
    <w:p w:rsidR="00855C99" w:rsidRDefault="00855C99" w:rsidP="00855C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5C99">
        <w:rPr>
          <w:rFonts w:ascii="Arial" w:hAnsi="Arial" w:cs="Arial"/>
          <w:b/>
          <w:sz w:val="24"/>
          <w:szCs w:val="24"/>
        </w:rPr>
        <w:t xml:space="preserve">SOLICITAÇÃO </w:t>
      </w:r>
      <w:r w:rsidR="00CF56B9">
        <w:rPr>
          <w:rFonts w:ascii="Arial" w:hAnsi="Arial" w:cs="Arial"/>
          <w:b/>
          <w:sz w:val="24"/>
          <w:szCs w:val="24"/>
        </w:rPr>
        <w:t xml:space="preserve">N. </w:t>
      </w:r>
      <w:bookmarkStart w:id="0" w:name="_GoBack"/>
      <w:bookmarkEnd w:id="0"/>
      <w:r w:rsidRPr="00855C99">
        <w:rPr>
          <w:rFonts w:ascii="Arial" w:hAnsi="Arial" w:cs="Arial"/>
          <w:b/>
          <w:sz w:val="24"/>
          <w:szCs w:val="24"/>
        </w:rPr>
        <w:t>17</w:t>
      </w:r>
    </w:p>
    <w:p w:rsidR="00855C99" w:rsidRPr="00855C99" w:rsidRDefault="00855C99" w:rsidP="00855C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D3B15" w:rsidRDefault="00B34FA4" w:rsidP="00B629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 Daniel Vasconcelos,</w:t>
      </w:r>
    </w:p>
    <w:p w:rsidR="00855C99" w:rsidRDefault="00855C99" w:rsidP="00B629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3B15" w:rsidRDefault="000D3B15" w:rsidP="00284543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D3B15">
        <w:rPr>
          <w:rFonts w:ascii="Arial" w:hAnsi="Arial" w:cs="Arial"/>
          <w:sz w:val="24"/>
          <w:szCs w:val="24"/>
        </w:rPr>
        <w:t xml:space="preserve">Existem 4 contratos decorrentes da Licitação – modalidade Pregão n. 55/2016  - </w:t>
      </w:r>
      <w:r w:rsidRPr="000D3B15">
        <w:rPr>
          <w:rStyle w:val="Forte"/>
          <w:rFonts w:ascii="Arial" w:hAnsi="Arial" w:cs="Arial"/>
          <w:sz w:val="24"/>
          <w:szCs w:val="24"/>
          <w:shd w:val="clear" w:color="auto" w:fill="FFFFFF"/>
        </w:rPr>
        <w:t>Objeto: </w:t>
      </w:r>
      <w:r w:rsidRPr="000D3B15">
        <w:rPr>
          <w:rFonts w:ascii="Arial" w:hAnsi="Arial" w:cs="Arial"/>
          <w:sz w:val="24"/>
          <w:szCs w:val="24"/>
          <w:shd w:val="clear" w:color="auto" w:fill="FFFFFF"/>
        </w:rPr>
        <w:t>Contratação de seguro para veículos da frota oficial da Prefeitura Municipal de Água Doce, Fundo Municipal de Saúde, Fundo Municipal de Assistência Social e veículos do Corpo de Bombeiros Militar de Água Doce, com cobertura contra acidentes em geral, danos causados pela natureza e assistência 24 horas</w:t>
      </w:r>
      <w:r w:rsidRPr="000D3B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D3B15">
        <w:rPr>
          <w:rFonts w:ascii="Arial" w:hAnsi="Arial" w:cs="Arial"/>
          <w:sz w:val="24"/>
          <w:szCs w:val="24"/>
        </w:rPr>
        <w:t xml:space="preserve">(disponível: </w:t>
      </w:r>
      <w:hyperlink r:id="rId4" w:history="1">
        <w:r w:rsidRPr="00370B19">
          <w:rPr>
            <w:rStyle w:val="Hyperlink"/>
            <w:rFonts w:ascii="Arial" w:hAnsi="Arial" w:cs="Arial"/>
            <w:sz w:val="24"/>
            <w:szCs w:val="24"/>
          </w:rPr>
          <w:t>https://www.aguadoce.sc.gov.br/licitacoes/index/detalhes/codMapaItem/54046/codLicitacao/80705</w:t>
        </w:r>
      </w:hyperlink>
      <w:r w:rsidRPr="000D3B15">
        <w:rPr>
          <w:rFonts w:ascii="Arial" w:hAnsi="Arial" w:cs="Arial"/>
          <w:sz w:val="24"/>
          <w:szCs w:val="24"/>
        </w:rPr>
        <w:t>)</w:t>
      </w:r>
    </w:p>
    <w:p w:rsidR="000D3B15" w:rsidRDefault="000D3B15" w:rsidP="00284543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aos contratos e termos aditivos relativos às apólices de seguro veicular, todos estão publicados no </w:t>
      </w:r>
      <w:r w:rsidRPr="000D3B15">
        <w:rPr>
          <w:rFonts w:ascii="Arial" w:hAnsi="Arial" w:cs="Arial"/>
          <w:i/>
          <w:sz w:val="24"/>
          <w:szCs w:val="24"/>
        </w:rPr>
        <w:t>site</w:t>
      </w:r>
      <w:r>
        <w:rPr>
          <w:rFonts w:ascii="Arial" w:hAnsi="Arial" w:cs="Arial"/>
          <w:sz w:val="24"/>
          <w:szCs w:val="24"/>
        </w:rPr>
        <w:t xml:space="preserve"> do Diário Oficial dos Municípios de Santa Catarina. (disponível: </w:t>
      </w:r>
      <w:hyperlink r:id="rId5" w:history="1">
        <w:r w:rsidRPr="000D3B15">
          <w:rPr>
            <w:rStyle w:val="Hyperlink"/>
            <w:rFonts w:ascii="Arial" w:hAnsi="Arial" w:cs="Arial"/>
            <w:color w:val="auto"/>
            <w:sz w:val="24"/>
            <w:szCs w:val="24"/>
          </w:rPr>
          <w:t>https://www.diariomunicipal.sc.gov.br/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0D3B15" w:rsidRDefault="000D3B15" w:rsidP="00B629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3B15" w:rsidRDefault="0080287A" w:rsidP="00B629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8DAD" wp14:editId="5A5117F6">
                <wp:simplePos x="0" y="0"/>
                <wp:positionH relativeFrom="column">
                  <wp:posOffset>2428609</wp:posOffset>
                </wp:positionH>
                <wp:positionV relativeFrom="paragraph">
                  <wp:posOffset>601315</wp:posOffset>
                </wp:positionV>
                <wp:extent cx="1062724" cy="116486"/>
                <wp:effectExtent l="19050" t="19050" r="42545" b="93345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724" cy="11648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1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191.25pt;margin-top:47.35pt;width:83.7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  <w:r w:rsidR="000D3B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798BF" wp14:editId="51EBC142">
                <wp:simplePos x="0" y="0"/>
                <wp:positionH relativeFrom="column">
                  <wp:posOffset>3491333</wp:posOffset>
                </wp:positionH>
                <wp:positionV relativeFrom="paragraph">
                  <wp:posOffset>599396</wp:posOffset>
                </wp:positionV>
                <wp:extent cx="500262" cy="223283"/>
                <wp:effectExtent l="0" t="0" r="14605" b="247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262" cy="2232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186C1" id="Retângulo 4" o:spid="_x0000_s1026" style="position:absolute;margin-left:274.9pt;margin-top:47.2pt;width:39.4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" filled="f" strokecolor="red" strokeweight="1pt"/>
            </w:pict>
          </mc:Fallback>
        </mc:AlternateContent>
      </w:r>
      <w:r w:rsidR="000D3B15">
        <w:rPr>
          <w:noProof/>
          <w:lang w:eastAsia="pt-BR"/>
        </w:rPr>
        <w:drawing>
          <wp:inline distT="0" distB="0" distL="0" distR="0" wp14:anchorId="2CE1D736" wp14:editId="452927C5">
            <wp:extent cx="5400040" cy="30378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87A" w:rsidRDefault="0080287A" w:rsidP="00B629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3B15" w:rsidRPr="000D3B15" w:rsidRDefault="0080287A" w:rsidP="00284543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D3B15">
        <w:rPr>
          <w:rFonts w:ascii="Arial" w:hAnsi="Arial" w:cs="Arial"/>
          <w:sz w:val="24"/>
          <w:szCs w:val="24"/>
        </w:rPr>
        <w:t xml:space="preserve"> pesquisa pode ser realizada da seguinte forma:</w:t>
      </w:r>
    </w:p>
    <w:p w:rsidR="000D3B15" w:rsidRPr="0080287A" w:rsidRDefault="0080287A" w:rsidP="00B62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87A">
        <w:rPr>
          <w:rFonts w:ascii="Arial" w:hAnsi="Arial" w:cs="Arial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CONSULTA AVANÇADA</w:t>
      </w:r>
    </w:p>
    <w:p w:rsidR="00855C99" w:rsidRDefault="000D3B15" w:rsidP="00B62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87A">
        <w:rPr>
          <w:rFonts w:ascii="Arial" w:hAnsi="Arial" w:cs="Arial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Pesquisar por</w:t>
      </w:r>
      <w:r w:rsidRPr="0080287A"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855C99"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(razão social das empresas vencedoras da licitação)</w:t>
      </w:r>
    </w:p>
    <w:p w:rsidR="00855C99" w:rsidRDefault="000D3B15" w:rsidP="00B62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87A"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gramStart"/>
      <w:r w:rsidRPr="0080287A"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gente</w:t>
      </w:r>
      <w:proofErr w:type="gramEnd"/>
      <w:r w:rsidRPr="0080287A"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seguradora</w:t>
      </w:r>
      <w:r w:rsidR="00855C99"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</w:p>
    <w:p w:rsidR="000D3B15" w:rsidRPr="0080287A" w:rsidRDefault="000D3B15" w:rsidP="00B62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87A"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“</w:t>
      </w:r>
      <w:proofErr w:type="gramStart"/>
      <w:r w:rsidRPr="0080287A"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seguros</w:t>
      </w:r>
      <w:proofErr w:type="gramEnd"/>
      <w:r w:rsidRPr="0080287A"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sura”</w:t>
      </w:r>
    </w:p>
    <w:p w:rsidR="000D3B15" w:rsidRPr="0080287A" w:rsidRDefault="000D3B15" w:rsidP="00B62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87A">
        <w:rPr>
          <w:rFonts w:ascii="Arial" w:hAnsi="Arial" w:cs="Arial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Categoria</w:t>
      </w:r>
      <w:r w:rsidRPr="0080287A"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contratos</w:t>
      </w:r>
    </w:p>
    <w:p w:rsidR="000D3B15" w:rsidRPr="0080287A" w:rsidRDefault="000D3B15" w:rsidP="00B62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87A">
        <w:rPr>
          <w:rFonts w:ascii="Arial" w:hAnsi="Arial" w:cs="Arial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Entidade</w:t>
      </w:r>
      <w:r w:rsidR="0080287A">
        <w:rPr>
          <w:rFonts w:ascii="Arial" w:hAnsi="Arial" w:cs="Arial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80287A"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Prefeitura Municipal de Água Doce</w:t>
      </w:r>
    </w:p>
    <w:p w:rsidR="000D3B15" w:rsidRPr="0080287A" w:rsidRDefault="000D3B15" w:rsidP="00B62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87A">
        <w:rPr>
          <w:rFonts w:ascii="Arial" w:hAnsi="Arial" w:cs="Arial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</w:t>
      </w:r>
      <w:r w:rsidRPr="0080287A"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30/10/2016 a 22/09/2020</w:t>
      </w:r>
    </w:p>
    <w:p w:rsidR="000D3B15" w:rsidRDefault="000D3B15" w:rsidP="00B629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3B15">
        <w:rPr>
          <w:rFonts w:ascii="Arial" w:hAnsi="Arial" w:cs="Arial"/>
          <w:sz w:val="24"/>
          <w:szCs w:val="24"/>
        </w:rPr>
        <w:t xml:space="preserve">Disponível: </w:t>
      </w:r>
      <w:hyperlink r:id="rId7" w:history="1">
        <w:r w:rsidRPr="00370B19">
          <w:rPr>
            <w:rStyle w:val="Hyperlink"/>
            <w:rFonts w:ascii="Arial" w:hAnsi="Arial" w:cs="Arial"/>
            <w:sz w:val="24"/>
            <w:szCs w:val="24"/>
          </w:rPr>
          <w:t>https://www.diariomunicipal.sc.gov.br/site/?r=site/index&amp;q=%22gente+seguradora%22+categoria%3A%22Contratos%22+entidade%3A%22Prefeitura+Municipal+de+%C3%81gua+Doce%22+data%3A%5B2016-10-30T00%3A00%3A00Z+TO+2020-09-22T23%3A59%3A00Z%5D</w:t>
        </w:r>
      </w:hyperlink>
    </w:p>
    <w:p w:rsidR="000D3B15" w:rsidRDefault="000D3B15" w:rsidP="00B629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3B15" w:rsidRDefault="000D3B15" w:rsidP="00B629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3B1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D7822A8" wp14:editId="54D64DFD">
            <wp:extent cx="5400040" cy="425302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4347" cy="425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9B9" w:rsidRDefault="00B629B9" w:rsidP="00B629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56B9" w:rsidRDefault="00CF56B9" w:rsidP="00B629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F5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15"/>
    <w:rsid w:val="000B7170"/>
    <w:rsid w:val="000D3B15"/>
    <w:rsid w:val="00284543"/>
    <w:rsid w:val="007B559C"/>
    <w:rsid w:val="0080287A"/>
    <w:rsid w:val="00855C99"/>
    <w:rsid w:val="00B34FA4"/>
    <w:rsid w:val="00B629B9"/>
    <w:rsid w:val="00CF56B9"/>
    <w:rsid w:val="00E60A9A"/>
    <w:rsid w:val="00E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08F"/>
  <w15:chartTrackingRefBased/>
  <w15:docId w15:val="{F1C6CC8C-137E-4570-9F9A-85CAC627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3B15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0D3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ariomunicipal.sc.gov.br/site/?r=site/index&amp;q=%22gente+seguradora%22+categoria%3A%22Contratos%22+entidade%3A%22Prefeitura+Municipal+de+%C3%81gua+Doce%22+data%3A%5B2016-10-30T00%3A00%3A00Z+TO+2020-09-22T23%3A59%3A00Z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diariomunicipal.sc.gov.b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guadoce.sc.gov.br/licitacoes/index/detalhes/codMapaItem/54046/codLicitacao/8070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HPdesk</dc:creator>
  <cp:keywords/>
  <dc:description/>
  <cp:lastModifiedBy>HPdesk</cp:lastModifiedBy>
  <cp:revision>7</cp:revision>
  <dcterms:created xsi:type="dcterms:W3CDTF">2020-09-22T17:36:00Z</dcterms:created>
  <dcterms:modified xsi:type="dcterms:W3CDTF">2020-09-22T18:09:00Z</dcterms:modified>
</cp:coreProperties>
</file>