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40"/>
        <w:gridCol w:w="40"/>
        <w:gridCol w:w="40"/>
        <w:gridCol w:w="3460"/>
        <w:gridCol w:w="40"/>
        <w:gridCol w:w="240"/>
        <w:gridCol w:w="40"/>
        <w:gridCol w:w="60"/>
        <w:gridCol w:w="300"/>
        <w:gridCol w:w="40"/>
        <w:gridCol w:w="220"/>
        <w:gridCol w:w="720"/>
        <w:gridCol w:w="920"/>
        <w:gridCol w:w="560"/>
        <w:gridCol w:w="560"/>
        <w:gridCol w:w="100"/>
        <w:gridCol w:w="40"/>
        <w:gridCol w:w="60"/>
        <w:gridCol w:w="220"/>
        <w:gridCol w:w="160"/>
        <w:gridCol w:w="80"/>
        <w:gridCol w:w="480"/>
        <w:gridCol w:w="560"/>
        <w:gridCol w:w="560"/>
        <w:gridCol w:w="560"/>
        <w:gridCol w:w="400"/>
        <w:gridCol w:w="160"/>
        <w:gridCol w:w="480"/>
        <w:gridCol w:w="40"/>
        <w:gridCol w:w="40"/>
        <w:gridCol w:w="40"/>
      </w:tblGrid>
      <w:tr w:rsidR="00EF1E88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EF1E88" w:rsidRDefault="00EF1E88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2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2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2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346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2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24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2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6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30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2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22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72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92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56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56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10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2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6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22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16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8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48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56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56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56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40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16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48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4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4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20" w:type="dxa"/>
          </w:tcPr>
          <w:p w:rsidR="00EF1E88" w:rsidRDefault="00EF1E88">
            <w:pPr>
              <w:pStyle w:val="EMPTYCELLSTYLE"/>
            </w:pPr>
          </w:p>
        </w:tc>
      </w:tr>
      <w:tr w:rsidR="00EF1E88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" w:type="dxa"/>
          </w:tcPr>
          <w:p w:rsidR="00EF1E88" w:rsidRDefault="00EF1E88">
            <w:pPr>
              <w:pStyle w:val="EMPTYCELLSTYLE"/>
            </w:pPr>
          </w:p>
        </w:tc>
        <w:tc>
          <w:tcPr>
            <w:tcW w:w="1108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1E88" w:rsidRDefault="004E6652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MUNICÍPIO DE ÁGUA DOCE</w:t>
            </w:r>
          </w:p>
        </w:tc>
        <w:tc>
          <w:tcPr>
            <w:tcW w:w="20" w:type="dxa"/>
          </w:tcPr>
          <w:p w:rsidR="00EF1E88" w:rsidRDefault="00EF1E88">
            <w:pPr>
              <w:pStyle w:val="EMPTYCELLSTYLE"/>
            </w:pPr>
          </w:p>
        </w:tc>
      </w:tr>
      <w:tr w:rsidR="00EF1E88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" w:type="dxa"/>
          </w:tcPr>
          <w:p w:rsidR="00EF1E88" w:rsidRDefault="00EF1E88">
            <w:pPr>
              <w:pStyle w:val="EMPTYCELLSTYLE"/>
            </w:pPr>
          </w:p>
        </w:tc>
        <w:tc>
          <w:tcPr>
            <w:tcW w:w="1108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E88" w:rsidRDefault="004E6652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RELATÓRIO RESUMIDO DA EXECUÇÃO ORÇAMENTÁRIA</w:t>
            </w:r>
          </w:p>
        </w:tc>
        <w:tc>
          <w:tcPr>
            <w:tcW w:w="20" w:type="dxa"/>
          </w:tcPr>
          <w:p w:rsidR="00EF1E88" w:rsidRDefault="00EF1E88">
            <w:pPr>
              <w:pStyle w:val="EMPTYCELLSTYLE"/>
            </w:pPr>
          </w:p>
        </w:tc>
      </w:tr>
      <w:tr w:rsidR="00EF1E88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" w:type="dxa"/>
          </w:tcPr>
          <w:p w:rsidR="00EF1E88" w:rsidRDefault="00EF1E88">
            <w:pPr>
              <w:pStyle w:val="EMPTYCELLSTYLE"/>
            </w:pPr>
          </w:p>
        </w:tc>
        <w:tc>
          <w:tcPr>
            <w:tcW w:w="1108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E88" w:rsidRDefault="004E6652">
            <w:pPr>
              <w:jc w:val="center"/>
            </w:pPr>
            <w:bookmarkStart w:id="1" w:name="_GoBack"/>
            <w:r>
              <w:rPr>
                <w:rFonts w:ascii="Arial" w:eastAsia="Arial" w:hAnsi="Arial" w:cs="Arial"/>
                <w:b/>
                <w:color w:val="000000"/>
                <w:sz w:val="24"/>
              </w:rPr>
              <w:t>DEMONSTRATIVO DAS PARCERIAS PÚBLICO PRIVADAS</w:t>
            </w:r>
            <w:bookmarkEnd w:id="1"/>
          </w:p>
        </w:tc>
        <w:tc>
          <w:tcPr>
            <w:tcW w:w="20" w:type="dxa"/>
          </w:tcPr>
          <w:p w:rsidR="00EF1E88" w:rsidRDefault="00EF1E88">
            <w:pPr>
              <w:pStyle w:val="EMPTYCELLSTYLE"/>
            </w:pPr>
          </w:p>
        </w:tc>
      </w:tr>
      <w:tr w:rsidR="00EF1E88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" w:type="dxa"/>
          </w:tcPr>
          <w:p w:rsidR="00EF1E88" w:rsidRDefault="00EF1E88">
            <w:pPr>
              <w:pStyle w:val="EMPTYCELLSTYLE"/>
            </w:pPr>
          </w:p>
        </w:tc>
        <w:tc>
          <w:tcPr>
            <w:tcW w:w="1108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E88" w:rsidRDefault="004E6652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ORÇAMENTOS FISCAL E DA SEGURIDADE SOCIAL</w:t>
            </w:r>
          </w:p>
        </w:tc>
        <w:tc>
          <w:tcPr>
            <w:tcW w:w="20" w:type="dxa"/>
          </w:tcPr>
          <w:p w:rsidR="00EF1E88" w:rsidRDefault="00EF1E88">
            <w:pPr>
              <w:pStyle w:val="EMPTYCELLSTYLE"/>
            </w:pPr>
          </w:p>
        </w:tc>
      </w:tr>
      <w:tr w:rsidR="00EF1E88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" w:type="dxa"/>
          </w:tcPr>
          <w:p w:rsidR="00EF1E88" w:rsidRDefault="00EF1E88">
            <w:pPr>
              <w:pStyle w:val="EMPTYCELLSTYLE"/>
            </w:pPr>
          </w:p>
        </w:tc>
        <w:tc>
          <w:tcPr>
            <w:tcW w:w="1108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1E88" w:rsidRDefault="004E6652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JANEIRO A JUNHO DE 2023/BIMESTRE MAIO - JUNHO</w:t>
            </w:r>
          </w:p>
        </w:tc>
        <w:tc>
          <w:tcPr>
            <w:tcW w:w="20" w:type="dxa"/>
          </w:tcPr>
          <w:p w:rsidR="00EF1E88" w:rsidRDefault="00EF1E88">
            <w:pPr>
              <w:pStyle w:val="EMPTYCELLSTYLE"/>
            </w:pPr>
          </w:p>
        </w:tc>
      </w:tr>
      <w:tr w:rsidR="00EF1E8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EF1E88" w:rsidRDefault="00EF1E88">
            <w:pPr>
              <w:pStyle w:val="EMPTYCELLSTYLE"/>
            </w:pPr>
          </w:p>
        </w:tc>
        <w:tc>
          <w:tcPr>
            <w:tcW w:w="2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2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2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346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2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24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2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6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30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2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22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72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92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56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56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10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2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6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22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16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8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48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56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56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56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40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16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48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4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4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20" w:type="dxa"/>
          </w:tcPr>
          <w:p w:rsidR="00EF1E88" w:rsidRDefault="00EF1E88">
            <w:pPr>
              <w:pStyle w:val="EMPTYCELLSTYLE"/>
            </w:pPr>
          </w:p>
        </w:tc>
      </w:tr>
      <w:tr w:rsidR="00EF1E8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EF1E88" w:rsidRDefault="00EF1E88">
            <w:pPr>
              <w:pStyle w:val="EMPTYCELLSTYLE"/>
            </w:pPr>
          </w:p>
        </w:tc>
        <w:tc>
          <w:tcPr>
            <w:tcW w:w="2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2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2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346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2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24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2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6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30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2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22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72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92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56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56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10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2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6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22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16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8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48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56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56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56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40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64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E88" w:rsidRDefault="004E6652">
            <w:r>
              <w:rPr>
                <w:rFonts w:ascii="Arial" w:eastAsia="Arial" w:hAnsi="Arial" w:cs="Arial"/>
                <w:color w:val="000000"/>
                <w:sz w:val="14"/>
              </w:rPr>
              <w:t>R$ 1,00</w:t>
            </w:r>
          </w:p>
        </w:tc>
        <w:tc>
          <w:tcPr>
            <w:tcW w:w="4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4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20" w:type="dxa"/>
          </w:tcPr>
          <w:p w:rsidR="00EF1E88" w:rsidRDefault="00EF1E88">
            <w:pPr>
              <w:pStyle w:val="EMPTYCELLSTYLE"/>
            </w:pPr>
          </w:p>
        </w:tc>
      </w:tr>
      <w:tr w:rsidR="00EF1E88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EF1E88" w:rsidRDefault="00EF1E88">
            <w:pPr>
              <w:pStyle w:val="EMPTYCELLSTYLE"/>
            </w:pPr>
          </w:p>
        </w:tc>
        <w:tc>
          <w:tcPr>
            <w:tcW w:w="440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E88" w:rsidRDefault="004E6652">
            <w:r>
              <w:rPr>
                <w:rFonts w:ascii="Arial" w:eastAsia="Arial" w:hAnsi="Arial" w:cs="Arial"/>
                <w:color w:val="000000"/>
                <w:sz w:val="14"/>
              </w:rPr>
              <w:t>RREO - Anexo 13 (Lei nº 11.079, de 30.12.2004, arts. 22, 25 e 28)</w:t>
            </w:r>
          </w:p>
        </w:tc>
        <w:tc>
          <w:tcPr>
            <w:tcW w:w="72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92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56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56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10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2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6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22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16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8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48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56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56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56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40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6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F1E88" w:rsidRDefault="00EF1E88">
            <w:pPr>
              <w:pStyle w:val="EMPTYCELLSTYLE"/>
            </w:pPr>
          </w:p>
        </w:tc>
        <w:tc>
          <w:tcPr>
            <w:tcW w:w="4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4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20" w:type="dxa"/>
          </w:tcPr>
          <w:p w:rsidR="00EF1E88" w:rsidRDefault="00EF1E88">
            <w:pPr>
              <w:pStyle w:val="EMPTYCELLSTYLE"/>
            </w:pPr>
          </w:p>
        </w:tc>
      </w:tr>
      <w:tr w:rsidR="00EF1E8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EF1E88" w:rsidRDefault="00EF1E88">
            <w:pPr>
              <w:pStyle w:val="EMPTYCELLSTYLE"/>
            </w:pPr>
          </w:p>
        </w:tc>
        <w:tc>
          <w:tcPr>
            <w:tcW w:w="440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F1E88" w:rsidRDefault="00EF1E88">
            <w:pPr>
              <w:pStyle w:val="EMPTYCELLSTYLE"/>
            </w:pPr>
          </w:p>
        </w:tc>
        <w:tc>
          <w:tcPr>
            <w:tcW w:w="72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92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56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56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10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2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6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22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16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8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48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56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56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56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40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16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48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4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4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20" w:type="dxa"/>
          </w:tcPr>
          <w:p w:rsidR="00EF1E88" w:rsidRDefault="00EF1E88">
            <w:pPr>
              <w:pStyle w:val="EMPTYCELLSTYLE"/>
            </w:pPr>
          </w:p>
        </w:tc>
      </w:tr>
      <w:tr w:rsidR="00EF1E88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" w:type="dxa"/>
          </w:tcPr>
          <w:p w:rsidR="00EF1E88" w:rsidRDefault="00EF1E88">
            <w:pPr>
              <w:pStyle w:val="EMPTYCELLSTYLE"/>
            </w:pPr>
          </w:p>
        </w:tc>
        <w:tc>
          <w:tcPr>
            <w:tcW w:w="418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1E88" w:rsidRDefault="004E6652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IMPACTOS DAS CONTRATAÇÕES DE PPP</w:t>
            </w:r>
          </w:p>
        </w:tc>
        <w:tc>
          <w:tcPr>
            <w:tcW w:w="3620" w:type="dxa"/>
            <w:gridSpan w:val="11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1E88" w:rsidRDefault="004E6652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SALDO TOTAL EM 31 DE DEZEMBRO DO EXERCÍCIO ANTERIOR</w:t>
            </w:r>
          </w:p>
        </w:tc>
        <w:tc>
          <w:tcPr>
            <w:tcW w:w="3280" w:type="dxa"/>
            <w:gridSpan w:val="9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1E88" w:rsidRDefault="004E6652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SALDO FINAL</w:t>
            </w:r>
          </w:p>
        </w:tc>
        <w:tc>
          <w:tcPr>
            <w:tcW w:w="20" w:type="dxa"/>
          </w:tcPr>
          <w:p w:rsidR="00EF1E88" w:rsidRDefault="00EF1E88">
            <w:pPr>
              <w:pStyle w:val="EMPTYCELLSTYLE"/>
            </w:pPr>
          </w:p>
        </w:tc>
      </w:tr>
      <w:tr w:rsidR="00EF1E88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EF1E88" w:rsidRDefault="00EF1E88">
            <w:pPr>
              <w:pStyle w:val="EMPTYCELLSTYLE"/>
            </w:pPr>
          </w:p>
        </w:tc>
        <w:tc>
          <w:tcPr>
            <w:tcW w:w="418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1E88" w:rsidRDefault="00EF1E88">
            <w:pPr>
              <w:pStyle w:val="EMPTYCELLSTYLE"/>
            </w:pPr>
          </w:p>
        </w:tc>
        <w:tc>
          <w:tcPr>
            <w:tcW w:w="3620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1E88" w:rsidRDefault="00EF1E88">
            <w:pPr>
              <w:pStyle w:val="EMPTYCELLSTYLE"/>
            </w:pPr>
          </w:p>
        </w:tc>
        <w:tc>
          <w:tcPr>
            <w:tcW w:w="3280" w:type="dxa"/>
            <w:gridSpan w:val="9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1E88" w:rsidRDefault="00EF1E88">
            <w:pPr>
              <w:pStyle w:val="EMPTYCELLSTYLE"/>
            </w:pPr>
          </w:p>
        </w:tc>
        <w:tc>
          <w:tcPr>
            <w:tcW w:w="20" w:type="dxa"/>
          </w:tcPr>
          <w:p w:rsidR="00EF1E88" w:rsidRDefault="00EF1E88">
            <w:pPr>
              <w:pStyle w:val="EMPTYCELLSTYLE"/>
            </w:pPr>
          </w:p>
        </w:tc>
      </w:tr>
      <w:tr w:rsidR="00EF1E88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:rsidR="00EF1E88" w:rsidRDefault="00EF1E88">
            <w:pPr>
              <w:pStyle w:val="EMPTYCELLSTYLE"/>
            </w:pPr>
          </w:p>
        </w:tc>
        <w:tc>
          <w:tcPr>
            <w:tcW w:w="418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1E88" w:rsidRDefault="00EF1E88">
            <w:pPr>
              <w:pStyle w:val="EMPTYCELLSTYLE"/>
            </w:pPr>
          </w:p>
        </w:tc>
        <w:tc>
          <w:tcPr>
            <w:tcW w:w="3620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1E88" w:rsidRDefault="00EF1E88">
            <w:pPr>
              <w:pStyle w:val="EMPTYCELLSTYLE"/>
            </w:pPr>
          </w:p>
        </w:tc>
        <w:tc>
          <w:tcPr>
            <w:tcW w:w="48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56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56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56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40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16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48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4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4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20" w:type="dxa"/>
          </w:tcPr>
          <w:p w:rsidR="00EF1E88" w:rsidRDefault="00EF1E88">
            <w:pPr>
              <w:pStyle w:val="EMPTYCELLSTYLE"/>
            </w:pPr>
          </w:p>
        </w:tc>
      </w:tr>
      <w:tr w:rsidR="00EF1E8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EF1E88" w:rsidRDefault="00EF1E88">
            <w:pPr>
              <w:pStyle w:val="EMPTYCELLSTYLE"/>
            </w:pPr>
          </w:p>
        </w:tc>
        <w:tc>
          <w:tcPr>
            <w:tcW w:w="2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2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2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346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2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24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2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6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30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2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6900" w:type="dxa"/>
            <w:gridSpan w:val="2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1E88" w:rsidRDefault="004E6652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NADA A DECLARAR</w:t>
            </w:r>
          </w:p>
        </w:tc>
        <w:tc>
          <w:tcPr>
            <w:tcW w:w="20" w:type="dxa"/>
          </w:tcPr>
          <w:p w:rsidR="00EF1E88" w:rsidRDefault="00EF1E88">
            <w:pPr>
              <w:pStyle w:val="EMPTYCELLSTYLE"/>
            </w:pPr>
          </w:p>
        </w:tc>
      </w:tr>
      <w:tr w:rsidR="00EF1E8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EF1E88" w:rsidRDefault="00EF1E88">
            <w:pPr>
              <w:pStyle w:val="EMPTYCELLSTYLE"/>
            </w:pPr>
          </w:p>
        </w:tc>
        <w:tc>
          <w:tcPr>
            <w:tcW w:w="4180" w:type="dxa"/>
            <w:gridSpan w:val="10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1E88" w:rsidRDefault="004E6652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TOTAL DE ATIVOS</w:t>
            </w:r>
          </w:p>
        </w:tc>
        <w:tc>
          <w:tcPr>
            <w:tcW w:w="6900" w:type="dxa"/>
            <w:gridSpan w:val="2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1E88" w:rsidRDefault="00EF1E88">
            <w:pPr>
              <w:pStyle w:val="EMPTYCELLSTYLE"/>
            </w:pPr>
          </w:p>
        </w:tc>
        <w:tc>
          <w:tcPr>
            <w:tcW w:w="20" w:type="dxa"/>
          </w:tcPr>
          <w:p w:rsidR="00EF1E88" w:rsidRDefault="00EF1E88">
            <w:pPr>
              <w:pStyle w:val="EMPTYCELLSTYLE"/>
            </w:pPr>
          </w:p>
        </w:tc>
      </w:tr>
      <w:tr w:rsidR="00EF1E8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EF1E88" w:rsidRDefault="00EF1E88">
            <w:pPr>
              <w:pStyle w:val="EMPTYCELLSTYLE"/>
            </w:pPr>
          </w:p>
        </w:tc>
        <w:tc>
          <w:tcPr>
            <w:tcW w:w="4180" w:type="dxa"/>
            <w:gridSpan w:val="10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1E88" w:rsidRDefault="004E6652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Ativos Constituidos pela SPE</w:t>
            </w:r>
          </w:p>
        </w:tc>
        <w:tc>
          <w:tcPr>
            <w:tcW w:w="6900" w:type="dxa"/>
            <w:gridSpan w:val="2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1E88" w:rsidRDefault="00EF1E88">
            <w:pPr>
              <w:pStyle w:val="EMPTYCELLSTYLE"/>
            </w:pPr>
          </w:p>
        </w:tc>
        <w:tc>
          <w:tcPr>
            <w:tcW w:w="20" w:type="dxa"/>
          </w:tcPr>
          <w:p w:rsidR="00EF1E88" w:rsidRDefault="00EF1E88">
            <w:pPr>
              <w:pStyle w:val="EMPTYCELLSTYLE"/>
            </w:pPr>
          </w:p>
        </w:tc>
      </w:tr>
      <w:tr w:rsidR="00EF1E8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EF1E88" w:rsidRDefault="00EF1E88">
            <w:pPr>
              <w:pStyle w:val="EMPTYCELLSTYLE"/>
            </w:pPr>
          </w:p>
        </w:tc>
        <w:tc>
          <w:tcPr>
            <w:tcW w:w="4180" w:type="dxa"/>
            <w:gridSpan w:val="10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1E88" w:rsidRDefault="004E6652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TOTAL DE PASSIVOS</w:t>
            </w:r>
          </w:p>
        </w:tc>
        <w:tc>
          <w:tcPr>
            <w:tcW w:w="6900" w:type="dxa"/>
            <w:gridSpan w:val="2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1E88" w:rsidRDefault="00EF1E88">
            <w:pPr>
              <w:pStyle w:val="EMPTYCELLSTYLE"/>
            </w:pPr>
          </w:p>
        </w:tc>
        <w:tc>
          <w:tcPr>
            <w:tcW w:w="20" w:type="dxa"/>
          </w:tcPr>
          <w:p w:rsidR="00EF1E88" w:rsidRDefault="00EF1E88">
            <w:pPr>
              <w:pStyle w:val="EMPTYCELLSTYLE"/>
            </w:pPr>
          </w:p>
        </w:tc>
      </w:tr>
      <w:tr w:rsidR="00EF1E8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EF1E88" w:rsidRDefault="00EF1E88">
            <w:pPr>
              <w:pStyle w:val="EMPTYCELLSTYLE"/>
            </w:pPr>
          </w:p>
        </w:tc>
        <w:tc>
          <w:tcPr>
            <w:tcW w:w="4180" w:type="dxa"/>
            <w:gridSpan w:val="10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1E88" w:rsidRDefault="004E6652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Obrigações decorrentes de Ativos Constituídos pela SPE</w:t>
            </w:r>
          </w:p>
        </w:tc>
        <w:tc>
          <w:tcPr>
            <w:tcW w:w="6900" w:type="dxa"/>
            <w:gridSpan w:val="2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1E88" w:rsidRDefault="00EF1E88">
            <w:pPr>
              <w:pStyle w:val="EMPTYCELLSTYLE"/>
            </w:pPr>
          </w:p>
        </w:tc>
        <w:tc>
          <w:tcPr>
            <w:tcW w:w="20" w:type="dxa"/>
          </w:tcPr>
          <w:p w:rsidR="00EF1E88" w:rsidRDefault="00EF1E88">
            <w:pPr>
              <w:pStyle w:val="EMPTYCELLSTYLE"/>
            </w:pPr>
          </w:p>
        </w:tc>
      </w:tr>
      <w:tr w:rsidR="00EF1E8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EF1E88" w:rsidRDefault="00EF1E88">
            <w:pPr>
              <w:pStyle w:val="EMPTYCELLSTYLE"/>
            </w:pPr>
          </w:p>
        </w:tc>
        <w:tc>
          <w:tcPr>
            <w:tcW w:w="4180" w:type="dxa"/>
            <w:gridSpan w:val="10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1E88" w:rsidRDefault="004E6652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Provisões de PPP</w:t>
            </w:r>
          </w:p>
        </w:tc>
        <w:tc>
          <w:tcPr>
            <w:tcW w:w="6900" w:type="dxa"/>
            <w:gridSpan w:val="2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1E88" w:rsidRDefault="00EF1E88">
            <w:pPr>
              <w:pStyle w:val="EMPTYCELLSTYLE"/>
            </w:pPr>
          </w:p>
        </w:tc>
        <w:tc>
          <w:tcPr>
            <w:tcW w:w="20" w:type="dxa"/>
          </w:tcPr>
          <w:p w:rsidR="00EF1E88" w:rsidRDefault="00EF1E88">
            <w:pPr>
              <w:pStyle w:val="EMPTYCELLSTYLE"/>
            </w:pPr>
          </w:p>
        </w:tc>
      </w:tr>
      <w:tr w:rsidR="00EF1E8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EF1E88" w:rsidRDefault="00EF1E88">
            <w:pPr>
              <w:pStyle w:val="EMPTYCELLSTYLE"/>
            </w:pPr>
          </w:p>
        </w:tc>
        <w:tc>
          <w:tcPr>
            <w:tcW w:w="4180" w:type="dxa"/>
            <w:gridSpan w:val="10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1E88" w:rsidRDefault="004E6652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Outros Passivos</w:t>
            </w:r>
          </w:p>
        </w:tc>
        <w:tc>
          <w:tcPr>
            <w:tcW w:w="6900" w:type="dxa"/>
            <w:gridSpan w:val="2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1E88" w:rsidRDefault="00EF1E88">
            <w:pPr>
              <w:pStyle w:val="EMPTYCELLSTYLE"/>
            </w:pPr>
          </w:p>
        </w:tc>
        <w:tc>
          <w:tcPr>
            <w:tcW w:w="20" w:type="dxa"/>
          </w:tcPr>
          <w:p w:rsidR="00EF1E88" w:rsidRDefault="00EF1E88">
            <w:pPr>
              <w:pStyle w:val="EMPTYCELLSTYLE"/>
            </w:pPr>
          </w:p>
        </w:tc>
      </w:tr>
      <w:tr w:rsidR="00EF1E8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EF1E88" w:rsidRDefault="00EF1E88">
            <w:pPr>
              <w:pStyle w:val="EMPTYCELLSTYLE"/>
            </w:pPr>
          </w:p>
        </w:tc>
        <w:tc>
          <w:tcPr>
            <w:tcW w:w="4180" w:type="dxa"/>
            <w:gridSpan w:val="10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1E88" w:rsidRDefault="004E6652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ATOS POTENCIAIS PASSIVOS</w:t>
            </w:r>
          </w:p>
        </w:tc>
        <w:tc>
          <w:tcPr>
            <w:tcW w:w="6900" w:type="dxa"/>
            <w:gridSpan w:val="2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1E88" w:rsidRDefault="00EF1E88">
            <w:pPr>
              <w:pStyle w:val="EMPTYCELLSTYLE"/>
            </w:pPr>
          </w:p>
        </w:tc>
        <w:tc>
          <w:tcPr>
            <w:tcW w:w="20" w:type="dxa"/>
          </w:tcPr>
          <w:p w:rsidR="00EF1E88" w:rsidRDefault="00EF1E88">
            <w:pPr>
              <w:pStyle w:val="EMPTYCELLSTYLE"/>
            </w:pPr>
          </w:p>
        </w:tc>
      </w:tr>
      <w:tr w:rsidR="00EF1E8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EF1E88" w:rsidRDefault="00EF1E88">
            <w:pPr>
              <w:pStyle w:val="EMPTYCELLSTYLE"/>
            </w:pPr>
          </w:p>
        </w:tc>
        <w:tc>
          <w:tcPr>
            <w:tcW w:w="4180" w:type="dxa"/>
            <w:gridSpan w:val="10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1E88" w:rsidRDefault="004E6652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Obrigações Contratuais</w:t>
            </w:r>
          </w:p>
        </w:tc>
        <w:tc>
          <w:tcPr>
            <w:tcW w:w="6900" w:type="dxa"/>
            <w:gridSpan w:val="2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1E88" w:rsidRDefault="00EF1E88">
            <w:pPr>
              <w:pStyle w:val="EMPTYCELLSTYLE"/>
            </w:pPr>
          </w:p>
        </w:tc>
        <w:tc>
          <w:tcPr>
            <w:tcW w:w="20" w:type="dxa"/>
          </w:tcPr>
          <w:p w:rsidR="00EF1E88" w:rsidRDefault="00EF1E88">
            <w:pPr>
              <w:pStyle w:val="EMPTYCELLSTYLE"/>
            </w:pPr>
          </w:p>
        </w:tc>
      </w:tr>
      <w:tr w:rsidR="00EF1E8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EF1E88" w:rsidRDefault="00EF1E88">
            <w:pPr>
              <w:pStyle w:val="EMPTYCELLSTYLE"/>
            </w:pPr>
          </w:p>
        </w:tc>
        <w:tc>
          <w:tcPr>
            <w:tcW w:w="4180" w:type="dxa"/>
            <w:gridSpan w:val="10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1E88" w:rsidRDefault="004E6652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Riscos não Provisionados</w:t>
            </w:r>
          </w:p>
        </w:tc>
        <w:tc>
          <w:tcPr>
            <w:tcW w:w="6900" w:type="dxa"/>
            <w:gridSpan w:val="2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1E88" w:rsidRDefault="00EF1E88">
            <w:pPr>
              <w:pStyle w:val="EMPTYCELLSTYLE"/>
            </w:pPr>
          </w:p>
        </w:tc>
        <w:tc>
          <w:tcPr>
            <w:tcW w:w="20" w:type="dxa"/>
          </w:tcPr>
          <w:p w:rsidR="00EF1E88" w:rsidRDefault="00EF1E88">
            <w:pPr>
              <w:pStyle w:val="EMPTYCELLSTYLE"/>
            </w:pPr>
          </w:p>
        </w:tc>
      </w:tr>
      <w:tr w:rsidR="00EF1E8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EF1E88" w:rsidRDefault="00EF1E88">
            <w:pPr>
              <w:pStyle w:val="EMPTYCELLSTYLE"/>
            </w:pPr>
          </w:p>
        </w:tc>
        <w:tc>
          <w:tcPr>
            <w:tcW w:w="4180" w:type="dxa"/>
            <w:gridSpan w:val="10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1E88" w:rsidRDefault="004E6652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Garantias Concedidas</w:t>
            </w:r>
          </w:p>
        </w:tc>
        <w:tc>
          <w:tcPr>
            <w:tcW w:w="6900" w:type="dxa"/>
            <w:gridSpan w:val="2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1E88" w:rsidRDefault="00EF1E88">
            <w:pPr>
              <w:pStyle w:val="EMPTYCELLSTYLE"/>
            </w:pPr>
          </w:p>
        </w:tc>
        <w:tc>
          <w:tcPr>
            <w:tcW w:w="20" w:type="dxa"/>
          </w:tcPr>
          <w:p w:rsidR="00EF1E88" w:rsidRDefault="00EF1E88">
            <w:pPr>
              <w:pStyle w:val="EMPTYCELLSTYLE"/>
            </w:pPr>
          </w:p>
        </w:tc>
      </w:tr>
      <w:tr w:rsidR="00EF1E8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EF1E88" w:rsidRDefault="00EF1E88">
            <w:pPr>
              <w:pStyle w:val="EMPTYCELLSTYLE"/>
            </w:pPr>
          </w:p>
        </w:tc>
        <w:tc>
          <w:tcPr>
            <w:tcW w:w="4180" w:type="dxa"/>
            <w:gridSpan w:val="10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1E88" w:rsidRDefault="004E6652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Outros Passivos Contingentes</w:t>
            </w:r>
          </w:p>
        </w:tc>
        <w:tc>
          <w:tcPr>
            <w:tcW w:w="6900" w:type="dxa"/>
            <w:gridSpan w:val="2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1E88" w:rsidRDefault="00EF1E88">
            <w:pPr>
              <w:pStyle w:val="EMPTYCELLSTYLE"/>
            </w:pPr>
          </w:p>
        </w:tc>
        <w:tc>
          <w:tcPr>
            <w:tcW w:w="20" w:type="dxa"/>
          </w:tcPr>
          <w:p w:rsidR="00EF1E88" w:rsidRDefault="00EF1E88">
            <w:pPr>
              <w:pStyle w:val="EMPTYCELLSTYLE"/>
            </w:pPr>
          </w:p>
        </w:tc>
      </w:tr>
      <w:tr w:rsidR="00EF1E8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EF1E88" w:rsidRDefault="00EF1E88">
            <w:pPr>
              <w:pStyle w:val="EMPTYCELLSTYLE"/>
            </w:pPr>
          </w:p>
        </w:tc>
        <w:tc>
          <w:tcPr>
            <w:tcW w:w="11080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1E88" w:rsidRDefault="00EF1E88"/>
        </w:tc>
        <w:tc>
          <w:tcPr>
            <w:tcW w:w="20" w:type="dxa"/>
          </w:tcPr>
          <w:p w:rsidR="00EF1E88" w:rsidRDefault="00EF1E88">
            <w:pPr>
              <w:pStyle w:val="EMPTYCELLSTYLE"/>
            </w:pPr>
          </w:p>
        </w:tc>
      </w:tr>
      <w:tr w:rsidR="00EF1E88">
        <w:tblPrEx>
          <w:tblCellMar>
            <w:top w:w="0" w:type="dxa"/>
            <w:bottom w:w="0" w:type="dxa"/>
          </w:tblCellMar>
        </w:tblPrEx>
        <w:trPr>
          <w:trHeight w:hRule="exact" w:val="780"/>
        </w:trPr>
        <w:tc>
          <w:tcPr>
            <w:tcW w:w="1" w:type="dxa"/>
          </w:tcPr>
          <w:p w:rsidR="00EF1E88" w:rsidRDefault="00EF1E88">
            <w:pPr>
              <w:pStyle w:val="EMPTYCELLSTYLE"/>
            </w:pPr>
          </w:p>
        </w:tc>
        <w:tc>
          <w:tcPr>
            <w:tcW w:w="416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1E88" w:rsidRDefault="004E6652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DESPESAS DE PPP</w:t>
            </w:r>
          </w:p>
        </w:tc>
        <w:tc>
          <w:tcPr>
            <w:tcW w:w="9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1E88" w:rsidRDefault="004E6652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ANTERIOR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1E88" w:rsidRDefault="004E6652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CORRENTE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1E88" w:rsidRDefault="004E6652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2024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1E88" w:rsidRDefault="004E6652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2025</w:t>
            </w:r>
          </w:p>
        </w:tc>
        <w:tc>
          <w:tcPr>
            <w:tcW w:w="5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1E88" w:rsidRDefault="004E6652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2026</w:t>
            </w:r>
          </w:p>
        </w:tc>
        <w:tc>
          <w:tcPr>
            <w:tcW w:w="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1E88" w:rsidRDefault="004E6652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2027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1E88" w:rsidRDefault="004E6652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2028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1E88" w:rsidRDefault="004E6652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2029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1E88" w:rsidRDefault="004E6652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2030</w:t>
            </w:r>
          </w:p>
        </w:tc>
        <w:tc>
          <w:tcPr>
            <w:tcW w:w="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1E88" w:rsidRDefault="004E6652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2031</w:t>
            </w:r>
          </w:p>
        </w:tc>
        <w:tc>
          <w:tcPr>
            <w:tcW w:w="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1E88" w:rsidRDefault="004E6652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2032</w:t>
            </w:r>
          </w:p>
        </w:tc>
        <w:tc>
          <w:tcPr>
            <w:tcW w:w="20" w:type="dxa"/>
          </w:tcPr>
          <w:p w:rsidR="00EF1E88" w:rsidRDefault="00EF1E88">
            <w:pPr>
              <w:pStyle w:val="EMPTYCELLSTYLE"/>
            </w:pPr>
          </w:p>
        </w:tc>
      </w:tr>
      <w:tr w:rsidR="00EF1E88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" w:type="dxa"/>
          </w:tcPr>
          <w:p w:rsidR="00EF1E88" w:rsidRDefault="00EF1E88">
            <w:pPr>
              <w:pStyle w:val="EMPTYCELLSTYLE"/>
            </w:pPr>
          </w:p>
        </w:tc>
        <w:tc>
          <w:tcPr>
            <w:tcW w:w="4160" w:type="dxa"/>
            <w:gridSpan w:val="9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1E88" w:rsidRDefault="004E6652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DO ENTE FEDERADO, EXCETO ESTATAIS NÃO DEPENDENTES (I) = (I.1 + I.2)</w:t>
            </w:r>
          </w:p>
        </w:tc>
        <w:tc>
          <w:tcPr>
            <w:tcW w:w="6920" w:type="dxa"/>
            <w:gridSpan w:val="21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1E88" w:rsidRDefault="004E6652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NADA A DECLARAR</w:t>
            </w:r>
          </w:p>
        </w:tc>
        <w:tc>
          <w:tcPr>
            <w:tcW w:w="20" w:type="dxa"/>
          </w:tcPr>
          <w:p w:rsidR="00EF1E88" w:rsidRDefault="00EF1E88">
            <w:pPr>
              <w:pStyle w:val="EMPTYCELLSTYLE"/>
            </w:pPr>
          </w:p>
        </w:tc>
      </w:tr>
      <w:tr w:rsidR="00EF1E8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EF1E88" w:rsidRDefault="00EF1E88">
            <w:pPr>
              <w:pStyle w:val="EMPTYCELLSTYLE"/>
            </w:pPr>
          </w:p>
        </w:tc>
        <w:tc>
          <w:tcPr>
            <w:tcW w:w="4160" w:type="dxa"/>
            <w:gridSpan w:val="9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1E88" w:rsidRDefault="004E6652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Contratadas (I.1)</w:t>
            </w:r>
          </w:p>
        </w:tc>
        <w:tc>
          <w:tcPr>
            <w:tcW w:w="6920" w:type="dxa"/>
            <w:gridSpan w:val="2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1E88" w:rsidRDefault="00EF1E88">
            <w:pPr>
              <w:pStyle w:val="EMPTYCELLSTYLE"/>
            </w:pPr>
          </w:p>
        </w:tc>
        <w:tc>
          <w:tcPr>
            <w:tcW w:w="20" w:type="dxa"/>
          </w:tcPr>
          <w:p w:rsidR="00EF1E88" w:rsidRDefault="00EF1E88">
            <w:pPr>
              <w:pStyle w:val="EMPTYCELLSTYLE"/>
            </w:pPr>
          </w:p>
        </w:tc>
      </w:tr>
      <w:tr w:rsidR="00EF1E8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EF1E88" w:rsidRDefault="00EF1E88">
            <w:pPr>
              <w:pStyle w:val="EMPTYCELLSTYLE"/>
            </w:pPr>
          </w:p>
        </w:tc>
        <w:tc>
          <w:tcPr>
            <w:tcW w:w="4160" w:type="dxa"/>
            <w:gridSpan w:val="9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1E88" w:rsidRDefault="004E6652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 ...</w:t>
            </w:r>
          </w:p>
        </w:tc>
        <w:tc>
          <w:tcPr>
            <w:tcW w:w="6920" w:type="dxa"/>
            <w:gridSpan w:val="2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1E88" w:rsidRDefault="00EF1E88">
            <w:pPr>
              <w:pStyle w:val="EMPTYCELLSTYLE"/>
            </w:pPr>
          </w:p>
        </w:tc>
        <w:tc>
          <w:tcPr>
            <w:tcW w:w="20" w:type="dxa"/>
          </w:tcPr>
          <w:p w:rsidR="00EF1E88" w:rsidRDefault="00EF1E88">
            <w:pPr>
              <w:pStyle w:val="EMPTYCELLSTYLE"/>
            </w:pPr>
          </w:p>
        </w:tc>
      </w:tr>
      <w:tr w:rsidR="00EF1E8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EF1E88" w:rsidRDefault="00EF1E88">
            <w:pPr>
              <w:pStyle w:val="EMPTYCELLSTYLE"/>
            </w:pPr>
          </w:p>
        </w:tc>
        <w:tc>
          <w:tcPr>
            <w:tcW w:w="4160" w:type="dxa"/>
            <w:gridSpan w:val="9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1E88" w:rsidRDefault="004E6652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 ...</w:t>
            </w:r>
          </w:p>
        </w:tc>
        <w:tc>
          <w:tcPr>
            <w:tcW w:w="6920" w:type="dxa"/>
            <w:gridSpan w:val="2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1E88" w:rsidRDefault="00EF1E88">
            <w:pPr>
              <w:pStyle w:val="EMPTYCELLSTYLE"/>
            </w:pPr>
          </w:p>
        </w:tc>
        <w:tc>
          <w:tcPr>
            <w:tcW w:w="20" w:type="dxa"/>
          </w:tcPr>
          <w:p w:rsidR="00EF1E88" w:rsidRDefault="00EF1E88">
            <w:pPr>
              <w:pStyle w:val="EMPTYCELLSTYLE"/>
            </w:pPr>
          </w:p>
        </w:tc>
      </w:tr>
      <w:tr w:rsidR="00EF1E8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EF1E88" w:rsidRDefault="00EF1E88">
            <w:pPr>
              <w:pStyle w:val="EMPTYCELLSTYLE"/>
            </w:pPr>
          </w:p>
        </w:tc>
        <w:tc>
          <w:tcPr>
            <w:tcW w:w="4160" w:type="dxa"/>
            <w:gridSpan w:val="9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1E88" w:rsidRDefault="004E6652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A contratar (I.2)</w:t>
            </w:r>
          </w:p>
        </w:tc>
        <w:tc>
          <w:tcPr>
            <w:tcW w:w="6920" w:type="dxa"/>
            <w:gridSpan w:val="2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1E88" w:rsidRDefault="00EF1E88">
            <w:pPr>
              <w:pStyle w:val="EMPTYCELLSTYLE"/>
            </w:pPr>
          </w:p>
        </w:tc>
        <w:tc>
          <w:tcPr>
            <w:tcW w:w="20" w:type="dxa"/>
          </w:tcPr>
          <w:p w:rsidR="00EF1E88" w:rsidRDefault="00EF1E88">
            <w:pPr>
              <w:pStyle w:val="EMPTYCELLSTYLE"/>
            </w:pPr>
          </w:p>
        </w:tc>
      </w:tr>
      <w:tr w:rsidR="00EF1E8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EF1E88" w:rsidRDefault="00EF1E88">
            <w:pPr>
              <w:pStyle w:val="EMPTYCELLSTYLE"/>
            </w:pPr>
          </w:p>
        </w:tc>
        <w:tc>
          <w:tcPr>
            <w:tcW w:w="4160" w:type="dxa"/>
            <w:gridSpan w:val="9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1E88" w:rsidRDefault="004E6652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 ...</w:t>
            </w:r>
          </w:p>
        </w:tc>
        <w:tc>
          <w:tcPr>
            <w:tcW w:w="6920" w:type="dxa"/>
            <w:gridSpan w:val="2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1E88" w:rsidRDefault="00EF1E88">
            <w:pPr>
              <w:pStyle w:val="EMPTYCELLSTYLE"/>
            </w:pPr>
          </w:p>
        </w:tc>
        <w:tc>
          <w:tcPr>
            <w:tcW w:w="20" w:type="dxa"/>
          </w:tcPr>
          <w:p w:rsidR="00EF1E88" w:rsidRDefault="00EF1E88">
            <w:pPr>
              <w:pStyle w:val="EMPTYCELLSTYLE"/>
            </w:pPr>
          </w:p>
        </w:tc>
      </w:tr>
      <w:tr w:rsidR="00EF1E8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EF1E88" w:rsidRDefault="00EF1E88">
            <w:pPr>
              <w:pStyle w:val="EMPTYCELLSTYLE"/>
            </w:pPr>
          </w:p>
        </w:tc>
        <w:tc>
          <w:tcPr>
            <w:tcW w:w="4160" w:type="dxa"/>
            <w:gridSpan w:val="9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1E88" w:rsidRDefault="004E6652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 ...</w:t>
            </w:r>
          </w:p>
        </w:tc>
        <w:tc>
          <w:tcPr>
            <w:tcW w:w="6920" w:type="dxa"/>
            <w:gridSpan w:val="2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1E88" w:rsidRDefault="00EF1E88">
            <w:pPr>
              <w:pStyle w:val="EMPTYCELLSTYLE"/>
            </w:pPr>
          </w:p>
        </w:tc>
        <w:tc>
          <w:tcPr>
            <w:tcW w:w="20" w:type="dxa"/>
          </w:tcPr>
          <w:p w:rsidR="00EF1E88" w:rsidRDefault="00EF1E88">
            <w:pPr>
              <w:pStyle w:val="EMPTYCELLSTYLE"/>
            </w:pPr>
          </w:p>
        </w:tc>
      </w:tr>
      <w:tr w:rsidR="00EF1E8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EF1E88" w:rsidRDefault="00EF1E88">
            <w:pPr>
              <w:pStyle w:val="EMPTYCELLSTYLE"/>
            </w:pPr>
          </w:p>
        </w:tc>
        <w:tc>
          <w:tcPr>
            <w:tcW w:w="4160" w:type="dxa"/>
            <w:gridSpan w:val="9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1E88" w:rsidRDefault="004E6652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DAS ESTATAIS NÃO-DEPENDENTES (II) = (II.1 + II.2)</w:t>
            </w:r>
          </w:p>
        </w:tc>
        <w:tc>
          <w:tcPr>
            <w:tcW w:w="6920" w:type="dxa"/>
            <w:gridSpan w:val="2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1E88" w:rsidRDefault="00EF1E88">
            <w:pPr>
              <w:pStyle w:val="EMPTYCELLSTYLE"/>
            </w:pPr>
          </w:p>
        </w:tc>
        <w:tc>
          <w:tcPr>
            <w:tcW w:w="20" w:type="dxa"/>
          </w:tcPr>
          <w:p w:rsidR="00EF1E88" w:rsidRDefault="00EF1E88">
            <w:pPr>
              <w:pStyle w:val="EMPTYCELLSTYLE"/>
            </w:pPr>
          </w:p>
        </w:tc>
      </w:tr>
      <w:tr w:rsidR="00EF1E8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EF1E88" w:rsidRDefault="00EF1E88">
            <w:pPr>
              <w:pStyle w:val="EMPTYCELLSTYLE"/>
            </w:pPr>
          </w:p>
        </w:tc>
        <w:tc>
          <w:tcPr>
            <w:tcW w:w="4160" w:type="dxa"/>
            <w:gridSpan w:val="9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1E88" w:rsidRDefault="004E6652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Contratadas (I.1)</w:t>
            </w:r>
          </w:p>
        </w:tc>
        <w:tc>
          <w:tcPr>
            <w:tcW w:w="6920" w:type="dxa"/>
            <w:gridSpan w:val="2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1E88" w:rsidRDefault="00EF1E88">
            <w:pPr>
              <w:pStyle w:val="EMPTYCELLSTYLE"/>
            </w:pPr>
          </w:p>
        </w:tc>
        <w:tc>
          <w:tcPr>
            <w:tcW w:w="20" w:type="dxa"/>
          </w:tcPr>
          <w:p w:rsidR="00EF1E88" w:rsidRDefault="00EF1E88">
            <w:pPr>
              <w:pStyle w:val="EMPTYCELLSTYLE"/>
            </w:pPr>
          </w:p>
        </w:tc>
      </w:tr>
      <w:tr w:rsidR="00EF1E8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EF1E88" w:rsidRDefault="00EF1E88">
            <w:pPr>
              <w:pStyle w:val="EMPTYCELLSTYLE"/>
            </w:pPr>
          </w:p>
        </w:tc>
        <w:tc>
          <w:tcPr>
            <w:tcW w:w="4160" w:type="dxa"/>
            <w:gridSpan w:val="9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1E88" w:rsidRDefault="004E6652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 ...</w:t>
            </w:r>
          </w:p>
        </w:tc>
        <w:tc>
          <w:tcPr>
            <w:tcW w:w="6920" w:type="dxa"/>
            <w:gridSpan w:val="2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1E88" w:rsidRDefault="00EF1E88">
            <w:pPr>
              <w:pStyle w:val="EMPTYCELLSTYLE"/>
            </w:pPr>
          </w:p>
        </w:tc>
        <w:tc>
          <w:tcPr>
            <w:tcW w:w="20" w:type="dxa"/>
          </w:tcPr>
          <w:p w:rsidR="00EF1E88" w:rsidRDefault="00EF1E88">
            <w:pPr>
              <w:pStyle w:val="EMPTYCELLSTYLE"/>
            </w:pPr>
          </w:p>
        </w:tc>
      </w:tr>
      <w:tr w:rsidR="00EF1E8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EF1E88" w:rsidRDefault="00EF1E88">
            <w:pPr>
              <w:pStyle w:val="EMPTYCELLSTYLE"/>
            </w:pPr>
          </w:p>
        </w:tc>
        <w:tc>
          <w:tcPr>
            <w:tcW w:w="4160" w:type="dxa"/>
            <w:gridSpan w:val="9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1E88" w:rsidRDefault="004E6652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 ...</w:t>
            </w:r>
          </w:p>
        </w:tc>
        <w:tc>
          <w:tcPr>
            <w:tcW w:w="6920" w:type="dxa"/>
            <w:gridSpan w:val="2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1E88" w:rsidRDefault="00EF1E88">
            <w:pPr>
              <w:pStyle w:val="EMPTYCELLSTYLE"/>
            </w:pPr>
          </w:p>
        </w:tc>
        <w:tc>
          <w:tcPr>
            <w:tcW w:w="20" w:type="dxa"/>
          </w:tcPr>
          <w:p w:rsidR="00EF1E88" w:rsidRDefault="00EF1E88">
            <w:pPr>
              <w:pStyle w:val="EMPTYCELLSTYLE"/>
            </w:pPr>
          </w:p>
        </w:tc>
      </w:tr>
      <w:tr w:rsidR="00EF1E8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EF1E88" w:rsidRDefault="00EF1E88">
            <w:pPr>
              <w:pStyle w:val="EMPTYCELLSTYLE"/>
            </w:pPr>
          </w:p>
        </w:tc>
        <w:tc>
          <w:tcPr>
            <w:tcW w:w="4160" w:type="dxa"/>
            <w:gridSpan w:val="9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1E88" w:rsidRDefault="004E6652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A contratar (I.2)</w:t>
            </w:r>
          </w:p>
        </w:tc>
        <w:tc>
          <w:tcPr>
            <w:tcW w:w="6920" w:type="dxa"/>
            <w:gridSpan w:val="2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1E88" w:rsidRDefault="00EF1E88">
            <w:pPr>
              <w:pStyle w:val="EMPTYCELLSTYLE"/>
            </w:pPr>
          </w:p>
        </w:tc>
        <w:tc>
          <w:tcPr>
            <w:tcW w:w="20" w:type="dxa"/>
          </w:tcPr>
          <w:p w:rsidR="00EF1E88" w:rsidRDefault="00EF1E88">
            <w:pPr>
              <w:pStyle w:val="EMPTYCELLSTYLE"/>
            </w:pPr>
          </w:p>
        </w:tc>
      </w:tr>
      <w:tr w:rsidR="00EF1E8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EF1E88" w:rsidRDefault="00EF1E88">
            <w:pPr>
              <w:pStyle w:val="EMPTYCELLSTYLE"/>
            </w:pPr>
          </w:p>
        </w:tc>
        <w:tc>
          <w:tcPr>
            <w:tcW w:w="4160" w:type="dxa"/>
            <w:gridSpan w:val="9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1E88" w:rsidRDefault="004E6652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 ...</w:t>
            </w:r>
          </w:p>
        </w:tc>
        <w:tc>
          <w:tcPr>
            <w:tcW w:w="6920" w:type="dxa"/>
            <w:gridSpan w:val="2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1E88" w:rsidRDefault="00EF1E88">
            <w:pPr>
              <w:pStyle w:val="EMPTYCELLSTYLE"/>
            </w:pPr>
          </w:p>
        </w:tc>
        <w:tc>
          <w:tcPr>
            <w:tcW w:w="20" w:type="dxa"/>
          </w:tcPr>
          <w:p w:rsidR="00EF1E88" w:rsidRDefault="00EF1E88">
            <w:pPr>
              <w:pStyle w:val="EMPTYCELLSTYLE"/>
            </w:pPr>
          </w:p>
        </w:tc>
      </w:tr>
      <w:tr w:rsidR="00EF1E8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EF1E88" w:rsidRDefault="00EF1E88">
            <w:pPr>
              <w:pStyle w:val="EMPTYCELLSTYLE"/>
            </w:pPr>
          </w:p>
        </w:tc>
        <w:tc>
          <w:tcPr>
            <w:tcW w:w="4160" w:type="dxa"/>
            <w:gridSpan w:val="9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1E88" w:rsidRDefault="004E6652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 ...</w:t>
            </w:r>
          </w:p>
        </w:tc>
        <w:tc>
          <w:tcPr>
            <w:tcW w:w="6920" w:type="dxa"/>
            <w:gridSpan w:val="2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1E88" w:rsidRDefault="00EF1E88">
            <w:pPr>
              <w:pStyle w:val="EMPTYCELLSTYLE"/>
            </w:pPr>
          </w:p>
        </w:tc>
        <w:tc>
          <w:tcPr>
            <w:tcW w:w="20" w:type="dxa"/>
          </w:tcPr>
          <w:p w:rsidR="00EF1E88" w:rsidRDefault="00EF1E88">
            <w:pPr>
              <w:pStyle w:val="EMPTYCELLSTYLE"/>
            </w:pPr>
          </w:p>
        </w:tc>
      </w:tr>
      <w:tr w:rsidR="00EF1E8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EF1E88" w:rsidRDefault="00EF1E88">
            <w:pPr>
              <w:pStyle w:val="EMPTYCELLSTYLE"/>
            </w:pPr>
          </w:p>
        </w:tc>
        <w:tc>
          <w:tcPr>
            <w:tcW w:w="416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1E88" w:rsidRDefault="004E6652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 DAS DESPESAS DE PPP (III) = (I + II)</w:t>
            </w:r>
          </w:p>
        </w:tc>
        <w:tc>
          <w:tcPr>
            <w:tcW w:w="6920" w:type="dxa"/>
            <w:gridSpan w:val="2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1E88" w:rsidRDefault="00EF1E88">
            <w:pPr>
              <w:pStyle w:val="EMPTYCELLSTYLE"/>
            </w:pPr>
          </w:p>
        </w:tc>
        <w:tc>
          <w:tcPr>
            <w:tcW w:w="20" w:type="dxa"/>
          </w:tcPr>
          <w:p w:rsidR="00EF1E88" w:rsidRDefault="00EF1E88">
            <w:pPr>
              <w:pStyle w:val="EMPTYCELLSTYLE"/>
            </w:pPr>
          </w:p>
        </w:tc>
      </w:tr>
      <w:tr w:rsidR="00EF1E8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EF1E88" w:rsidRDefault="00EF1E88">
            <w:pPr>
              <w:pStyle w:val="EMPTYCELLSTYLE"/>
            </w:pPr>
          </w:p>
        </w:tc>
        <w:tc>
          <w:tcPr>
            <w:tcW w:w="416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1E88" w:rsidRDefault="004E6652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RECEITA CORRENTE LÍQUIDA (RCL) (IV)</w:t>
            </w:r>
          </w:p>
        </w:tc>
        <w:tc>
          <w:tcPr>
            <w:tcW w:w="6920" w:type="dxa"/>
            <w:gridSpan w:val="2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1E88" w:rsidRDefault="00EF1E88">
            <w:pPr>
              <w:pStyle w:val="EMPTYCELLSTYLE"/>
            </w:pPr>
          </w:p>
        </w:tc>
        <w:tc>
          <w:tcPr>
            <w:tcW w:w="20" w:type="dxa"/>
          </w:tcPr>
          <w:p w:rsidR="00EF1E88" w:rsidRDefault="00EF1E88">
            <w:pPr>
              <w:pStyle w:val="EMPTYCELLSTYLE"/>
            </w:pPr>
          </w:p>
        </w:tc>
      </w:tr>
      <w:tr w:rsidR="00EF1E88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1" w:type="dxa"/>
          </w:tcPr>
          <w:p w:rsidR="00EF1E88" w:rsidRDefault="00EF1E88">
            <w:pPr>
              <w:pStyle w:val="EMPTYCELLSTYLE"/>
            </w:pPr>
          </w:p>
        </w:tc>
        <w:tc>
          <w:tcPr>
            <w:tcW w:w="416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1E88" w:rsidRDefault="004E6652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 DAS DESPESAS CONSIDERADAS PARA O LIMITE (I)</w:t>
            </w:r>
          </w:p>
        </w:tc>
        <w:tc>
          <w:tcPr>
            <w:tcW w:w="6920" w:type="dxa"/>
            <w:gridSpan w:val="2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1E88" w:rsidRDefault="00EF1E88">
            <w:pPr>
              <w:pStyle w:val="EMPTYCELLSTYLE"/>
            </w:pPr>
          </w:p>
        </w:tc>
        <w:tc>
          <w:tcPr>
            <w:tcW w:w="20" w:type="dxa"/>
          </w:tcPr>
          <w:p w:rsidR="00EF1E88" w:rsidRDefault="00EF1E88">
            <w:pPr>
              <w:pStyle w:val="EMPTYCELLSTYLE"/>
            </w:pPr>
          </w:p>
        </w:tc>
      </w:tr>
      <w:tr w:rsidR="00EF1E88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:rsidR="00EF1E88" w:rsidRDefault="00EF1E88">
            <w:pPr>
              <w:pStyle w:val="EMPTYCELLSTYLE"/>
            </w:pPr>
          </w:p>
        </w:tc>
        <w:tc>
          <w:tcPr>
            <w:tcW w:w="4160" w:type="dxa"/>
            <w:gridSpan w:val="9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1E88" w:rsidRDefault="004E6652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 DAS DESPESAS CONSIDERADAS PARA O LIMITE / RCL (%) (V) = (I / IV)</w:t>
            </w:r>
          </w:p>
        </w:tc>
        <w:tc>
          <w:tcPr>
            <w:tcW w:w="6920" w:type="dxa"/>
            <w:gridSpan w:val="2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1E88" w:rsidRDefault="00EF1E88">
            <w:pPr>
              <w:pStyle w:val="EMPTYCELLSTYLE"/>
            </w:pPr>
          </w:p>
        </w:tc>
        <w:tc>
          <w:tcPr>
            <w:tcW w:w="20" w:type="dxa"/>
          </w:tcPr>
          <w:p w:rsidR="00EF1E88" w:rsidRDefault="00EF1E88">
            <w:pPr>
              <w:pStyle w:val="EMPTYCELLSTYLE"/>
            </w:pPr>
          </w:p>
        </w:tc>
      </w:tr>
      <w:tr w:rsidR="00EF1E8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EF1E88" w:rsidRDefault="00EF1E88">
            <w:pPr>
              <w:pStyle w:val="EMPTYCELLSTYLE"/>
            </w:pPr>
          </w:p>
        </w:tc>
        <w:tc>
          <w:tcPr>
            <w:tcW w:w="4160" w:type="dxa"/>
            <w:gridSpan w:val="9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1E88" w:rsidRDefault="00EF1E88">
            <w:pPr>
              <w:pStyle w:val="EMPTYCELLSTYLE"/>
            </w:pPr>
          </w:p>
        </w:tc>
        <w:tc>
          <w:tcPr>
            <w:tcW w:w="2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22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72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92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56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56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10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2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6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22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16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8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48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56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56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56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40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16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48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4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4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20" w:type="dxa"/>
          </w:tcPr>
          <w:p w:rsidR="00EF1E88" w:rsidRDefault="00EF1E88">
            <w:pPr>
              <w:pStyle w:val="EMPTYCELLSTYLE"/>
            </w:pPr>
          </w:p>
        </w:tc>
      </w:tr>
      <w:tr w:rsidR="00EF1E8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EF1E88" w:rsidRDefault="00EF1E88">
            <w:pPr>
              <w:pStyle w:val="EMPTYCELLSTYLE"/>
            </w:pPr>
          </w:p>
        </w:tc>
        <w:tc>
          <w:tcPr>
            <w:tcW w:w="2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2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2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346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2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24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2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6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30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2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22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72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92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56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56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10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2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6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22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16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8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48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56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56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56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40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16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48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4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4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20" w:type="dxa"/>
          </w:tcPr>
          <w:p w:rsidR="00EF1E88" w:rsidRDefault="00EF1E88">
            <w:pPr>
              <w:pStyle w:val="EMPTYCELLSTYLE"/>
            </w:pPr>
          </w:p>
        </w:tc>
      </w:tr>
      <w:tr w:rsidR="00EF1E8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EF1E88" w:rsidRDefault="00EF1E88">
            <w:pPr>
              <w:pStyle w:val="EMPTYCELLSTYLE"/>
            </w:pPr>
          </w:p>
        </w:tc>
        <w:tc>
          <w:tcPr>
            <w:tcW w:w="2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1106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E88" w:rsidRDefault="004E6652">
            <w:r>
              <w:rPr>
                <w:rFonts w:ascii="SansSerif" w:eastAsia="SansSerif" w:hAnsi="SansSerif" w:cs="SansSerif"/>
                <w:color w:val="000000"/>
                <w:sz w:val="12"/>
              </w:rPr>
              <w:t>Fonte: Sistema Contábil - Betha Sistemas.Unidade Responsável: PREFEITURA MUNICIPAL DE ÁGUA DOCE. Emissão: 13/07/2023, às 14:06:33.</w:t>
            </w:r>
          </w:p>
        </w:tc>
        <w:tc>
          <w:tcPr>
            <w:tcW w:w="20" w:type="dxa"/>
          </w:tcPr>
          <w:p w:rsidR="00EF1E88" w:rsidRDefault="00EF1E88">
            <w:pPr>
              <w:pStyle w:val="EMPTYCELLSTYLE"/>
            </w:pPr>
          </w:p>
        </w:tc>
      </w:tr>
      <w:tr w:rsidR="00EF1E8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EF1E88" w:rsidRDefault="00EF1E88">
            <w:pPr>
              <w:pStyle w:val="EMPTYCELLSTYLE"/>
            </w:pPr>
          </w:p>
        </w:tc>
        <w:tc>
          <w:tcPr>
            <w:tcW w:w="2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2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1104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E88" w:rsidRDefault="004E6652">
            <w:r>
              <w:rPr>
                <w:rFonts w:ascii="SansSerif" w:eastAsia="SansSerif" w:hAnsi="SansSerif" w:cs="SansSerif"/>
                <w:color w:val="000000"/>
                <w:sz w:val="12"/>
              </w:rPr>
              <w:t xml:space="preserve">Nota(s) Explicativa(s): </w:t>
            </w:r>
            <w:r>
              <w:rPr>
                <w:rFonts w:ascii="SansSerif" w:eastAsia="SansSerif" w:hAnsi="SansSerif" w:cs="SansSerif"/>
                <w:color w:val="000000"/>
                <w:sz w:val="12"/>
              </w:rPr>
              <w:br/>
            </w:r>
          </w:p>
        </w:tc>
        <w:tc>
          <w:tcPr>
            <w:tcW w:w="20" w:type="dxa"/>
          </w:tcPr>
          <w:p w:rsidR="00EF1E88" w:rsidRDefault="00EF1E88">
            <w:pPr>
              <w:pStyle w:val="EMPTYCELLSTYLE"/>
            </w:pPr>
          </w:p>
        </w:tc>
      </w:tr>
      <w:tr w:rsidR="00EF1E88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" w:type="dxa"/>
          </w:tcPr>
          <w:p w:rsidR="00EF1E88" w:rsidRDefault="00EF1E88">
            <w:pPr>
              <w:pStyle w:val="EMPTYCELLSTYLE"/>
            </w:pPr>
          </w:p>
        </w:tc>
        <w:tc>
          <w:tcPr>
            <w:tcW w:w="2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2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2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346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2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24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2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6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30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2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22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72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92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56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56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10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2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6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22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16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8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48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56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56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56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40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16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48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4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4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20" w:type="dxa"/>
          </w:tcPr>
          <w:p w:rsidR="00EF1E88" w:rsidRDefault="00EF1E88">
            <w:pPr>
              <w:pStyle w:val="EMPTYCELLSTYLE"/>
            </w:pPr>
          </w:p>
        </w:tc>
      </w:tr>
      <w:tr w:rsidR="00EF1E8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EF1E88" w:rsidRDefault="00EF1E88">
            <w:pPr>
              <w:pStyle w:val="EMPTYCELLSTYLE"/>
            </w:pPr>
          </w:p>
        </w:tc>
        <w:tc>
          <w:tcPr>
            <w:tcW w:w="2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2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3480" w:type="dxa"/>
            <w:gridSpan w:val="2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E88" w:rsidRDefault="00EF1E88">
            <w:pPr>
              <w:pStyle w:val="EMPTYCELLSTYLE"/>
            </w:pPr>
          </w:p>
        </w:tc>
        <w:tc>
          <w:tcPr>
            <w:tcW w:w="2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24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3480" w:type="dxa"/>
            <w:gridSpan w:val="10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E88" w:rsidRDefault="00EF1E88">
            <w:pPr>
              <w:pStyle w:val="EMPTYCELLSTYLE"/>
            </w:pPr>
          </w:p>
        </w:tc>
        <w:tc>
          <w:tcPr>
            <w:tcW w:w="2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6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22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16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8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48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56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56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56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40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16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48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4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4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20" w:type="dxa"/>
          </w:tcPr>
          <w:p w:rsidR="00EF1E88" w:rsidRDefault="00EF1E88">
            <w:pPr>
              <w:pStyle w:val="EMPTYCELLSTYLE"/>
            </w:pPr>
          </w:p>
        </w:tc>
      </w:tr>
      <w:tr w:rsidR="00EF1E8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EF1E88" w:rsidRDefault="00EF1E88">
            <w:pPr>
              <w:pStyle w:val="EMPTYCELLSTYLE"/>
            </w:pPr>
          </w:p>
        </w:tc>
        <w:tc>
          <w:tcPr>
            <w:tcW w:w="2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2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2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346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2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24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2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6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30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2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22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72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92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56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56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10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2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6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22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16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8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48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56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56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56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40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16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48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4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4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20" w:type="dxa"/>
          </w:tcPr>
          <w:p w:rsidR="00EF1E88" w:rsidRDefault="00EF1E88">
            <w:pPr>
              <w:pStyle w:val="EMPTYCELLSTYLE"/>
            </w:pPr>
          </w:p>
        </w:tc>
      </w:tr>
      <w:tr w:rsidR="00EF1E8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EF1E88" w:rsidRDefault="00EF1E88">
            <w:pPr>
              <w:pStyle w:val="EMPTYCELLSTYLE"/>
            </w:pPr>
          </w:p>
        </w:tc>
        <w:tc>
          <w:tcPr>
            <w:tcW w:w="2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2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2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34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E88" w:rsidRDefault="004E6652">
            <w:r>
              <w:rPr>
                <w:rFonts w:ascii="Arial" w:eastAsia="Arial" w:hAnsi="Arial" w:cs="Arial"/>
                <w:color w:val="000000"/>
                <w:sz w:val="16"/>
              </w:rPr>
              <w:t>JOSELI TRENTO</w:t>
            </w:r>
          </w:p>
        </w:tc>
        <w:tc>
          <w:tcPr>
            <w:tcW w:w="24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2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348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E88" w:rsidRDefault="004E6652">
            <w:r>
              <w:rPr>
                <w:rFonts w:ascii="Arial" w:eastAsia="Arial" w:hAnsi="Arial" w:cs="Arial"/>
                <w:color w:val="000000"/>
                <w:sz w:val="16"/>
              </w:rPr>
              <w:t>NELCI TRENTO BORTOLINI</w:t>
            </w:r>
          </w:p>
        </w:tc>
        <w:tc>
          <w:tcPr>
            <w:tcW w:w="6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22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348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E88" w:rsidRDefault="00EF1E88"/>
        </w:tc>
        <w:tc>
          <w:tcPr>
            <w:tcW w:w="4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20" w:type="dxa"/>
          </w:tcPr>
          <w:p w:rsidR="00EF1E88" w:rsidRDefault="00EF1E88">
            <w:pPr>
              <w:pStyle w:val="EMPTYCELLSTYLE"/>
            </w:pPr>
          </w:p>
        </w:tc>
      </w:tr>
      <w:tr w:rsidR="00EF1E8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EF1E88" w:rsidRDefault="00EF1E88">
            <w:pPr>
              <w:pStyle w:val="EMPTYCELLSTYLE"/>
            </w:pPr>
          </w:p>
        </w:tc>
        <w:tc>
          <w:tcPr>
            <w:tcW w:w="2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2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2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34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E88" w:rsidRDefault="004E6652">
            <w:r>
              <w:rPr>
                <w:rFonts w:ascii="Arial" w:eastAsia="Arial" w:hAnsi="Arial" w:cs="Arial"/>
                <w:color w:val="000000"/>
                <w:sz w:val="16"/>
              </w:rPr>
              <w:t>CONTADORA-CRC/SC 022069/O-8</w:t>
            </w:r>
          </w:p>
        </w:tc>
        <w:tc>
          <w:tcPr>
            <w:tcW w:w="24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2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348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E88" w:rsidRDefault="004E6652">
            <w:r>
              <w:rPr>
                <w:rFonts w:ascii="Arial" w:eastAsia="Arial" w:hAnsi="Arial" w:cs="Arial"/>
                <w:color w:val="000000"/>
                <w:sz w:val="16"/>
              </w:rPr>
              <w:t>Prefeita Municipal</w:t>
            </w:r>
          </w:p>
        </w:tc>
        <w:tc>
          <w:tcPr>
            <w:tcW w:w="6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22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348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E88" w:rsidRDefault="00EF1E88"/>
        </w:tc>
        <w:tc>
          <w:tcPr>
            <w:tcW w:w="4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20" w:type="dxa"/>
          </w:tcPr>
          <w:p w:rsidR="00EF1E88" w:rsidRDefault="00EF1E88">
            <w:pPr>
              <w:pStyle w:val="EMPTYCELLSTYLE"/>
            </w:pPr>
          </w:p>
        </w:tc>
      </w:tr>
      <w:tr w:rsidR="00EF1E88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1" w:type="dxa"/>
          </w:tcPr>
          <w:p w:rsidR="00EF1E88" w:rsidRDefault="00EF1E88">
            <w:pPr>
              <w:pStyle w:val="EMPTYCELLSTYLE"/>
            </w:pPr>
          </w:p>
        </w:tc>
        <w:tc>
          <w:tcPr>
            <w:tcW w:w="2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2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2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346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2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24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2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6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30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2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22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72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92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56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56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10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2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6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22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16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8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48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56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56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56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40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16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48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4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4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20" w:type="dxa"/>
          </w:tcPr>
          <w:p w:rsidR="00EF1E88" w:rsidRDefault="00EF1E88">
            <w:pPr>
              <w:pStyle w:val="EMPTYCELLSTYLE"/>
            </w:pPr>
          </w:p>
        </w:tc>
      </w:tr>
      <w:tr w:rsidR="00EF1E8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EF1E88" w:rsidRDefault="00EF1E88">
            <w:pPr>
              <w:pStyle w:val="EMPTYCELLSTYLE"/>
            </w:pPr>
          </w:p>
        </w:tc>
        <w:tc>
          <w:tcPr>
            <w:tcW w:w="2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2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2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34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E88" w:rsidRDefault="00EF1E88"/>
        </w:tc>
        <w:tc>
          <w:tcPr>
            <w:tcW w:w="24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2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6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30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2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22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72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92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56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56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10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2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6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22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16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8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48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56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56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56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40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16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48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4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4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20" w:type="dxa"/>
          </w:tcPr>
          <w:p w:rsidR="00EF1E88" w:rsidRDefault="00EF1E88">
            <w:pPr>
              <w:pStyle w:val="EMPTYCELLSTYLE"/>
            </w:pPr>
          </w:p>
        </w:tc>
      </w:tr>
      <w:tr w:rsidR="00EF1E8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EF1E88" w:rsidRDefault="00EF1E88">
            <w:pPr>
              <w:pStyle w:val="EMPTYCELLSTYLE"/>
            </w:pPr>
          </w:p>
        </w:tc>
        <w:tc>
          <w:tcPr>
            <w:tcW w:w="2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2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2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34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E88" w:rsidRDefault="00EF1E88"/>
        </w:tc>
        <w:tc>
          <w:tcPr>
            <w:tcW w:w="24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2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6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30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2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22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72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92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56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56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10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2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6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22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16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8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48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56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56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56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40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16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48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4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4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20" w:type="dxa"/>
          </w:tcPr>
          <w:p w:rsidR="00EF1E88" w:rsidRDefault="00EF1E88">
            <w:pPr>
              <w:pStyle w:val="EMPTYCELLSTYLE"/>
            </w:pPr>
          </w:p>
        </w:tc>
      </w:tr>
      <w:tr w:rsidR="00EF1E88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EF1E88" w:rsidRDefault="00EF1E88">
            <w:pPr>
              <w:pStyle w:val="EMPTYCELLSTYLE"/>
            </w:pPr>
          </w:p>
        </w:tc>
        <w:tc>
          <w:tcPr>
            <w:tcW w:w="2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2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2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34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F1E88" w:rsidRDefault="00EF1E88">
            <w:pPr>
              <w:pStyle w:val="EMPTYCELLSTYLE"/>
            </w:pPr>
          </w:p>
        </w:tc>
        <w:tc>
          <w:tcPr>
            <w:tcW w:w="24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2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6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3480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E88" w:rsidRDefault="00EF1E88"/>
        </w:tc>
        <w:tc>
          <w:tcPr>
            <w:tcW w:w="22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16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8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48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56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56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56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40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16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48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4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4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20" w:type="dxa"/>
          </w:tcPr>
          <w:p w:rsidR="00EF1E88" w:rsidRDefault="00EF1E88">
            <w:pPr>
              <w:pStyle w:val="EMPTYCELLSTYLE"/>
            </w:pPr>
          </w:p>
        </w:tc>
      </w:tr>
      <w:tr w:rsidR="00EF1E8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EF1E88" w:rsidRDefault="00EF1E88">
            <w:pPr>
              <w:pStyle w:val="EMPTYCELLSTYLE"/>
            </w:pPr>
          </w:p>
        </w:tc>
        <w:tc>
          <w:tcPr>
            <w:tcW w:w="2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2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2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346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2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24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2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6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348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F1E88" w:rsidRDefault="00EF1E88">
            <w:pPr>
              <w:pStyle w:val="EMPTYCELLSTYLE"/>
            </w:pPr>
          </w:p>
        </w:tc>
        <w:tc>
          <w:tcPr>
            <w:tcW w:w="22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16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8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48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56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56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56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40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16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48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4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40" w:type="dxa"/>
          </w:tcPr>
          <w:p w:rsidR="00EF1E88" w:rsidRDefault="00EF1E88">
            <w:pPr>
              <w:pStyle w:val="EMPTYCELLSTYLE"/>
            </w:pPr>
          </w:p>
        </w:tc>
        <w:tc>
          <w:tcPr>
            <w:tcW w:w="20" w:type="dxa"/>
          </w:tcPr>
          <w:p w:rsidR="00EF1E88" w:rsidRDefault="00EF1E88">
            <w:pPr>
              <w:pStyle w:val="EMPTYCELLSTYLE"/>
            </w:pPr>
          </w:p>
        </w:tc>
      </w:tr>
    </w:tbl>
    <w:p w:rsidR="004E6652" w:rsidRDefault="004E6652"/>
    <w:sectPr w:rsidR="004E6652">
      <w:pgSz w:w="11900" w:h="16840"/>
      <w:pgMar w:top="400" w:right="400" w:bottom="4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E88"/>
    <w:rsid w:val="0027599B"/>
    <w:rsid w:val="004E6652"/>
    <w:rsid w:val="00EF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C90D00-4330-49BD-9232-DD27DE998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 02</dc:creator>
  <cp:lastModifiedBy>Contabilidade 02</cp:lastModifiedBy>
  <cp:revision>2</cp:revision>
  <dcterms:created xsi:type="dcterms:W3CDTF">2023-07-13T17:11:00Z</dcterms:created>
  <dcterms:modified xsi:type="dcterms:W3CDTF">2023-07-13T17:11:00Z</dcterms:modified>
</cp:coreProperties>
</file>