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792366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366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  <w:bookmarkEnd w:id="1"/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4.256.378,33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69,84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1.133.775,00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1.133.775,00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1.138.874,02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100,45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841.400,00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841.400,00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246.297,07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29,27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2.509.030,00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2.509.030,00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1.483.658,99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59,13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1.387.548,25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86,18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40.396.750,00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40.396.750,00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25.762.688,12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63,77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7.325.799,72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58,14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123.232,44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11,20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1.290.069,27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103,21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25.200.000,00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25.200.000,00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16.845.209,53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66,85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246.750,00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178.377,16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72,29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46.490.955,00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46.490.955,00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30.019.066,45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64,57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501927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927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5.360.699,25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6.322.381,36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3.759.956,51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59,47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3.721.378,47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3.297.324,32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52,15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5.260.699,25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6.107.931,36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3.616.015,24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3.591.182,23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3.167.128,08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51,85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214.450,00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143.941,27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67,12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130.196,24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130.196,24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60,71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1.853.754,00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2.583.940,50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1.415.120,58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1.205.371,83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1.173.585,37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45,42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1.852.074,00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2.582.260,50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1.415.120,58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54,80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1.205.371,83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1.173.585,37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32.224,61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32.224,61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4.272,84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4.272,84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48,43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4.272,84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4.272,84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48,43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7.214.453,25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8.947.369,53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5.183.900,15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57,94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4.931.023,14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55,11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4.475.182,53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50,02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031221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221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40"/>
              <w:gridCol w:w="2400"/>
              <w:gridCol w:w="2400"/>
              <w:gridCol w:w="24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5.183.900,15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4.931.023,14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4.475.182,53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5.183.900,15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4.931.023,14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4.475.182,53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4.502.859,97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428.163,17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ind w:right="40"/>
              <w:jc w:val="right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17,27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16,43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ind w:right="40"/>
              <w:jc w:val="right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2024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3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712573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5735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4.502.859,97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5.183.900,15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7.861.435,00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8.314.972,15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453.537,15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649.842,99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186.918,96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9.386,88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649.842,99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640.456,11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2024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4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3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0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328667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67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1.982.426,00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1.982.426,00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1.209.986,07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61,04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1.976.626,00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1.976.626,00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1.207.261,20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61,08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2.724,87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46,98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1.982.426,00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1.982.426,00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1.209.986,07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61,04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56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3445482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482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1.510.576,00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2.217.909,23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1.266.066,00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57,08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984.003,66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44,37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919.683,90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41,47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1.465.576,00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2.034.642,71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1.127.799,48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978.758,17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48,10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914.438,41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44,94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183.266,52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138.266,52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75,45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5.245,49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5.245,49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2,86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185.150,00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188.887,67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151.435,78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80,17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80.560,96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80.560,96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42,65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185.150,00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188.887,67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151.435,78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80,17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80.560,96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80.560,96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42,65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852.351,77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508.497,79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59,66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502.158,60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443.934,38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52,08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852.351,77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508.497,79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59,66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502.158,60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443.934,38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52,08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9.043,14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16,47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7.202,67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13,12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7.202,67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13,12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2.049,74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209,27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0,47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209,27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0,47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6.993,40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6.993,40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6.993,40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69,93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156.403,60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78.928,59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50,46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75.807,59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69.090,77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44,17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146.903,60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69.428,59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47,26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66.307,59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59.590,77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40,56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2.579.462,00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3.470.452,27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2.013.971,30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58,03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1.649.733,48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47,54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1.520.472,68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43,81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6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/>
        </w:tc>
        <w:tc>
          <w:tcPr>
            <w:tcW w:w="3400" w:type="dxa"/>
            <w:gridSpan w:val="4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1116888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88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6.871.275,25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8.540.290,59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5.026.022,51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58,85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4.705.382,13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55,10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4.217.008,22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49,38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2.038.904,00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2.772.828,17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1.566.556,36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56,50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1.285.932,79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1.254.146,33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45,23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884.576,38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508.497,79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57,48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502.158,60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443.934,38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50,19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63.723,06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17.866,20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28,04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11.475,51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11.475,51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18,01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156.403,60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78.928,59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50,46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75.807,59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69.090,77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44,17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7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C21466" w:rsidRDefault="00C214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C21466" w:rsidRDefault="00C2146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9.793.915,25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12.417.821,80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7.197.871,45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57,96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6.580.756,62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52,99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5.995.655,21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48,28</w:t>
            </w:r>
          </w:p>
        </w:tc>
        <w:tc>
          <w:tcPr>
            <w:tcW w:w="108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92700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009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4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C21466" w:rsidRDefault="00C21466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C21466" w:rsidRDefault="00C21466">
            <w:pPr>
              <w:pStyle w:val="EMPTYCELLSTYLE"/>
            </w:pPr>
          </w:p>
        </w:tc>
        <w:tc>
          <w:tcPr>
            <w:tcW w:w="1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CONSORCIO INTERMUNICIPAL DE SAUDE DO ALTO VALE DO RIO DO PEIXE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21466" w:rsidRDefault="00DC394E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20.700,00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19.860,00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20.700,00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466" w:rsidRDefault="00DC394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21466" w:rsidRDefault="00C21466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21466" w:rsidRDefault="00C21466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11/07/2024, às 08:07:19.</w:t>
            </w:r>
          </w:p>
        </w:tc>
        <w:tc>
          <w:tcPr>
            <w:tcW w:w="5160" w:type="dxa"/>
            <w:gridSpan w:val="19"/>
          </w:tcPr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¹ Nos cinco primeiros bimestres do exercício, o acompanhamento será feito com base na despesa liquidada. No último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</w:t>
            </w:r>
            <w:r>
              <w:rPr>
                <w:rFonts w:ascii="Arial" w:eastAsia="Arial" w:hAnsi="Arial" w:cs="Arial"/>
                <w:color w:val="000000"/>
                <w:sz w:val="12"/>
              </w:rPr>
              <w:t>tos a pagar considerava apenas os valores dos restos a pagar não processados (regra antiga). A partir do exercício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</w:t>
            </w:r>
            <w:r>
              <w:rPr>
                <w:rFonts w:ascii="Arial" w:eastAsia="Arial" w:hAnsi="Arial" w:cs="Arial"/>
                <w:color w:val="000000"/>
                <w:sz w:val="12"/>
              </w:rPr>
              <w:t>são consideradas executadas pelo ente transferidor.</w:t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466" w:rsidRDefault="00DC394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21466" w:rsidRDefault="00C21466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466" w:rsidRDefault="00DC394E">
            <w:r>
              <w:rPr>
                <w:rFonts w:ascii="Arial" w:eastAsia="Arial" w:hAnsi="Arial" w:cs="Arial"/>
                <w:color w:val="000000"/>
                <w:sz w:val="16"/>
              </w:rPr>
              <w:t>ÁGUA DOCE,     11/07/2024</w:t>
            </w:r>
          </w:p>
        </w:tc>
        <w:tc>
          <w:tcPr>
            <w:tcW w:w="192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0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C21466" w:rsidRDefault="00C21466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C21466" w:rsidRDefault="00C21466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  <w:tr w:rsidR="00C214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300"/>
              <w:gridCol w:w="3000"/>
              <w:gridCol w:w="9920"/>
            </w:tblGrid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  <w:tr w:rsidR="00C214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C21466" w:rsidRDefault="00C2146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21466" w:rsidRDefault="00DC39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C21466" w:rsidRDefault="00C21466">
                  <w:pPr>
                    <w:pStyle w:val="EMPTYCELLSTYLE"/>
                  </w:pPr>
                </w:p>
              </w:tc>
            </w:tr>
          </w:tbl>
          <w:p w:rsidR="00C21466" w:rsidRDefault="00C21466">
            <w:pPr>
              <w:pStyle w:val="EMPTYCELLSTYLE"/>
            </w:pPr>
          </w:p>
        </w:tc>
        <w:tc>
          <w:tcPr>
            <w:tcW w:w="20" w:type="dxa"/>
          </w:tcPr>
          <w:p w:rsidR="00C21466" w:rsidRDefault="00C21466">
            <w:pPr>
              <w:pStyle w:val="EMPTYCELLSTYLE"/>
            </w:pPr>
          </w:p>
        </w:tc>
        <w:tc>
          <w:tcPr>
            <w:tcW w:w="1" w:type="dxa"/>
          </w:tcPr>
          <w:p w:rsidR="00C21466" w:rsidRDefault="00C21466">
            <w:pPr>
              <w:pStyle w:val="EMPTYCELLSTYLE"/>
            </w:pPr>
          </w:p>
        </w:tc>
      </w:tr>
    </w:tbl>
    <w:p w:rsidR="00DC394E" w:rsidRDefault="00DC394E"/>
    <w:sectPr w:rsidR="00DC394E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66"/>
    <w:rsid w:val="004C128E"/>
    <w:rsid w:val="00C21466"/>
    <w:rsid w:val="00D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8A21-9755-4701-8070-046D20B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3060</Words>
  <Characters>16529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2024-07-11T11:17:00Z</dcterms:created>
  <dcterms:modified xsi:type="dcterms:W3CDTF">2024-07-11T11:17:00Z</dcterms:modified>
</cp:coreProperties>
</file>