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EB7E" w14:textId="2A06B618" w:rsidR="006C44A7" w:rsidRDefault="006C44A7" w:rsidP="006C44A7">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 </w:t>
      </w:r>
      <w:r w:rsidRPr="006C44A7">
        <w:rPr>
          <w:rFonts w:ascii="Arial Narrow" w:hAnsi="Arial Narrow"/>
          <w:b/>
          <w:bCs/>
        </w:rPr>
        <w:t>74/</w:t>
      </w:r>
      <w:r>
        <w:rPr>
          <w:rFonts w:ascii="Arial Narrow" w:hAnsi="Arial Narrow"/>
          <w:b/>
          <w:bCs/>
        </w:rPr>
        <w:t>2024</w:t>
      </w:r>
    </w:p>
    <w:p w14:paraId="3C251FC8" w14:textId="77777777" w:rsidR="006C44A7" w:rsidRDefault="006C44A7" w:rsidP="006C44A7">
      <w:pPr>
        <w:pStyle w:val="Corpodetexto"/>
        <w:ind w:left="142" w:right="120"/>
        <w:jc w:val="center"/>
        <w:rPr>
          <w:rFonts w:ascii="Arial Narrow" w:hAnsi="Arial Narrow" w:cs="Arial MT"/>
          <w:b/>
          <w:bCs/>
        </w:rPr>
      </w:pPr>
    </w:p>
    <w:p w14:paraId="774121C8" w14:textId="77777777" w:rsidR="006C44A7" w:rsidRDefault="006C44A7" w:rsidP="006C44A7">
      <w:pPr>
        <w:pStyle w:val="Corpodetexto"/>
        <w:ind w:left="142" w:right="120"/>
        <w:jc w:val="center"/>
        <w:rPr>
          <w:rFonts w:ascii="Arial Narrow" w:hAnsi="Arial Narrow"/>
          <w:b/>
          <w:bCs/>
        </w:rPr>
      </w:pPr>
    </w:p>
    <w:p w14:paraId="18B9E59A" w14:textId="282672AC" w:rsidR="006C44A7" w:rsidRDefault="006C44A7" w:rsidP="006C44A7">
      <w:pPr>
        <w:pStyle w:val="Corpodetexto"/>
        <w:ind w:left="142" w:right="120" w:firstLine="992"/>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INFRAESTRUTURA RURAL,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pela Prefeita Municipal Sra. </w:t>
      </w:r>
      <w:proofErr w:type="spellStart"/>
      <w:r>
        <w:rPr>
          <w:rFonts w:ascii="Arial Narrow" w:hAnsi="Arial Narrow" w:cs="Arial"/>
        </w:rPr>
        <w:t>Nelci</w:t>
      </w:r>
      <w:proofErr w:type="spellEnd"/>
      <w:r>
        <w:rPr>
          <w:rFonts w:ascii="Arial Narrow" w:hAnsi="Arial Narrow" w:cs="Arial"/>
        </w:rPr>
        <w:t xml:space="preserve"> Fátima Trento Bortolini, </w:t>
      </w:r>
      <w:r>
        <w:rPr>
          <w:rFonts w:ascii="Arial Narrow" w:hAnsi="Arial Narrow"/>
        </w:rPr>
        <w:t xml:space="preserve">considerando o julgamento do Pregão Eletrônico n. 37/2024/PMAD – Processo Licitatório n. 133/2024/PMAD, RESOLVE registrar os preços da Empresa </w:t>
      </w:r>
      <w:r w:rsidR="00D20754" w:rsidRPr="00D20754">
        <w:rPr>
          <w:rFonts w:ascii="Arial Narrow" w:hAnsi="Arial Narrow"/>
          <w:b/>
          <w:bCs/>
        </w:rPr>
        <w:t>KARMAK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D20754" w:rsidRPr="00D20754">
        <w:rPr>
          <w:rFonts w:ascii="Arial Narrow" w:hAnsi="Arial Narrow"/>
        </w:rPr>
        <w:t>14.629.713/0001-23</w:t>
      </w:r>
      <w:r w:rsidR="00D20754">
        <w:rPr>
          <w:rFonts w:ascii="Arial Narrow" w:hAnsi="Arial Narrow"/>
        </w:rPr>
        <w:t>,</w:t>
      </w:r>
      <w:r>
        <w:rPr>
          <w:rFonts w:ascii="Arial Narrow" w:hAnsi="Arial Narrow"/>
        </w:rPr>
        <w:t xml:space="preserve"> estabelecida na </w:t>
      </w:r>
      <w:r w:rsidR="00D20754" w:rsidRPr="00D20754">
        <w:rPr>
          <w:rFonts w:ascii="Arial Narrow" w:hAnsi="Arial Narrow"/>
        </w:rPr>
        <w:t>R</w:t>
      </w:r>
      <w:r w:rsidR="00D20754">
        <w:rPr>
          <w:rFonts w:ascii="Arial Narrow" w:hAnsi="Arial Narrow"/>
        </w:rPr>
        <w:t>ua</w:t>
      </w:r>
      <w:r w:rsidR="00D20754" w:rsidRPr="00D20754">
        <w:rPr>
          <w:rFonts w:ascii="Arial Narrow" w:hAnsi="Arial Narrow"/>
        </w:rPr>
        <w:t xml:space="preserve"> Anita Garibaldi</w:t>
      </w:r>
      <w:r w:rsidR="00D20754">
        <w:rPr>
          <w:rFonts w:ascii="Arial Narrow" w:hAnsi="Arial Narrow"/>
        </w:rPr>
        <w:t>, n. 120,</w:t>
      </w:r>
      <w:r>
        <w:rPr>
          <w:rFonts w:ascii="Arial Narrow" w:hAnsi="Arial Narrow"/>
        </w:rPr>
        <w:t xml:space="preserve"> Bairro </w:t>
      </w:r>
      <w:r w:rsidR="00D20754">
        <w:rPr>
          <w:rFonts w:ascii="Arial Narrow" w:hAnsi="Arial Narrow"/>
        </w:rPr>
        <w:t>Centro</w:t>
      </w:r>
      <w:r>
        <w:rPr>
          <w:rFonts w:ascii="Arial Narrow" w:hAnsi="Arial Narrow"/>
        </w:rPr>
        <w:t xml:space="preserve">, no Município de </w:t>
      </w:r>
      <w:r w:rsidR="00D20754">
        <w:rPr>
          <w:rFonts w:ascii="Arial Narrow" w:hAnsi="Arial Narrow"/>
        </w:rPr>
        <w:t>Água Doce (SC)</w:t>
      </w:r>
      <w:r>
        <w:rPr>
          <w:rFonts w:ascii="Arial Narrow" w:hAnsi="Arial Narrow"/>
        </w:rPr>
        <w:t xml:space="preserve">, neste ato representada pelo Sr. </w:t>
      </w:r>
      <w:r w:rsidR="00D20754" w:rsidRPr="00D20754">
        <w:rPr>
          <w:rFonts w:ascii="Arial Narrow" w:hAnsi="Arial Narrow"/>
        </w:rPr>
        <w:t>Rangel Ramos</w:t>
      </w:r>
      <w:r>
        <w:rPr>
          <w:rFonts w:ascii="Arial Narrow" w:hAnsi="Arial Narrow"/>
        </w:rPr>
        <w:t xml:space="preserve">, inscrito no CPF sob o nº </w:t>
      </w:r>
      <w:r w:rsidR="00D20754" w:rsidRPr="00D20754">
        <w:rPr>
          <w:rFonts w:ascii="Arial Narrow" w:hAnsi="Arial Narrow"/>
        </w:rPr>
        <w:t>037.722.789-73</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2EAA06CF" w14:textId="77777777" w:rsidR="006C44A7" w:rsidRDefault="006C44A7" w:rsidP="006C44A7">
      <w:pPr>
        <w:pStyle w:val="Corpodetexto"/>
        <w:ind w:left="142" w:right="120"/>
        <w:jc w:val="both"/>
        <w:rPr>
          <w:rFonts w:ascii="Arial Narrow" w:hAnsi="Arial Narrow"/>
        </w:rPr>
      </w:pPr>
    </w:p>
    <w:p w14:paraId="4BD40013" w14:textId="77777777" w:rsidR="006C44A7" w:rsidRDefault="006C44A7" w:rsidP="006C44A7">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1F13C0AE" w14:textId="77777777" w:rsidR="006C44A7" w:rsidRDefault="006C44A7" w:rsidP="006C44A7">
      <w:pPr>
        <w:pStyle w:val="Corpodetexto"/>
        <w:ind w:left="567" w:right="120" w:hanging="425"/>
        <w:jc w:val="both"/>
        <w:rPr>
          <w:rFonts w:ascii="Arial Narrow" w:hAnsi="Arial Narrow"/>
        </w:rPr>
      </w:pPr>
    </w:p>
    <w:p w14:paraId="53D39CA4" w14:textId="7DB18392"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presente termo tem por objeto o REGISTRO DE PREÇOS, visando eventuais e futuras contratações de empresa(s) para prestação de serviços de manutenção corretiva e preventiva, incluindo o fornecimento de peças e acessórios para veículos, máquinas e equipamentos da frota municipal e dos órgãos participantes., conforme especificações descritas neste Edital e seus Anexos.</w:t>
      </w:r>
    </w:p>
    <w:p w14:paraId="782D19B7" w14:textId="77777777" w:rsidR="006C44A7" w:rsidRDefault="006C44A7" w:rsidP="006C44A7">
      <w:pPr>
        <w:pStyle w:val="Corpodetexto"/>
        <w:ind w:left="142" w:right="120"/>
        <w:jc w:val="both"/>
        <w:rPr>
          <w:rFonts w:ascii="Arial Narrow" w:hAnsi="Arial Narrow"/>
          <w:b/>
          <w:bCs/>
        </w:rPr>
      </w:pPr>
    </w:p>
    <w:p w14:paraId="75406F06" w14:textId="77777777" w:rsidR="006C44A7" w:rsidRDefault="006C44A7" w:rsidP="006C44A7">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43F02899" w14:textId="77777777" w:rsidR="006C44A7" w:rsidRDefault="006C44A7" w:rsidP="006C44A7">
      <w:pPr>
        <w:pStyle w:val="Corpodetexto"/>
        <w:ind w:left="142" w:right="120"/>
        <w:jc w:val="both"/>
        <w:rPr>
          <w:rFonts w:ascii="Arial Narrow" w:hAnsi="Arial Narrow"/>
          <w:b/>
          <w:bCs/>
        </w:rPr>
      </w:pPr>
    </w:p>
    <w:p w14:paraId="6F525351"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hAnsi="Arial Narrow" w:cstheme="minorHAnsi"/>
        </w:rPr>
        <w:t>Não há possibilidade de subcontratação de partes do serviço.</w:t>
      </w:r>
    </w:p>
    <w:p w14:paraId="44532D2E" w14:textId="77777777" w:rsidR="006C44A7" w:rsidRDefault="006C44A7" w:rsidP="006C44A7">
      <w:pPr>
        <w:pStyle w:val="PargrafodaLista"/>
        <w:suppressAutoHyphens/>
        <w:ind w:left="502" w:firstLine="0"/>
        <w:contextualSpacing/>
        <w:rPr>
          <w:rFonts w:ascii="Arial Narrow" w:eastAsia="Calibri" w:hAnsi="Arial Narrow" w:cstheme="minorHAnsi"/>
        </w:rPr>
      </w:pPr>
    </w:p>
    <w:p w14:paraId="45F92723"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hAnsi="Arial Narrow" w:cstheme="minorHAnsi"/>
        </w:rPr>
        <w:t>C</w:t>
      </w:r>
      <w:r>
        <w:rPr>
          <w:rFonts w:ascii="Arial Narrow" w:eastAsia="Calibri" w:hAnsi="Arial Narrow" w:cstheme="minorHAnsi"/>
        </w:rPr>
        <w:t>aberá a proponente vencedora obedecer ao objeto do presente Termo de Referência e as disposições legais contratuais, prestando-os dentro dos padrões de qualidade, continuidade e regularidade. Os serviços somente poderão ser fornecidos pela proponente vencedora, vedado, portanto, o fornecimento de serviço por terceiros.</w:t>
      </w:r>
    </w:p>
    <w:p w14:paraId="025F3300" w14:textId="77777777" w:rsidR="006C44A7" w:rsidRDefault="006C44A7" w:rsidP="006C44A7">
      <w:pPr>
        <w:pStyle w:val="PargrafodaLista"/>
        <w:rPr>
          <w:rFonts w:ascii="Arial Narrow" w:eastAsia="Calibri" w:hAnsi="Arial Narrow" w:cstheme="minorHAnsi"/>
        </w:rPr>
      </w:pPr>
    </w:p>
    <w:p w14:paraId="19342CD7"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eastAsia="Calibri" w:hAnsi="Arial Narrow" w:cstheme="min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01A90389" w14:textId="77777777" w:rsidR="006C44A7" w:rsidRDefault="006C44A7" w:rsidP="006C44A7">
      <w:pPr>
        <w:pStyle w:val="PargrafodaLista"/>
        <w:rPr>
          <w:rFonts w:ascii="Arial Narrow" w:eastAsia="Calibri" w:hAnsi="Arial Narrow" w:cstheme="minorHAnsi"/>
        </w:rPr>
      </w:pPr>
    </w:p>
    <w:p w14:paraId="4BF95791"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eastAsia="Calibri" w:hAnsi="Arial Narrow" w:cstheme="minorHAnsi"/>
        </w:rPr>
        <w:t>As peças, componentes, acessórios e materiais e suas quantidades deverão corresponder ao efetivamente necessário para a realização da respectiva manutenção do veículo, devendo a empresa se abster de propor peças em desacordo com o realmente empregado em cada caso concreto. Tais parâmetros serão regidos pela TABELA CILIA .</w:t>
      </w:r>
    </w:p>
    <w:p w14:paraId="37A12361" w14:textId="77777777" w:rsidR="006C44A7" w:rsidRDefault="006C44A7" w:rsidP="006C44A7">
      <w:pPr>
        <w:pStyle w:val="PargrafodaLista"/>
        <w:rPr>
          <w:rFonts w:ascii="Arial Narrow" w:eastAsia="Calibri" w:hAnsi="Arial Narrow" w:cstheme="minorHAnsi"/>
        </w:rPr>
      </w:pPr>
    </w:p>
    <w:p w14:paraId="3BD70D0A"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eastAsia="Calibri" w:hAnsi="Arial Narrow" w:cstheme="minorHAnsi"/>
        </w:rPr>
        <w:t>As peças e suas quantidades que não estiverem relacionados no SISTEMA CILIA, só terão sua execução autorizada após análise e aprovação do secretário da pasta responsável ou seu designado, podendo ser o gestor da frota do órgão requisitante.</w:t>
      </w:r>
    </w:p>
    <w:p w14:paraId="441C1971" w14:textId="77777777" w:rsidR="006C44A7" w:rsidRDefault="006C44A7" w:rsidP="006C44A7">
      <w:pPr>
        <w:pStyle w:val="PargrafodaLista"/>
        <w:rPr>
          <w:rFonts w:ascii="Arial Narrow" w:eastAsia="Calibri" w:hAnsi="Arial Narrow" w:cstheme="minorHAnsi"/>
        </w:rPr>
      </w:pPr>
    </w:p>
    <w:p w14:paraId="0508D19B"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eastAsia="Calibri" w:hAnsi="Arial Narrow" w:cstheme="minorHAnsi"/>
        </w:rPr>
        <w:t>Nessa hipótese, serão utilizados como forma para fixação do valor sobre o qual incidirá o desconto, sequencialmente e subsidiariamente, os seguintes parâmetros:</w:t>
      </w:r>
    </w:p>
    <w:p w14:paraId="3E5DDAB6" w14:textId="77777777" w:rsidR="006C44A7" w:rsidRDefault="006C44A7" w:rsidP="006C44A7">
      <w:pPr>
        <w:pStyle w:val="PargrafodaLista"/>
        <w:suppressAutoHyphens/>
        <w:ind w:left="993" w:hanging="314"/>
        <w:contextualSpacing/>
        <w:rPr>
          <w:rFonts w:ascii="Arial Narrow" w:eastAsia="Calibri" w:hAnsi="Arial Narrow" w:cstheme="minorHAnsi"/>
        </w:rPr>
      </w:pPr>
      <w:r>
        <w:rPr>
          <w:rFonts w:ascii="Arial Narrow" w:eastAsia="Calibri" w:hAnsi="Arial Narrow" w:cstheme="minorHAnsi"/>
        </w:rPr>
        <w:t>a.</w:t>
      </w:r>
      <w:r>
        <w:rPr>
          <w:rFonts w:ascii="Arial Narrow" w:eastAsia="Calibri" w:hAnsi="Arial Narrow" w:cstheme="minorHAnsi"/>
        </w:rPr>
        <w:tab/>
        <w:t>A tabela de valores das peças fornecida pela fabricante do veículo ou máquina, desde que ela esteja disponível para consulta pública.</w:t>
      </w:r>
    </w:p>
    <w:p w14:paraId="319C42D2" w14:textId="77777777" w:rsidR="006C44A7" w:rsidRDefault="006C44A7" w:rsidP="006C44A7">
      <w:pPr>
        <w:pStyle w:val="PargrafodaLista"/>
        <w:suppressAutoHyphens/>
        <w:ind w:left="993" w:hanging="314"/>
        <w:contextualSpacing/>
        <w:rPr>
          <w:rFonts w:ascii="Arial Narrow" w:eastAsia="Calibri" w:hAnsi="Arial Narrow" w:cstheme="minorHAnsi"/>
        </w:rPr>
      </w:pPr>
      <w:r>
        <w:rPr>
          <w:rFonts w:ascii="Arial Narrow" w:eastAsia="Calibri" w:hAnsi="Arial Narrow" w:cstheme="minorHAnsi"/>
        </w:rPr>
        <w:t>b.</w:t>
      </w:r>
      <w:r>
        <w:rPr>
          <w:rFonts w:ascii="Arial Narrow" w:eastAsia="Calibri" w:hAnsi="Arial Narrow" w:cstheme="minorHAnsi"/>
        </w:rPr>
        <w:tab/>
        <w:t>O valor praticado no mercado regional, que será obtido através de pesquisa de preços/orçamentação.</w:t>
      </w:r>
    </w:p>
    <w:p w14:paraId="52BC4FCC" w14:textId="77777777" w:rsidR="006C44A7" w:rsidRDefault="006C44A7" w:rsidP="006C44A7">
      <w:pPr>
        <w:pStyle w:val="PargrafodaLista"/>
        <w:suppressAutoHyphens/>
        <w:ind w:left="142" w:firstLine="0"/>
        <w:contextualSpacing/>
        <w:rPr>
          <w:rFonts w:ascii="Arial Narrow" w:eastAsia="Calibri" w:hAnsi="Arial Narrow" w:cstheme="minorHAnsi"/>
        </w:rPr>
      </w:pPr>
    </w:p>
    <w:p w14:paraId="1D4E3953"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eastAsia="Calibri" w:hAnsi="Arial Narrow" w:cstheme="minorHAnsi"/>
        </w:rPr>
        <w:t xml:space="preserve">Em nenhum caso poderá ser aplicado percentual de desconto diferente do apresentado pela proponente vencedora, independentemente se o parâmetro utilizado for a TABELA CILIA. </w:t>
      </w:r>
    </w:p>
    <w:p w14:paraId="5CF9F46D" w14:textId="77777777" w:rsidR="006C44A7" w:rsidRDefault="006C44A7" w:rsidP="006C44A7">
      <w:pPr>
        <w:pStyle w:val="PargrafodaLista"/>
        <w:suppressAutoHyphens/>
        <w:ind w:left="502" w:firstLine="0"/>
        <w:contextualSpacing/>
        <w:rPr>
          <w:rFonts w:ascii="Arial Narrow" w:eastAsia="Calibri" w:hAnsi="Arial Narrow" w:cstheme="minorHAnsi"/>
        </w:rPr>
      </w:pPr>
    </w:p>
    <w:p w14:paraId="7C22DA2D"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eastAsia="Calibri" w:hAnsi="Arial Narrow" w:cstheme="minorHAnsi"/>
        </w:rPr>
        <w:lastRenderedPageBreak/>
        <w:t>O prazo para devolução do veículo/maquinário/equipamento devidamente consertado dependerá do tipo de serviço a ser executado, não podendo ultrapassar o prazo de 10 (dez) dias corridos, salvo anuência por escrito do SOLICITANTE.</w:t>
      </w:r>
    </w:p>
    <w:p w14:paraId="6018F5B8" w14:textId="77777777" w:rsidR="006C44A7" w:rsidRDefault="006C44A7" w:rsidP="006C44A7">
      <w:pPr>
        <w:pStyle w:val="PargrafodaLista"/>
        <w:suppressAutoHyphens/>
        <w:ind w:left="502" w:firstLine="0"/>
        <w:contextualSpacing/>
        <w:rPr>
          <w:rFonts w:ascii="Arial Narrow" w:eastAsia="Calibri" w:hAnsi="Arial Narrow" w:cstheme="minorHAnsi"/>
        </w:rPr>
      </w:pPr>
    </w:p>
    <w:p w14:paraId="389779F9"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hAnsi="Arial Narrow" w:cstheme="minorHAnsi"/>
        </w:rPr>
        <w:t xml:space="preserve">O número de horas e serviços a serem executados deverão corresponder ao efetivamente necessário para a realização da respectiva manutenção do veículo/máquina/equipamento, devendo a proponente vencedora se abster de propor serviços e horas em desacordo com o realmente empregado em cada caso concreto. </w:t>
      </w:r>
    </w:p>
    <w:p w14:paraId="262F0F0A" w14:textId="77777777" w:rsidR="006C44A7" w:rsidRDefault="006C44A7" w:rsidP="006C44A7">
      <w:pPr>
        <w:pStyle w:val="PargrafodaLista"/>
        <w:rPr>
          <w:rFonts w:ascii="Arial Narrow" w:hAnsi="Arial Narrow" w:cstheme="minorHAnsi"/>
        </w:rPr>
      </w:pPr>
    </w:p>
    <w:p w14:paraId="7660B458" w14:textId="77777777" w:rsidR="006C44A7" w:rsidRDefault="006C44A7" w:rsidP="006C44A7">
      <w:pPr>
        <w:pStyle w:val="PargrafodaLista"/>
        <w:numPr>
          <w:ilvl w:val="1"/>
          <w:numId w:val="16"/>
        </w:numPr>
        <w:suppressAutoHyphens/>
        <w:ind w:left="709" w:hanging="567"/>
        <w:contextualSpacing/>
        <w:rPr>
          <w:rFonts w:ascii="Arial Narrow" w:eastAsia="Calibri" w:hAnsi="Arial Narrow" w:cstheme="minorHAnsi"/>
        </w:rPr>
      </w:pPr>
      <w:r>
        <w:rPr>
          <w:rFonts w:ascii="Arial Narrow" w:hAnsi="Arial Narrow" w:cstheme="minorHAnsi"/>
        </w:rPr>
        <w:t>A quantidade de horas para a prestação do serviço será estabelecida através dos parâmetros constantes na TABELA CILIA.</w:t>
      </w:r>
    </w:p>
    <w:p w14:paraId="76F37945" w14:textId="77777777" w:rsidR="006C44A7" w:rsidRDefault="006C44A7" w:rsidP="006C44A7">
      <w:pPr>
        <w:pStyle w:val="PargrafodaLista"/>
        <w:ind w:left="709"/>
        <w:rPr>
          <w:rFonts w:ascii="Arial Narrow" w:hAnsi="Arial Narrow" w:cstheme="minorHAnsi"/>
        </w:rPr>
      </w:pPr>
    </w:p>
    <w:p w14:paraId="75803C15" w14:textId="77777777" w:rsidR="006C44A7" w:rsidRDefault="006C44A7" w:rsidP="006C44A7">
      <w:pPr>
        <w:pStyle w:val="PargrafodaLista"/>
        <w:numPr>
          <w:ilvl w:val="1"/>
          <w:numId w:val="16"/>
        </w:numPr>
        <w:suppressAutoHyphens/>
        <w:ind w:left="709" w:hanging="567"/>
        <w:contextualSpacing/>
        <w:rPr>
          <w:rFonts w:ascii="Arial Narrow" w:eastAsia="Calibri" w:hAnsi="Arial Narrow" w:cstheme="minorHAnsi"/>
        </w:rPr>
      </w:pPr>
      <w:r>
        <w:rPr>
          <w:rFonts w:ascii="Arial Narrow" w:hAnsi="Arial Narrow" w:cstheme="minorHAnsi"/>
        </w:rPr>
        <w:t>No caso de a tabela não registrar o número de horas para a prestação do serviço, caberá a prévia análise e aprovação do responsável pelo órgão requisitante, da quantidade de horas a serem pagas pelo serviço.</w:t>
      </w:r>
    </w:p>
    <w:p w14:paraId="538DE0BF" w14:textId="77777777" w:rsidR="006C44A7" w:rsidRDefault="006C44A7" w:rsidP="006C44A7">
      <w:pPr>
        <w:pStyle w:val="PargrafodaLista"/>
        <w:ind w:left="709"/>
        <w:rPr>
          <w:rFonts w:ascii="Arial Narrow" w:hAnsi="Arial Narrow" w:cstheme="minorHAnsi"/>
        </w:rPr>
      </w:pPr>
    </w:p>
    <w:p w14:paraId="04F3E79E" w14:textId="77777777" w:rsidR="006C44A7" w:rsidRDefault="006C44A7" w:rsidP="006C44A7">
      <w:pPr>
        <w:pStyle w:val="PargrafodaLista"/>
        <w:numPr>
          <w:ilvl w:val="1"/>
          <w:numId w:val="16"/>
        </w:numPr>
        <w:suppressAutoHyphens/>
        <w:ind w:left="709" w:hanging="567"/>
        <w:contextualSpacing/>
        <w:rPr>
          <w:rFonts w:ascii="Arial Narrow" w:eastAsia="Calibri" w:hAnsi="Arial Narrow" w:cstheme="minorHAnsi"/>
        </w:rPr>
      </w:pPr>
      <w:r>
        <w:rPr>
          <w:rFonts w:ascii="Arial Narrow" w:hAnsi="Arial Narrow" w:cstheme="minorHAnsi"/>
        </w:rPr>
        <w:t>Em caso de discordância na quantidade de horas estabelecidas pelo responsável do órgão requisitante, a proponente vencedora deverá apresentar suas razões por escrito antes de iniciar o serviço.</w:t>
      </w:r>
    </w:p>
    <w:p w14:paraId="1C093EEA" w14:textId="77777777" w:rsidR="006C44A7" w:rsidRDefault="006C44A7" w:rsidP="006C44A7">
      <w:pPr>
        <w:pStyle w:val="PargrafodaLista"/>
        <w:ind w:left="709"/>
        <w:rPr>
          <w:rFonts w:ascii="Arial Narrow" w:hAnsi="Arial Narrow" w:cstheme="minorHAnsi"/>
        </w:rPr>
      </w:pPr>
    </w:p>
    <w:p w14:paraId="29BF586C" w14:textId="77777777" w:rsidR="006C44A7" w:rsidRDefault="006C44A7" w:rsidP="006C44A7">
      <w:pPr>
        <w:pStyle w:val="PargrafodaLista"/>
        <w:numPr>
          <w:ilvl w:val="1"/>
          <w:numId w:val="16"/>
        </w:numPr>
        <w:suppressAutoHyphens/>
        <w:ind w:left="709" w:hanging="567"/>
        <w:contextualSpacing/>
        <w:rPr>
          <w:rFonts w:ascii="Arial Narrow" w:eastAsia="Calibri" w:hAnsi="Arial Narrow" w:cstheme="minorHAnsi"/>
        </w:rPr>
      </w:pPr>
      <w:r>
        <w:rPr>
          <w:rFonts w:ascii="Arial Narrow" w:hAnsi="Arial Narrow" w:cstheme="minorHAnsi"/>
        </w:rPr>
        <w:t>O início da realização dos serviços acarretará na concordância com a quantidade de horas estabelecidas.</w:t>
      </w:r>
    </w:p>
    <w:p w14:paraId="2CAFF0AA" w14:textId="77777777" w:rsidR="006C44A7" w:rsidRDefault="006C44A7" w:rsidP="006C44A7">
      <w:pPr>
        <w:pStyle w:val="PargrafodaLista"/>
        <w:ind w:left="709"/>
        <w:rPr>
          <w:rFonts w:ascii="Arial Narrow" w:hAnsi="Arial Narrow" w:cstheme="minorHAnsi"/>
        </w:rPr>
      </w:pPr>
    </w:p>
    <w:p w14:paraId="74B083E5" w14:textId="77777777" w:rsidR="006C44A7" w:rsidRDefault="006C44A7" w:rsidP="006C44A7">
      <w:pPr>
        <w:pStyle w:val="PargrafodaLista"/>
        <w:numPr>
          <w:ilvl w:val="1"/>
          <w:numId w:val="16"/>
        </w:numPr>
        <w:suppressAutoHyphens/>
        <w:ind w:left="709" w:hanging="567"/>
        <w:contextualSpacing/>
        <w:rPr>
          <w:rFonts w:ascii="Arial Narrow" w:eastAsia="Calibri" w:hAnsi="Arial Narrow" w:cstheme="minorHAnsi"/>
        </w:rPr>
      </w:pPr>
      <w:r>
        <w:rPr>
          <w:rFonts w:ascii="Arial Narrow" w:hAnsi="Arial Narrow" w:cstheme="minorHAnsi"/>
        </w:rPr>
        <w:t>Em nenhuma hipótese serão pagas quantidades de horas superiores às previamente estabelecidas ou às constantes no sistema CILIA.</w:t>
      </w:r>
    </w:p>
    <w:p w14:paraId="32C0D5BD" w14:textId="77777777" w:rsidR="006C44A7" w:rsidRDefault="006C44A7" w:rsidP="006C44A7">
      <w:pPr>
        <w:pStyle w:val="PargrafodaLista"/>
        <w:ind w:left="709"/>
        <w:rPr>
          <w:rFonts w:ascii="Arial Narrow" w:hAnsi="Arial Narrow" w:cstheme="minorHAnsi"/>
        </w:rPr>
      </w:pPr>
    </w:p>
    <w:p w14:paraId="2AD47CB8" w14:textId="77777777" w:rsidR="006C44A7" w:rsidRDefault="006C44A7" w:rsidP="006C44A7">
      <w:pPr>
        <w:pStyle w:val="PargrafodaLista"/>
        <w:numPr>
          <w:ilvl w:val="1"/>
          <w:numId w:val="16"/>
        </w:numPr>
        <w:suppressAutoHyphens/>
        <w:ind w:left="709" w:hanging="567"/>
        <w:contextualSpacing/>
        <w:rPr>
          <w:rFonts w:ascii="Arial Narrow" w:eastAsia="Calibri" w:hAnsi="Arial Narrow" w:cstheme="minorHAnsi"/>
        </w:rPr>
      </w:pPr>
      <w:r>
        <w:rPr>
          <w:rFonts w:ascii="Arial Narrow" w:hAnsi="Arial Narrow" w:cstheme="minorHAnsi"/>
        </w:rPr>
        <w:t xml:space="preserve">O sistema CILIA é um </w:t>
      </w:r>
      <w:r>
        <w:rPr>
          <w:rFonts w:ascii="Arial Narrow" w:hAnsi="Arial Narrow" w:cstheme="minorHAnsi"/>
          <w:i/>
        </w:rPr>
        <w:t>software</w:t>
      </w:r>
      <w:r>
        <w:rPr>
          <w:rFonts w:ascii="Arial Narrow" w:hAnsi="Arial Narrow" w:cstheme="minorHAnsi"/>
        </w:rPr>
        <w:t xml:space="preserve"> de orçamentação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CILIA, consultar </w:t>
      </w:r>
      <w:r>
        <w:fldChar w:fldCharType="begin"/>
      </w:r>
      <w:r>
        <w:instrText xml:space="preserve"> HYPERLINK "http://cilia.com.br" </w:instrText>
      </w:r>
      <w:r>
        <w:fldChar w:fldCharType="separate"/>
      </w:r>
      <w:r>
        <w:rPr>
          <w:rStyle w:val="Hyperlink"/>
          <w:rFonts w:ascii="Arial Narrow" w:hAnsi="Arial Narrow" w:cstheme="minorHAnsi"/>
        </w:rPr>
        <w:t>http://cilia.com.br</w:t>
      </w:r>
      <w:r>
        <w:fldChar w:fldCharType="end"/>
      </w:r>
      <w:r>
        <w:rPr>
          <w:rFonts w:ascii="Arial Narrow" w:hAnsi="Arial Narrow" w:cstheme="minorHAnsi"/>
        </w:rPr>
        <w:t>.</w:t>
      </w:r>
    </w:p>
    <w:p w14:paraId="34C15624" w14:textId="77777777" w:rsidR="006C44A7" w:rsidRDefault="006C44A7" w:rsidP="006C44A7">
      <w:pPr>
        <w:pStyle w:val="PargrafodaLista"/>
        <w:rPr>
          <w:rFonts w:ascii="Arial Narrow" w:hAnsi="Arial Narrow" w:cstheme="minorHAnsi"/>
          <w:bCs/>
        </w:rPr>
      </w:pPr>
    </w:p>
    <w:p w14:paraId="78127EDD" w14:textId="77777777" w:rsidR="006C44A7" w:rsidRDefault="006C44A7" w:rsidP="006C44A7">
      <w:pPr>
        <w:pStyle w:val="PargrafodaLista"/>
        <w:numPr>
          <w:ilvl w:val="1"/>
          <w:numId w:val="16"/>
        </w:numPr>
        <w:suppressAutoHyphens/>
        <w:contextualSpacing/>
        <w:rPr>
          <w:rFonts w:ascii="Arial Narrow" w:eastAsia="Calibri" w:hAnsi="Arial Narrow" w:cstheme="minorHAnsi"/>
        </w:rPr>
      </w:pPr>
      <w:r>
        <w:rPr>
          <w:rFonts w:ascii="Arial Narrow" w:hAnsi="Arial Narrow" w:cstheme="minorHAnsi"/>
          <w:bCs/>
        </w:rPr>
        <w:t>A proponente vencedora, na assinatura da futura Ata de Registro de Preços, deverá possuir:</w:t>
      </w:r>
    </w:p>
    <w:p w14:paraId="7899D1AD" w14:textId="77777777" w:rsidR="006C44A7" w:rsidRDefault="006C44A7" w:rsidP="006C44A7">
      <w:pPr>
        <w:numPr>
          <w:ilvl w:val="0"/>
          <w:numId w:val="28"/>
        </w:numPr>
        <w:suppressAutoHyphens/>
        <w:autoSpaceDN w:val="0"/>
        <w:ind w:left="993" w:hanging="284"/>
        <w:jc w:val="both"/>
        <w:rPr>
          <w:rFonts w:ascii="Arial Narrow" w:eastAsia="Arial MT" w:hAnsi="Arial Narrow" w:cstheme="minorHAnsi"/>
        </w:rPr>
      </w:pPr>
      <w:r>
        <w:rPr>
          <w:rFonts w:ascii="Arial Narrow" w:hAnsi="Arial Narrow" w:cstheme="minorHAnsi"/>
          <w:i/>
        </w:rPr>
        <w:t>Browser Internet Explorer</w:t>
      </w:r>
      <w:r>
        <w:rPr>
          <w:rFonts w:ascii="Arial Narrow" w:hAnsi="Arial Narrow" w:cstheme="minorHAnsi"/>
        </w:rPr>
        <w:t xml:space="preserve"> (versão 5.5, no mínimo) ou </w:t>
      </w:r>
      <w:proofErr w:type="spellStart"/>
      <w:r>
        <w:rPr>
          <w:rFonts w:ascii="Arial Narrow" w:hAnsi="Arial Narrow" w:cstheme="minorHAnsi"/>
          <w:i/>
        </w:rPr>
        <w:t>Mozila</w:t>
      </w:r>
      <w:proofErr w:type="spellEnd"/>
      <w:r>
        <w:rPr>
          <w:rFonts w:ascii="Arial Narrow" w:hAnsi="Arial Narrow" w:cstheme="minorHAnsi"/>
          <w:i/>
        </w:rPr>
        <w:t xml:space="preserve"> Firefox</w:t>
      </w:r>
      <w:r>
        <w:rPr>
          <w:rFonts w:ascii="Arial Narrow" w:hAnsi="Arial Narrow" w:cstheme="minorHAnsi"/>
        </w:rPr>
        <w:t xml:space="preserve"> para acesso a rede de </w:t>
      </w:r>
      <w:r>
        <w:rPr>
          <w:rFonts w:ascii="Arial Narrow" w:hAnsi="Arial Narrow" w:cstheme="minorHAnsi"/>
          <w:iCs/>
        </w:rPr>
        <w:t>internet.</w:t>
      </w:r>
    </w:p>
    <w:p w14:paraId="400DE18B" w14:textId="77777777" w:rsidR="006C44A7" w:rsidRDefault="006C44A7" w:rsidP="006C44A7">
      <w:pPr>
        <w:numPr>
          <w:ilvl w:val="0"/>
          <w:numId w:val="28"/>
        </w:numPr>
        <w:suppressAutoHyphens/>
        <w:autoSpaceDN w:val="0"/>
        <w:ind w:left="993" w:hanging="284"/>
        <w:jc w:val="both"/>
        <w:rPr>
          <w:rFonts w:ascii="Arial Narrow" w:hAnsi="Arial Narrow" w:cstheme="minorHAnsi"/>
        </w:rPr>
      </w:pPr>
      <w:r>
        <w:rPr>
          <w:rFonts w:ascii="Arial Narrow" w:hAnsi="Arial Narrow" w:cstheme="minorHAnsi"/>
        </w:rPr>
        <w:t>Acesso ao SISTEMA CILIA, versão FULL (</w:t>
      </w:r>
      <w:r>
        <w:rPr>
          <w:rFonts w:ascii="Arial Narrow" w:hAnsi="Arial Narrow" w:cstheme="minorHAnsi"/>
          <w:i/>
        </w:rPr>
        <w:t>off-line</w:t>
      </w:r>
      <w:r>
        <w:rPr>
          <w:rFonts w:ascii="Arial Narrow" w:hAnsi="Arial Narrow" w:cstheme="minorHAnsi"/>
        </w:rPr>
        <w:t>), sendo de responsabilidade da proponente vencedora o pagamento do sistema e a sua manutenção;</w:t>
      </w:r>
    </w:p>
    <w:p w14:paraId="6F926989" w14:textId="77777777" w:rsidR="006C44A7" w:rsidRDefault="006C44A7" w:rsidP="006C44A7">
      <w:pPr>
        <w:numPr>
          <w:ilvl w:val="0"/>
          <w:numId w:val="28"/>
        </w:numPr>
        <w:suppressAutoHyphens/>
        <w:autoSpaceDN w:val="0"/>
        <w:ind w:left="993" w:hanging="284"/>
        <w:jc w:val="both"/>
        <w:rPr>
          <w:rFonts w:ascii="Arial Narrow" w:hAnsi="Arial Narrow" w:cstheme="minorHAnsi"/>
        </w:rPr>
      </w:pPr>
      <w:r>
        <w:rPr>
          <w:rFonts w:ascii="Arial Narrow" w:hAnsi="Arial Narrow" w:cstheme="minorHAnsi"/>
        </w:rPr>
        <w:t xml:space="preserve">Instalado e em funcionamento, equipamento de informática interligado à </w:t>
      </w:r>
      <w:r>
        <w:rPr>
          <w:rFonts w:ascii="Arial Narrow" w:hAnsi="Arial Narrow" w:cstheme="minorHAnsi"/>
          <w:i/>
          <w:iCs/>
        </w:rPr>
        <w:t>internet</w:t>
      </w:r>
      <w:r>
        <w:rPr>
          <w:rFonts w:ascii="Arial Narrow" w:hAnsi="Arial Narrow" w:cstheme="minorHAnsi"/>
        </w:rPr>
        <w:t>, para acesso ao sistema de gestão da frota de veículos do Município, visando a comunicação entre a proponente vencedora e o órgão gerenciador. Este sistema será disponibilizado pelo Município.</w:t>
      </w:r>
    </w:p>
    <w:p w14:paraId="5EE79704" w14:textId="77777777" w:rsidR="006C44A7" w:rsidRDefault="006C44A7" w:rsidP="006C44A7">
      <w:pPr>
        <w:ind w:left="142"/>
        <w:jc w:val="both"/>
        <w:rPr>
          <w:rFonts w:ascii="Arial Narrow" w:hAnsi="Arial Narrow" w:cstheme="minorHAnsi"/>
        </w:rPr>
      </w:pPr>
    </w:p>
    <w:p w14:paraId="7599642B"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 órgão requisitante, por intermédio de servidor autorizado, procederá à entrega dos veículos no estabelecimento da proponente vencedora, retirando-os do local logo após a execução dos serviços.</w:t>
      </w:r>
    </w:p>
    <w:p w14:paraId="18A4BF28" w14:textId="77777777" w:rsidR="006C44A7" w:rsidRDefault="006C44A7" w:rsidP="006C44A7">
      <w:pPr>
        <w:pStyle w:val="PargrafodaLista"/>
        <w:suppressAutoHyphens/>
        <w:ind w:left="709" w:right="5" w:firstLine="0"/>
        <w:rPr>
          <w:rFonts w:ascii="Arial Narrow" w:hAnsi="Arial Narrow" w:cstheme="minorHAnsi"/>
        </w:rPr>
      </w:pPr>
    </w:p>
    <w:p w14:paraId="03462CFD"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 xml:space="preserve">Considerando-se a demanda das Secretarias e Fundos Municipais do Município de Água Doce para manutenção dos veículos e máquinas da frota, a presente solução tem por objetivo contratação de empresas especializadas para tais serviços,  considerando-se questões de ordem operacional e financeira na relação custo benefício, e preservando o interesse público, respeitando os princípios da economicidade, </w:t>
      </w:r>
      <w:r>
        <w:rPr>
          <w:rFonts w:ascii="Arial Narrow" w:eastAsia="Calibri" w:hAnsi="Arial Narrow" w:cstheme="minorHAnsi"/>
          <w:b/>
        </w:rPr>
        <w:t>a proponente vencedora deverá disponibilizar, para execução dos serviços, estabelecimento localizado a uma distância viária máxima de 25 (vinte e cinco) quilômetros do prédio sede da Prefeitura Municipal de Água Doce-SC, localizado na Praça João Macagnan, 322, Centro, para a manutenção dos veículos, máquinas e equipamentos.</w:t>
      </w:r>
    </w:p>
    <w:p w14:paraId="36389604" w14:textId="77777777" w:rsidR="006C44A7" w:rsidRDefault="006C44A7" w:rsidP="006C44A7">
      <w:pPr>
        <w:pStyle w:val="PargrafodaLista"/>
        <w:rPr>
          <w:rFonts w:ascii="Arial Narrow" w:eastAsia="Calibri" w:hAnsi="Arial Narrow" w:cstheme="minorHAnsi"/>
        </w:rPr>
      </w:pPr>
    </w:p>
    <w:p w14:paraId="33DFE276"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A limitação da distância elencada refere-se à inviabilidade da fiscalização dos serviços, haja vista o alto custo inferido pelo deslocamento do fiscal para inspeção até a oficina.</w:t>
      </w:r>
    </w:p>
    <w:p w14:paraId="2EFF8C87" w14:textId="77777777" w:rsidR="006C44A7" w:rsidRDefault="006C44A7" w:rsidP="006C44A7">
      <w:pPr>
        <w:pStyle w:val="PargrafodaLista"/>
        <w:rPr>
          <w:rFonts w:ascii="Arial Narrow" w:eastAsia="Calibri" w:hAnsi="Arial Narrow" w:cstheme="minorHAnsi"/>
        </w:rPr>
      </w:pPr>
    </w:p>
    <w:p w14:paraId="1CBEF1B5"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No caso da localização da proponente vencedora ser superior à 10 (dez) quilômetros (rodoviário), o transporte do veículo/maquinário/equipamento para manutenção, será de responsabilidade da proponente vencedora.</w:t>
      </w:r>
    </w:p>
    <w:p w14:paraId="644B7E59" w14:textId="77777777" w:rsidR="006C44A7" w:rsidRDefault="006C44A7" w:rsidP="006C44A7">
      <w:pPr>
        <w:pStyle w:val="PargrafodaLista"/>
        <w:rPr>
          <w:rFonts w:ascii="Arial Narrow" w:eastAsia="Calibri" w:hAnsi="Arial Narrow" w:cstheme="minorHAnsi"/>
        </w:rPr>
      </w:pPr>
    </w:p>
    <w:p w14:paraId="3F3B151E"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lastRenderedPageBreak/>
        <w:t>Todas as despesas de transportes, carga e descarga do deslocamento correrão por conta da empresa vencedora.</w:t>
      </w:r>
    </w:p>
    <w:p w14:paraId="58A5F23E" w14:textId="77777777" w:rsidR="006C44A7" w:rsidRDefault="006C44A7" w:rsidP="006C44A7">
      <w:pPr>
        <w:pStyle w:val="PargrafodaLista"/>
        <w:rPr>
          <w:rFonts w:ascii="Arial Narrow" w:eastAsia="Calibri" w:hAnsi="Arial Narrow" w:cstheme="minorHAnsi"/>
        </w:rPr>
      </w:pPr>
    </w:p>
    <w:p w14:paraId="714B2643"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Os serviços serão prestados nas dependências da proponente vencedora ou quando necessário prestar socorro no local informado pela contratante do problema ocorrido com qualquer veículo ou máquina da frota Municipal.</w:t>
      </w:r>
    </w:p>
    <w:p w14:paraId="6B07CE33" w14:textId="77777777" w:rsidR="006C44A7" w:rsidRDefault="006C44A7" w:rsidP="006C44A7">
      <w:pPr>
        <w:pStyle w:val="PargrafodaLista"/>
        <w:rPr>
          <w:rFonts w:ascii="Arial Narrow" w:eastAsia="Calibri" w:hAnsi="Arial Narrow" w:cstheme="minorHAnsi"/>
        </w:rPr>
      </w:pPr>
    </w:p>
    <w:p w14:paraId="257E7017"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É indispensável que a proponente vencedora disponha de local adequado e coberto para que os veículos e máquinas possam ficar abrigados durante o período que se encontrarem em manutenção.</w:t>
      </w:r>
    </w:p>
    <w:p w14:paraId="7E9EFC0B" w14:textId="77777777" w:rsidR="006C44A7" w:rsidRDefault="006C44A7" w:rsidP="006C44A7">
      <w:pPr>
        <w:pStyle w:val="PargrafodaLista"/>
        <w:rPr>
          <w:rFonts w:ascii="Arial Narrow" w:eastAsia="Calibri" w:hAnsi="Arial Narrow" w:cstheme="minorHAnsi"/>
        </w:rPr>
      </w:pPr>
    </w:p>
    <w:p w14:paraId="34381C18"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eastAsia="Calibri" w:hAnsi="Arial Narrow" w:cstheme="minorHAnsi"/>
        </w:rPr>
        <w:t>Serviços de menores proporções poderão ser realizados nas dependências da contratante, conforme informado pelo requisitante.</w:t>
      </w:r>
    </w:p>
    <w:p w14:paraId="679AA659" w14:textId="77777777" w:rsidR="006C44A7" w:rsidRDefault="006C44A7" w:rsidP="006C44A7">
      <w:pPr>
        <w:pStyle w:val="PargrafodaLista"/>
        <w:rPr>
          <w:rFonts w:ascii="Arial Narrow" w:hAnsi="Arial Narrow" w:cstheme="minorHAnsi"/>
        </w:rPr>
      </w:pPr>
    </w:p>
    <w:p w14:paraId="32EC982C"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Os procedimentos de orçamentação, autorização e acompanhamento da manutenção (preventiva ou corretiva) serão realizados via sistema.</w:t>
      </w:r>
    </w:p>
    <w:p w14:paraId="3996A2C8" w14:textId="77777777" w:rsidR="006C44A7" w:rsidRDefault="006C44A7" w:rsidP="006C44A7">
      <w:pPr>
        <w:pStyle w:val="PargrafodaLista"/>
        <w:rPr>
          <w:rFonts w:ascii="Arial Narrow" w:hAnsi="Arial Narrow" w:cstheme="minorHAnsi"/>
        </w:rPr>
      </w:pPr>
    </w:p>
    <w:p w14:paraId="62EFA17B"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A </w:t>
      </w:r>
      <w:r>
        <w:rPr>
          <w:rFonts w:ascii="Arial Narrow" w:hAnsi="Arial Narrow" w:cstheme="minorHAnsi"/>
          <w:bCs/>
        </w:rPr>
        <w:t>proponente vencedora</w:t>
      </w:r>
      <w:r>
        <w:rPr>
          <w:rFonts w:ascii="Arial Narrow" w:hAnsi="Arial Narrow" w:cstheme="minorHAnsi"/>
        </w:rPr>
        <w:t xml:space="preserve"> deverá fornecer ao órgão requisitante, orçamento prévio para cada serviço, do tempo estimado de mão-de-obra necessária e relação das peças a serem substituídas, sendo que o pedido de orçamento prévio será encaminhado à prestadora de serviço pelo gestor da frota do órgão requisitante.</w:t>
      </w:r>
    </w:p>
    <w:p w14:paraId="1E12C8D2" w14:textId="77777777" w:rsidR="006C44A7" w:rsidRDefault="006C44A7" w:rsidP="006C44A7">
      <w:pPr>
        <w:pStyle w:val="PargrafodaLista"/>
        <w:rPr>
          <w:rFonts w:ascii="Arial Narrow" w:hAnsi="Arial Narrow" w:cstheme="minorHAnsi"/>
        </w:rPr>
      </w:pPr>
    </w:p>
    <w:p w14:paraId="51AEF1A9"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 encaminhamento do orçamento ao gestor da frota para análise e autorização, deverá ser realizado em até 24 (vinte e quatro) horas a partir da entrega do veículo/máquina/equipamento.</w:t>
      </w:r>
    </w:p>
    <w:p w14:paraId="3F79C446" w14:textId="77777777" w:rsidR="006C44A7" w:rsidRDefault="006C44A7" w:rsidP="006C44A7">
      <w:pPr>
        <w:pStyle w:val="PargrafodaLista"/>
        <w:rPr>
          <w:rFonts w:ascii="Arial Narrow" w:hAnsi="Arial Narrow" w:cstheme="minorHAnsi"/>
          <w:b/>
        </w:rPr>
      </w:pPr>
    </w:p>
    <w:p w14:paraId="3D6B9024" w14:textId="77777777" w:rsidR="006C44A7" w:rsidRDefault="006C44A7" w:rsidP="006C44A7">
      <w:pPr>
        <w:pStyle w:val="PargrafodaLista"/>
        <w:numPr>
          <w:ilvl w:val="2"/>
          <w:numId w:val="16"/>
        </w:numPr>
        <w:suppressAutoHyphens/>
        <w:ind w:left="709" w:right="5" w:hanging="567"/>
        <w:rPr>
          <w:rFonts w:ascii="Arial Narrow" w:hAnsi="Arial Narrow" w:cstheme="minorHAnsi"/>
        </w:rPr>
      </w:pPr>
      <w:r>
        <w:rPr>
          <w:rFonts w:ascii="Arial Narrow" w:hAnsi="Arial Narrow" w:cstheme="minorHAnsi"/>
          <w:b/>
        </w:rPr>
        <w:t>Todos os orçamentos deverão ser encaminhados diariamente, impreterivelmente até às 10h30min, para que o setor responsável tenha tempo hábil para efetuar os trâmites posteriores, como autorização e empenhamento das despesas.</w:t>
      </w:r>
    </w:p>
    <w:p w14:paraId="62857F55" w14:textId="77777777" w:rsidR="006C44A7" w:rsidRDefault="006C44A7" w:rsidP="006C44A7">
      <w:pPr>
        <w:pStyle w:val="PargrafodaLista"/>
        <w:rPr>
          <w:rFonts w:ascii="Arial Narrow" w:hAnsi="Arial Narrow" w:cstheme="minorHAnsi"/>
        </w:rPr>
      </w:pPr>
    </w:p>
    <w:p w14:paraId="3672B9F2"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Caso os defeitos ou imperfeições do veículo não possam ser analisados dentro do prazo estipulado, a </w:t>
      </w:r>
      <w:r>
        <w:rPr>
          <w:rFonts w:ascii="Arial Narrow" w:hAnsi="Arial Narrow" w:cstheme="minorHAnsi"/>
          <w:bCs/>
        </w:rPr>
        <w:t xml:space="preserve">proponente vencedora </w:t>
      </w:r>
      <w:r>
        <w:rPr>
          <w:rFonts w:ascii="Arial Narrow" w:hAnsi="Arial Narrow" w:cstheme="minorHAnsi"/>
        </w:rPr>
        <w:t>deverá justificar ao gestor da frota o não atendimento do subitem acima.</w:t>
      </w:r>
    </w:p>
    <w:p w14:paraId="6A543920" w14:textId="77777777" w:rsidR="006C44A7" w:rsidRDefault="006C44A7" w:rsidP="006C44A7">
      <w:pPr>
        <w:pStyle w:val="PargrafodaLista"/>
        <w:rPr>
          <w:rFonts w:ascii="Arial Narrow" w:hAnsi="Arial Narrow" w:cstheme="minorHAnsi"/>
        </w:rPr>
      </w:pPr>
    </w:p>
    <w:p w14:paraId="3C207404"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O aceite do orçamento se dará após a verificação, pelo gestor da frota do órgão requisitante, da conformidade com as quantidades e especificações constantes do orçamento da </w:t>
      </w:r>
      <w:r>
        <w:rPr>
          <w:rFonts w:ascii="Arial Narrow" w:hAnsi="Arial Narrow" w:cstheme="minorHAnsi"/>
          <w:bCs/>
        </w:rPr>
        <w:t>proponente vencedora</w:t>
      </w:r>
      <w:r>
        <w:rPr>
          <w:rFonts w:ascii="Arial Narrow" w:hAnsi="Arial Narrow" w:cstheme="minorHAnsi"/>
        </w:rPr>
        <w:t>, de acordo com o registrado na Ata de Registro de Preços, especificações do presente edital e do SISTEMA CILIA, quando for o caso, por intermédio da Autorização de Fornecimento.</w:t>
      </w:r>
    </w:p>
    <w:p w14:paraId="440F8CCD" w14:textId="77777777" w:rsidR="006C44A7" w:rsidRDefault="006C44A7" w:rsidP="006C44A7">
      <w:pPr>
        <w:pStyle w:val="PargrafodaLista"/>
        <w:rPr>
          <w:rFonts w:ascii="Arial Narrow" w:hAnsi="Arial Narrow" w:cstheme="minorHAnsi"/>
        </w:rPr>
      </w:pPr>
    </w:p>
    <w:p w14:paraId="23997C07"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Não sendo aprovado o orçamento, o veículo/máquina/equipamento será retirado pelo responsável do órgão requisitante será retirado pelo responsável do órgão requisitante, com todas as peças pertencentes ao mesmo, sem o pagamento de qualquer valor.</w:t>
      </w:r>
    </w:p>
    <w:p w14:paraId="5237CD11" w14:textId="77777777" w:rsidR="006C44A7" w:rsidRDefault="006C44A7" w:rsidP="006C44A7">
      <w:pPr>
        <w:pStyle w:val="PargrafodaLista"/>
        <w:rPr>
          <w:rFonts w:ascii="Arial Narrow" w:hAnsi="Arial Narrow" w:cstheme="minorHAnsi"/>
        </w:rPr>
      </w:pPr>
    </w:p>
    <w:p w14:paraId="41C2EBAE"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As peças (defeituosas ou inservíveis) que eventualmente forem substituídas pela proponente vencedora na execução dos serviços, poderão ser solicitadas pelo gestor da frota, quando este às requerer. Portanto, é aconselhável que estas não sejam descartadas pela proponente vencedora. </w:t>
      </w:r>
    </w:p>
    <w:p w14:paraId="6DD83844" w14:textId="77777777" w:rsidR="006C44A7" w:rsidRDefault="006C44A7" w:rsidP="006C44A7">
      <w:pPr>
        <w:pStyle w:val="PargrafodaLista"/>
        <w:rPr>
          <w:rFonts w:ascii="Arial Narrow" w:hAnsi="Arial Narrow" w:cstheme="minorHAnsi"/>
        </w:rPr>
      </w:pPr>
    </w:p>
    <w:p w14:paraId="1AF3828A"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Os serviços, quando autorizados pelo gestor da frota, aprovado pela secretaria do órgão requisitante e pela Secretaria de Gestão Administrativa e Fazenda do Município, deverão ser iniciados em até 4 (quatro) horas úteis, contada a partir da Autorização de Fornecimento.</w:t>
      </w:r>
    </w:p>
    <w:p w14:paraId="0AE3A919" w14:textId="77777777" w:rsidR="006C44A7" w:rsidRDefault="006C44A7" w:rsidP="006C44A7">
      <w:pPr>
        <w:pStyle w:val="PargrafodaLista"/>
        <w:rPr>
          <w:rFonts w:ascii="Arial Narrow" w:hAnsi="Arial Narrow" w:cstheme="minorHAnsi"/>
        </w:rPr>
      </w:pPr>
    </w:p>
    <w:p w14:paraId="5ADAEA10"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 prazo para devolução do veículo/maquinário/equipamento devidamente consertado dependerá do tipo de serviço a ser executado, não podendo ultrapassar o prazo de 10 (dez) dias corridos, salvo anuência por escrito do SOLICITANTE.</w:t>
      </w:r>
    </w:p>
    <w:p w14:paraId="1B525AAE" w14:textId="77777777" w:rsidR="006C44A7" w:rsidRDefault="006C44A7" w:rsidP="006C44A7">
      <w:pPr>
        <w:pStyle w:val="PargrafodaLista"/>
        <w:rPr>
          <w:rFonts w:ascii="Arial Narrow" w:hAnsi="Arial Narrow" w:cstheme="minorHAnsi"/>
        </w:rPr>
      </w:pPr>
    </w:p>
    <w:p w14:paraId="416D8A25"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A proponente vencedora deverá disponibilizar serviço de “socorro” nos limites do Município de Água Doce, no prazo máximo de 24 (vinte e quatro) horas após a solicitação, para o transporte dos veículos/máquinas avariados, sem condições de locomoção.</w:t>
      </w:r>
    </w:p>
    <w:p w14:paraId="22598B7B" w14:textId="77777777" w:rsidR="006C44A7" w:rsidRDefault="006C44A7" w:rsidP="006C44A7">
      <w:pPr>
        <w:pStyle w:val="PargrafodaLista"/>
        <w:rPr>
          <w:rFonts w:ascii="Arial Narrow" w:hAnsi="Arial Narrow" w:cstheme="minorHAnsi"/>
        </w:rPr>
      </w:pPr>
    </w:p>
    <w:p w14:paraId="60489F96"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A proponente vencedora deverá responsabilizar-se pelos veículos entregues para manutenção, assumindo total </w:t>
      </w:r>
      <w:r>
        <w:rPr>
          <w:rFonts w:ascii="Arial Narrow" w:hAnsi="Arial Narrow" w:cstheme="minorHAnsi"/>
        </w:rPr>
        <w:lastRenderedPageBreak/>
        <w:t xml:space="preserve">responsabilidade por quaisquer danos ou prejuízos causados ao órgão requisitante ou a terceiros, enquanto os veículos estiverem sob sua guarda e quando seus empregados ou prepostos os estiverem conduzindo. </w:t>
      </w:r>
    </w:p>
    <w:p w14:paraId="5D1F1648" w14:textId="77777777" w:rsidR="006C44A7" w:rsidRDefault="006C44A7" w:rsidP="006C44A7">
      <w:pPr>
        <w:pStyle w:val="PargrafodaLista"/>
        <w:rPr>
          <w:rFonts w:ascii="Arial Narrow" w:hAnsi="Arial Narrow" w:cstheme="minorHAnsi"/>
        </w:rPr>
      </w:pPr>
    </w:p>
    <w:p w14:paraId="0CA6AB5D"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 xml:space="preserve">O órgão requisitante reserva-se no direito de exercer ampla fiscalização do fornecimento dos serviços e peças, verificando se estão sendo cumpridos os termos contratuais, não se excluindo a proponente vencedora da responsabilidade por qualquer irregularidade. </w:t>
      </w:r>
    </w:p>
    <w:p w14:paraId="7108D524" w14:textId="77777777" w:rsidR="006C44A7" w:rsidRDefault="006C44A7" w:rsidP="006C44A7">
      <w:pPr>
        <w:pStyle w:val="PargrafodaLista"/>
        <w:rPr>
          <w:rFonts w:ascii="Arial Narrow" w:hAnsi="Arial Narrow" w:cstheme="minorHAnsi"/>
        </w:rPr>
      </w:pPr>
    </w:p>
    <w:p w14:paraId="7AE5B56B"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O aceite dos materiais pelo órgão requisitante não exclui a responsabilidade civil do fornecedor por vícios de quantidade, de qualidade ou técnico, ou por desacordo com as especificações estabelecidas neste Edital, verificadas posteriormente.</w:t>
      </w:r>
    </w:p>
    <w:p w14:paraId="596DC713" w14:textId="77777777" w:rsidR="006C44A7" w:rsidRDefault="006C44A7" w:rsidP="006C44A7">
      <w:pPr>
        <w:pStyle w:val="PargrafodaLista"/>
        <w:rPr>
          <w:rFonts w:ascii="Arial Narrow" w:hAnsi="Arial Narrow" w:cstheme="minorHAnsi"/>
        </w:rPr>
      </w:pPr>
    </w:p>
    <w:p w14:paraId="637B11D2"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Constatado o fornecimento de serviços, ou de má qualidade, o órgão requisitante poderá utilizar-se do disposto na Lei 8.078/90 – Código de Defesa do Consumidor.</w:t>
      </w:r>
    </w:p>
    <w:p w14:paraId="0367910A" w14:textId="77777777" w:rsidR="006C44A7" w:rsidRDefault="006C44A7" w:rsidP="006C44A7">
      <w:pPr>
        <w:pStyle w:val="PargrafodaLista"/>
        <w:rPr>
          <w:rFonts w:ascii="Arial Narrow" w:hAnsi="Arial Narrow" w:cstheme="minorHAnsi"/>
        </w:rPr>
      </w:pPr>
    </w:p>
    <w:p w14:paraId="3733E7C1" w14:textId="77777777" w:rsidR="006C44A7" w:rsidRDefault="006C44A7" w:rsidP="006C44A7">
      <w:pPr>
        <w:pStyle w:val="PargrafodaLista"/>
        <w:numPr>
          <w:ilvl w:val="1"/>
          <w:numId w:val="16"/>
        </w:numPr>
        <w:suppressAutoHyphens/>
        <w:ind w:left="709" w:right="5" w:hanging="567"/>
        <w:rPr>
          <w:rFonts w:ascii="Arial Narrow" w:hAnsi="Arial Narrow" w:cstheme="minorHAnsi"/>
        </w:rPr>
      </w:pPr>
      <w:r>
        <w:rPr>
          <w:rFonts w:ascii="Arial Narrow" w:hAnsi="Arial Narrow" w:cstheme="minorHAnsi"/>
        </w:rPr>
        <w:t>A proponente vencedora deverá facilitar o acesso dos servidores do órgão requisitante, aos locais em que estiverem sendo executados os serviços, para fins de acompanhamento e auditoria.</w:t>
      </w:r>
    </w:p>
    <w:p w14:paraId="5D4E96A7" w14:textId="77777777" w:rsidR="006C44A7" w:rsidRDefault="006C44A7" w:rsidP="006C44A7">
      <w:pPr>
        <w:pStyle w:val="Corpodetexto"/>
        <w:ind w:left="142" w:right="120"/>
        <w:jc w:val="both"/>
        <w:rPr>
          <w:rFonts w:ascii="Arial Narrow" w:hAnsi="Arial Narrow" w:cs="Arial MT"/>
          <w:b/>
          <w:bCs/>
        </w:rPr>
      </w:pPr>
    </w:p>
    <w:p w14:paraId="2AF65FB5" w14:textId="77777777" w:rsidR="006C44A7" w:rsidRDefault="006C44A7" w:rsidP="006C44A7">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PRAZO DE VIGÊNCIA</w:t>
      </w:r>
    </w:p>
    <w:p w14:paraId="48C270D4" w14:textId="77777777" w:rsidR="006C44A7" w:rsidRDefault="006C44A7" w:rsidP="006C44A7">
      <w:pPr>
        <w:pStyle w:val="Corpodetexto"/>
        <w:ind w:left="502" w:right="120"/>
        <w:jc w:val="both"/>
        <w:rPr>
          <w:rFonts w:ascii="Arial Narrow" w:hAnsi="Arial Narrow"/>
          <w:b/>
          <w:bCs/>
        </w:rPr>
      </w:pPr>
    </w:p>
    <w:p w14:paraId="666F5931"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58BDA762" w14:textId="77777777" w:rsidR="006C44A7" w:rsidRDefault="006C44A7" w:rsidP="006C44A7">
      <w:pPr>
        <w:pStyle w:val="Corpodetexto"/>
        <w:ind w:left="502" w:right="120"/>
        <w:jc w:val="both"/>
        <w:rPr>
          <w:rFonts w:ascii="Arial Narrow" w:hAnsi="Arial Narrow"/>
          <w:b/>
          <w:bCs/>
        </w:rPr>
      </w:pPr>
    </w:p>
    <w:p w14:paraId="7ECB3ABB"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559919DC" w14:textId="77777777" w:rsidR="006C44A7" w:rsidRDefault="006C44A7" w:rsidP="006C44A7">
      <w:pPr>
        <w:pStyle w:val="PargrafodaLista"/>
        <w:rPr>
          <w:rFonts w:ascii="Arial Narrow" w:hAnsi="Arial Narrow"/>
          <w:b/>
          <w:bCs/>
        </w:rPr>
      </w:pPr>
    </w:p>
    <w:p w14:paraId="6D81E58F" w14:textId="1E6CDDCA"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2B509A95" w14:textId="77777777" w:rsidR="006C44A7" w:rsidRDefault="006C44A7" w:rsidP="006C44A7">
      <w:pPr>
        <w:pStyle w:val="PargrafodaLista"/>
        <w:rPr>
          <w:rFonts w:ascii="Arial Narrow" w:hAnsi="Arial Narrow"/>
          <w:b/>
          <w:bCs/>
        </w:rPr>
      </w:pPr>
    </w:p>
    <w:p w14:paraId="4E4714E1" w14:textId="77777777" w:rsidR="006C44A7" w:rsidRDefault="006C44A7" w:rsidP="006C44A7">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(DESCONTO), ESPECIFICAÇÕES E QUANTITATIVOS</w:t>
      </w:r>
    </w:p>
    <w:p w14:paraId="17F8D1E9" w14:textId="77777777" w:rsidR="006C44A7" w:rsidRDefault="006C44A7" w:rsidP="006C44A7">
      <w:pPr>
        <w:pStyle w:val="Corpodetexto"/>
        <w:ind w:left="502" w:right="120"/>
        <w:jc w:val="both"/>
        <w:rPr>
          <w:rFonts w:ascii="Arial Narrow" w:hAnsi="Arial Narrow"/>
          <w:b/>
          <w:bCs/>
        </w:rPr>
      </w:pPr>
    </w:p>
    <w:p w14:paraId="3F9986C6"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7FD43D6E" w14:textId="77777777" w:rsidR="006C44A7" w:rsidRDefault="006C44A7" w:rsidP="006C44A7">
      <w:pPr>
        <w:pStyle w:val="Corpodetexto"/>
        <w:ind w:left="142" w:right="120"/>
        <w:jc w:val="both"/>
        <w:rPr>
          <w:rFonts w:ascii="Arial Narrow" w:hAnsi="Arial Narrow"/>
          <w:b/>
          <w:bCs/>
        </w:rPr>
      </w:pPr>
    </w:p>
    <w:tbl>
      <w:tblPr>
        <w:tblStyle w:val="TableNormal"/>
        <w:tblW w:w="880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6546"/>
        <w:gridCol w:w="1560"/>
      </w:tblGrid>
      <w:tr w:rsidR="00D20754" w:rsidRPr="006C44A7" w14:paraId="5D1E9D8D" w14:textId="77777777" w:rsidTr="00D20754">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681FFF85" w14:textId="77777777" w:rsidR="00D20754" w:rsidRPr="006C44A7" w:rsidRDefault="00D20754">
            <w:pPr>
              <w:pStyle w:val="TableParagraph"/>
              <w:ind w:left="89" w:right="79"/>
              <w:jc w:val="center"/>
              <w:rPr>
                <w:rFonts w:ascii="Arial Narrow" w:hAnsi="Arial Narrow" w:cs="Arial"/>
                <w:b/>
                <w:sz w:val="18"/>
                <w:szCs w:val="20"/>
              </w:rPr>
            </w:pPr>
            <w:r w:rsidRPr="006C44A7">
              <w:rPr>
                <w:rFonts w:ascii="Arial Narrow" w:hAnsi="Arial Narrow" w:cs="Arial"/>
                <w:b/>
                <w:sz w:val="18"/>
                <w:szCs w:val="20"/>
              </w:rPr>
              <w:t>ITEM</w:t>
            </w:r>
          </w:p>
        </w:tc>
        <w:tc>
          <w:tcPr>
            <w:tcW w:w="6546" w:type="dxa"/>
            <w:tcBorders>
              <w:top w:val="single" w:sz="4" w:space="0" w:color="000000"/>
              <w:left w:val="single" w:sz="4" w:space="0" w:color="000000"/>
              <w:bottom w:val="single" w:sz="4" w:space="0" w:color="000000"/>
              <w:right w:val="single" w:sz="4" w:space="0" w:color="000000"/>
            </w:tcBorders>
            <w:vAlign w:val="center"/>
            <w:hideMark/>
          </w:tcPr>
          <w:p w14:paraId="3E8E9584" w14:textId="77777777" w:rsidR="00D20754" w:rsidRPr="006C44A7" w:rsidRDefault="00D20754">
            <w:pPr>
              <w:pStyle w:val="TableParagraph"/>
              <w:ind w:left="17"/>
              <w:jc w:val="center"/>
              <w:rPr>
                <w:rFonts w:ascii="Arial Narrow" w:hAnsi="Arial Narrow" w:cs="Arial"/>
                <w:b/>
                <w:sz w:val="18"/>
                <w:szCs w:val="20"/>
              </w:rPr>
            </w:pPr>
            <w:r w:rsidRPr="006C44A7">
              <w:rPr>
                <w:rFonts w:ascii="Arial Narrow" w:hAnsi="Arial Narrow" w:cs="Arial"/>
                <w:b/>
                <w:sz w:val="18"/>
                <w:szCs w:val="20"/>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F0AD1C6" w14:textId="77777777" w:rsidR="00D20754" w:rsidRPr="00D20754" w:rsidRDefault="00D20754">
            <w:pPr>
              <w:pStyle w:val="TableParagraph"/>
              <w:ind w:left="153" w:right="146" w:firstLine="5"/>
              <w:jc w:val="center"/>
              <w:rPr>
                <w:rFonts w:ascii="Arial Narrow" w:hAnsi="Arial Narrow" w:cs="Arial"/>
                <w:b/>
                <w:sz w:val="18"/>
                <w:szCs w:val="18"/>
              </w:rPr>
            </w:pPr>
            <w:r w:rsidRPr="00D20754">
              <w:rPr>
                <w:rFonts w:ascii="Arial Narrow" w:hAnsi="Arial Narrow" w:cs="Arial"/>
                <w:b/>
                <w:sz w:val="18"/>
                <w:szCs w:val="18"/>
              </w:rPr>
              <w:t>DESCONTO (%)</w:t>
            </w:r>
          </w:p>
        </w:tc>
      </w:tr>
      <w:tr w:rsidR="00D20754" w:rsidRPr="006C44A7" w14:paraId="3C18CBA4" w14:textId="77777777" w:rsidTr="00D2075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A8F178A" w14:textId="24C248D7" w:rsidR="00D20754" w:rsidRPr="006C44A7" w:rsidRDefault="00D20754" w:rsidP="00D20754">
            <w:pPr>
              <w:pStyle w:val="TableParagraph"/>
              <w:ind w:left="14"/>
              <w:jc w:val="center"/>
              <w:rPr>
                <w:rFonts w:ascii="Arial Narrow" w:hAnsi="Arial Narrow" w:cs="Arial"/>
                <w:sz w:val="18"/>
                <w:szCs w:val="20"/>
              </w:rPr>
            </w:pPr>
            <w:r>
              <w:rPr>
                <w:rFonts w:ascii="Arial Narrow" w:hAnsi="Arial Narrow" w:cs="Arial"/>
                <w:sz w:val="18"/>
                <w:szCs w:val="20"/>
              </w:rPr>
              <w:t>01</w:t>
            </w:r>
          </w:p>
        </w:tc>
        <w:tc>
          <w:tcPr>
            <w:tcW w:w="6546" w:type="dxa"/>
            <w:tcBorders>
              <w:top w:val="single" w:sz="4" w:space="0" w:color="000000"/>
              <w:left w:val="single" w:sz="4" w:space="0" w:color="000000"/>
              <w:bottom w:val="single" w:sz="4" w:space="0" w:color="000000"/>
              <w:right w:val="single" w:sz="4" w:space="0" w:color="000000"/>
            </w:tcBorders>
            <w:vAlign w:val="center"/>
          </w:tcPr>
          <w:p w14:paraId="7E7C089C" w14:textId="77777777" w:rsidR="00D20754" w:rsidRDefault="00D20754" w:rsidP="00D20754">
            <w:pPr>
              <w:pStyle w:val="TableParagraph"/>
              <w:ind w:left="107" w:right="99"/>
              <w:jc w:val="both"/>
              <w:rPr>
                <w:rFonts w:ascii="Arial Narrow" w:hAnsi="Arial Narrow" w:cstheme="minorHAnsi"/>
                <w:sz w:val="20"/>
                <w:szCs w:val="20"/>
                <w:lang w:eastAsia="pt-BR"/>
              </w:rPr>
            </w:pPr>
            <w:r>
              <w:rPr>
                <w:rFonts w:ascii="Arial Narrow" w:hAnsi="Arial Narrow" w:cstheme="minorHAnsi"/>
                <w:b/>
                <w:bCs/>
                <w:sz w:val="20"/>
                <w:szCs w:val="20"/>
                <w:lang w:eastAsia="pt-BR"/>
              </w:rPr>
              <w:t>MECÂNICA VEÍCULOS LEVES</w:t>
            </w:r>
            <w:r>
              <w:rPr>
                <w:rFonts w:ascii="Arial Narrow" w:hAnsi="Arial Narrow" w:cstheme="minorHAnsi"/>
                <w:sz w:val="20"/>
                <w:szCs w:val="20"/>
                <w:lang w:eastAsia="pt-BR"/>
              </w:rPr>
              <w:t xml:space="preserve"> (utilitários, de paseio, caminhonetes e camionetas) - serviços de mecânica geral mecânica especializada, eletricidade, geometria e balanceamento,etc. </w:t>
            </w:r>
          </w:p>
          <w:p w14:paraId="68DC045F" w14:textId="776346EC" w:rsidR="00D20754" w:rsidRPr="006C44A7" w:rsidRDefault="00D20754" w:rsidP="00D20754">
            <w:pPr>
              <w:pStyle w:val="TableParagraph"/>
              <w:ind w:left="107" w:right="99"/>
              <w:jc w:val="both"/>
              <w:rPr>
                <w:rFonts w:ascii="Arial Narrow" w:hAnsi="Arial Narrow" w:cs="Arial"/>
                <w:sz w:val="18"/>
                <w:szCs w:val="20"/>
                <w:highlight w:val="yellow"/>
              </w:rPr>
            </w:pPr>
            <w:r>
              <w:rPr>
                <w:rFonts w:ascii="Arial Narrow" w:hAnsi="Arial Narrow" w:cstheme="minorHAnsi"/>
                <w:sz w:val="20"/>
                <w:szCs w:val="20"/>
                <w:lang w:eastAsia="pt-BR"/>
              </w:rPr>
              <w:t>Peças e acessórios originais do fabricante do veículo ou revendedora autorizada de peças conforme Tabela Cilia</w:t>
            </w:r>
          </w:p>
        </w:tc>
        <w:tc>
          <w:tcPr>
            <w:tcW w:w="1560" w:type="dxa"/>
            <w:tcBorders>
              <w:top w:val="single" w:sz="4" w:space="0" w:color="000000"/>
              <w:left w:val="single" w:sz="4" w:space="0" w:color="000000"/>
              <w:bottom w:val="single" w:sz="4" w:space="0" w:color="000000"/>
              <w:right w:val="single" w:sz="4" w:space="0" w:color="000000"/>
            </w:tcBorders>
            <w:vAlign w:val="center"/>
          </w:tcPr>
          <w:p w14:paraId="5BA09FA1" w14:textId="766C02EA" w:rsidR="00D20754" w:rsidRPr="00D20754" w:rsidRDefault="00D20754" w:rsidP="00D20754">
            <w:pPr>
              <w:pStyle w:val="TableParagraph"/>
              <w:jc w:val="center"/>
              <w:rPr>
                <w:rFonts w:ascii="Arial Narrow" w:hAnsi="Arial Narrow" w:cs="Arial"/>
                <w:b/>
                <w:sz w:val="20"/>
                <w:szCs w:val="20"/>
              </w:rPr>
            </w:pPr>
            <w:r w:rsidRPr="00D20754">
              <w:rPr>
                <w:rFonts w:ascii="Arial Narrow" w:hAnsi="Arial Narrow" w:cs="Arial"/>
                <w:b/>
                <w:sz w:val="20"/>
                <w:szCs w:val="20"/>
              </w:rPr>
              <w:t xml:space="preserve">% </w:t>
            </w:r>
            <w:r w:rsidRPr="00D20754">
              <w:rPr>
                <w:rFonts w:ascii="Arial Narrow" w:hAnsi="Arial Narrow" w:cs="Arial"/>
                <w:b/>
                <w:sz w:val="20"/>
                <w:szCs w:val="20"/>
              </w:rPr>
              <w:t>58,00</w:t>
            </w:r>
          </w:p>
        </w:tc>
      </w:tr>
      <w:tr w:rsidR="00D20754" w:rsidRPr="006C44A7" w14:paraId="1673A76C" w14:textId="77777777" w:rsidTr="00D2075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565F9A7" w14:textId="2CF71F8A" w:rsidR="00D20754" w:rsidRPr="006C44A7" w:rsidRDefault="00D20754" w:rsidP="00D20754">
            <w:pPr>
              <w:pStyle w:val="TableParagraph"/>
              <w:ind w:left="14"/>
              <w:jc w:val="center"/>
              <w:rPr>
                <w:rFonts w:ascii="Arial Narrow" w:hAnsi="Arial Narrow" w:cs="Arial"/>
                <w:sz w:val="18"/>
                <w:szCs w:val="20"/>
              </w:rPr>
            </w:pPr>
            <w:r>
              <w:rPr>
                <w:rFonts w:ascii="Arial Narrow" w:hAnsi="Arial Narrow" w:cs="Arial"/>
                <w:sz w:val="18"/>
                <w:szCs w:val="20"/>
              </w:rPr>
              <w:t>02</w:t>
            </w:r>
          </w:p>
        </w:tc>
        <w:tc>
          <w:tcPr>
            <w:tcW w:w="6546" w:type="dxa"/>
            <w:tcBorders>
              <w:top w:val="single" w:sz="4" w:space="0" w:color="000000"/>
              <w:left w:val="single" w:sz="4" w:space="0" w:color="000000"/>
              <w:bottom w:val="single" w:sz="4" w:space="0" w:color="000000"/>
              <w:right w:val="single" w:sz="4" w:space="0" w:color="000000"/>
            </w:tcBorders>
            <w:vAlign w:val="center"/>
          </w:tcPr>
          <w:p w14:paraId="2B06BC62" w14:textId="77777777" w:rsidR="00D20754" w:rsidRDefault="00D20754" w:rsidP="00D20754">
            <w:pPr>
              <w:pStyle w:val="TableParagraph"/>
              <w:ind w:left="107" w:right="99"/>
              <w:jc w:val="both"/>
              <w:rPr>
                <w:rFonts w:ascii="Arial Narrow" w:hAnsi="Arial Narrow" w:cstheme="minorHAnsi"/>
                <w:sz w:val="20"/>
                <w:szCs w:val="20"/>
                <w:lang w:eastAsia="pt-BR"/>
              </w:rPr>
            </w:pPr>
            <w:r>
              <w:rPr>
                <w:rFonts w:ascii="Arial Narrow" w:hAnsi="Arial Narrow" w:cstheme="minorHAnsi"/>
                <w:b/>
                <w:bCs/>
                <w:sz w:val="20"/>
                <w:szCs w:val="20"/>
                <w:lang w:eastAsia="pt-BR"/>
              </w:rPr>
              <w:t>MECÂNICA VEÍCULOS DE MÉDIO PORTE  (VANS, SPRINTER, AMBULÂNCIAS, KOMBI)</w:t>
            </w:r>
            <w:r>
              <w:rPr>
                <w:rFonts w:ascii="Arial Narrow" w:hAnsi="Arial Narrow" w:cstheme="minorHAnsi"/>
                <w:sz w:val="20"/>
                <w:szCs w:val="20"/>
                <w:lang w:eastAsia="pt-BR"/>
              </w:rPr>
              <w:t xml:space="preserve"> - serviços de mecânica geral mecânica especializada, eletricidade, geometria e balanceamento,etc.</w:t>
            </w:r>
          </w:p>
          <w:p w14:paraId="311DB7FF" w14:textId="3C75BAD7" w:rsidR="00D20754" w:rsidRPr="006C44A7" w:rsidRDefault="00D20754" w:rsidP="00D20754">
            <w:pPr>
              <w:pStyle w:val="TableParagraph"/>
              <w:ind w:left="107" w:right="99"/>
              <w:jc w:val="both"/>
              <w:rPr>
                <w:rFonts w:ascii="Arial Narrow" w:hAnsi="Arial Narrow" w:cs="Arial"/>
                <w:sz w:val="18"/>
                <w:szCs w:val="20"/>
                <w:highlight w:val="yellow"/>
              </w:rPr>
            </w:pPr>
            <w:r>
              <w:rPr>
                <w:rFonts w:ascii="Arial Narrow" w:hAnsi="Arial Narrow" w:cstheme="minorHAnsi"/>
                <w:sz w:val="20"/>
                <w:szCs w:val="20"/>
                <w:lang w:eastAsia="pt-BR"/>
              </w:rPr>
              <w:t>Peças e acessórios originais do fabricante do veículo ou revendedora autorizada de peças conforme Tabela Cilia</w:t>
            </w:r>
          </w:p>
        </w:tc>
        <w:tc>
          <w:tcPr>
            <w:tcW w:w="1560" w:type="dxa"/>
            <w:tcBorders>
              <w:top w:val="single" w:sz="4" w:space="0" w:color="000000"/>
              <w:left w:val="single" w:sz="4" w:space="0" w:color="000000"/>
              <w:bottom w:val="single" w:sz="4" w:space="0" w:color="000000"/>
              <w:right w:val="single" w:sz="4" w:space="0" w:color="000000"/>
            </w:tcBorders>
            <w:vAlign w:val="center"/>
          </w:tcPr>
          <w:p w14:paraId="5C287093" w14:textId="28D76E05" w:rsidR="00D20754" w:rsidRPr="00D20754" w:rsidRDefault="00D20754" w:rsidP="00D20754">
            <w:pPr>
              <w:pStyle w:val="TableParagraph"/>
              <w:jc w:val="center"/>
              <w:rPr>
                <w:rFonts w:ascii="Arial Narrow" w:hAnsi="Arial Narrow" w:cs="Arial"/>
                <w:b/>
                <w:sz w:val="20"/>
                <w:szCs w:val="20"/>
              </w:rPr>
            </w:pPr>
            <w:r w:rsidRPr="00D20754">
              <w:rPr>
                <w:rFonts w:ascii="Arial Narrow" w:hAnsi="Arial Narrow" w:cs="Arial"/>
                <w:b/>
                <w:sz w:val="20"/>
                <w:szCs w:val="20"/>
              </w:rPr>
              <w:t xml:space="preserve">% </w:t>
            </w:r>
            <w:r w:rsidRPr="00D20754">
              <w:rPr>
                <w:rFonts w:ascii="Arial Narrow" w:hAnsi="Arial Narrow" w:cs="Arial"/>
                <w:b/>
                <w:sz w:val="20"/>
                <w:szCs w:val="20"/>
              </w:rPr>
              <w:t>52,00</w:t>
            </w:r>
          </w:p>
        </w:tc>
      </w:tr>
      <w:tr w:rsidR="00D20754" w:rsidRPr="006C44A7" w14:paraId="60CF60E4" w14:textId="77777777" w:rsidTr="00D2075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6183270" w14:textId="4DD3AC7A" w:rsidR="00D20754" w:rsidRPr="006C44A7" w:rsidRDefault="00D20754" w:rsidP="00D20754">
            <w:pPr>
              <w:pStyle w:val="TableParagraph"/>
              <w:ind w:left="14"/>
              <w:jc w:val="center"/>
              <w:rPr>
                <w:rFonts w:ascii="Arial Narrow" w:hAnsi="Arial Narrow" w:cs="Arial"/>
                <w:sz w:val="18"/>
                <w:szCs w:val="20"/>
              </w:rPr>
            </w:pPr>
            <w:r>
              <w:rPr>
                <w:rFonts w:ascii="Arial Narrow" w:hAnsi="Arial Narrow" w:cs="Arial"/>
                <w:sz w:val="18"/>
                <w:szCs w:val="20"/>
              </w:rPr>
              <w:t>03</w:t>
            </w:r>
          </w:p>
        </w:tc>
        <w:tc>
          <w:tcPr>
            <w:tcW w:w="6546" w:type="dxa"/>
            <w:tcBorders>
              <w:top w:val="single" w:sz="4" w:space="0" w:color="000000"/>
              <w:left w:val="single" w:sz="4" w:space="0" w:color="000000"/>
              <w:bottom w:val="single" w:sz="4" w:space="0" w:color="000000"/>
              <w:right w:val="single" w:sz="4" w:space="0" w:color="000000"/>
            </w:tcBorders>
            <w:vAlign w:val="center"/>
          </w:tcPr>
          <w:p w14:paraId="12AF3974" w14:textId="77777777" w:rsidR="00D20754" w:rsidRDefault="00D20754" w:rsidP="00D20754">
            <w:pPr>
              <w:pStyle w:val="TableParagraph"/>
              <w:ind w:left="107" w:right="99"/>
              <w:jc w:val="both"/>
              <w:rPr>
                <w:rFonts w:ascii="Arial Narrow" w:hAnsi="Arial Narrow" w:cstheme="minorHAnsi"/>
                <w:sz w:val="20"/>
                <w:szCs w:val="20"/>
                <w:lang w:eastAsia="pt-BR"/>
              </w:rPr>
            </w:pPr>
            <w:r>
              <w:rPr>
                <w:rFonts w:ascii="Arial Narrow" w:hAnsi="Arial Narrow" w:cstheme="minorHAnsi"/>
                <w:b/>
                <w:bCs/>
                <w:sz w:val="20"/>
                <w:szCs w:val="20"/>
                <w:lang w:eastAsia="pt-BR"/>
              </w:rPr>
              <w:t>MECÂNICA PARA MICRO-ÔNIBUS E ÔNIBUS</w:t>
            </w:r>
            <w:r>
              <w:rPr>
                <w:rFonts w:ascii="Arial Narrow" w:hAnsi="Arial Narrow" w:cstheme="minorHAnsi"/>
                <w:sz w:val="20"/>
                <w:szCs w:val="20"/>
                <w:lang w:eastAsia="pt-BR"/>
              </w:rPr>
              <w:t xml:space="preserve"> - serviços de mecânica geral mecânica especializada, eletricidade,geometria e balanceamento,etc.</w:t>
            </w:r>
          </w:p>
          <w:p w14:paraId="49E8E8B0" w14:textId="673BC2F9" w:rsidR="00D20754" w:rsidRPr="006C44A7" w:rsidRDefault="00D20754" w:rsidP="00D20754">
            <w:pPr>
              <w:pStyle w:val="TableParagraph"/>
              <w:ind w:left="107" w:right="99"/>
              <w:jc w:val="both"/>
              <w:rPr>
                <w:rFonts w:ascii="Arial Narrow" w:hAnsi="Arial Narrow" w:cs="Arial"/>
                <w:sz w:val="18"/>
                <w:szCs w:val="20"/>
                <w:highlight w:val="yellow"/>
              </w:rPr>
            </w:pPr>
            <w:r>
              <w:rPr>
                <w:rFonts w:ascii="Arial Narrow" w:hAnsi="Arial Narrow" w:cstheme="minorHAnsi"/>
                <w:sz w:val="20"/>
                <w:szCs w:val="20"/>
                <w:lang w:eastAsia="pt-BR"/>
              </w:rPr>
              <w:t>Peças e acessórios originais do fabricante do veículo ou revendedora autorizada de peças conforme Tabela Cilia</w:t>
            </w:r>
          </w:p>
        </w:tc>
        <w:tc>
          <w:tcPr>
            <w:tcW w:w="1560" w:type="dxa"/>
            <w:tcBorders>
              <w:top w:val="single" w:sz="4" w:space="0" w:color="000000"/>
              <w:left w:val="single" w:sz="4" w:space="0" w:color="000000"/>
              <w:bottom w:val="single" w:sz="4" w:space="0" w:color="000000"/>
              <w:right w:val="single" w:sz="4" w:space="0" w:color="000000"/>
            </w:tcBorders>
            <w:vAlign w:val="center"/>
          </w:tcPr>
          <w:p w14:paraId="0733945D" w14:textId="534656F2" w:rsidR="00D20754" w:rsidRPr="00D20754" w:rsidRDefault="00D20754" w:rsidP="00D20754">
            <w:pPr>
              <w:pStyle w:val="TableParagraph"/>
              <w:jc w:val="center"/>
              <w:rPr>
                <w:rFonts w:ascii="Arial Narrow" w:hAnsi="Arial Narrow" w:cs="Arial"/>
                <w:b/>
                <w:sz w:val="20"/>
                <w:szCs w:val="20"/>
              </w:rPr>
            </w:pPr>
            <w:r w:rsidRPr="00D20754">
              <w:rPr>
                <w:rFonts w:ascii="Arial Narrow" w:hAnsi="Arial Narrow" w:cs="Arial"/>
                <w:b/>
                <w:sz w:val="20"/>
                <w:szCs w:val="20"/>
              </w:rPr>
              <w:t xml:space="preserve">% </w:t>
            </w:r>
            <w:r w:rsidRPr="00D20754">
              <w:rPr>
                <w:rFonts w:ascii="Arial Narrow" w:hAnsi="Arial Narrow" w:cs="Arial"/>
                <w:b/>
                <w:sz w:val="20"/>
                <w:szCs w:val="20"/>
              </w:rPr>
              <w:t>5,00</w:t>
            </w:r>
          </w:p>
        </w:tc>
      </w:tr>
      <w:tr w:rsidR="00D20754" w:rsidRPr="006C44A7" w14:paraId="33778CD7" w14:textId="77777777" w:rsidTr="00D2075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E49187D" w14:textId="4C81FB33" w:rsidR="00D20754" w:rsidRPr="006C44A7" w:rsidRDefault="00D20754" w:rsidP="00D20754">
            <w:pPr>
              <w:pStyle w:val="TableParagraph"/>
              <w:ind w:left="14"/>
              <w:jc w:val="center"/>
              <w:rPr>
                <w:rFonts w:ascii="Arial Narrow" w:hAnsi="Arial Narrow" w:cs="Arial"/>
                <w:sz w:val="18"/>
                <w:szCs w:val="20"/>
              </w:rPr>
            </w:pPr>
            <w:r>
              <w:rPr>
                <w:rFonts w:ascii="Arial Narrow" w:hAnsi="Arial Narrow" w:cs="Arial"/>
                <w:sz w:val="18"/>
                <w:szCs w:val="20"/>
              </w:rPr>
              <w:lastRenderedPageBreak/>
              <w:t>05</w:t>
            </w:r>
          </w:p>
        </w:tc>
        <w:tc>
          <w:tcPr>
            <w:tcW w:w="6546" w:type="dxa"/>
            <w:tcBorders>
              <w:top w:val="single" w:sz="4" w:space="0" w:color="000000"/>
              <w:left w:val="single" w:sz="4" w:space="0" w:color="000000"/>
              <w:bottom w:val="single" w:sz="4" w:space="0" w:color="000000"/>
              <w:right w:val="single" w:sz="4" w:space="0" w:color="000000"/>
            </w:tcBorders>
            <w:vAlign w:val="center"/>
          </w:tcPr>
          <w:p w14:paraId="1017748F" w14:textId="77777777" w:rsidR="00D20754" w:rsidRDefault="00D20754" w:rsidP="00D20754">
            <w:pPr>
              <w:pStyle w:val="TableParagraph"/>
              <w:ind w:left="107" w:right="99"/>
              <w:jc w:val="both"/>
              <w:rPr>
                <w:rFonts w:ascii="Arial Narrow" w:hAnsi="Arial Narrow" w:cstheme="minorHAnsi"/>
                <w:bCs/>
                <w:sz w:val="20"/>
                <w:szCs w:val="20"/>
                <w:lang w:eastAsia="pt-BR"/>
              </w:rPr>
            </w:pPr>
            <w:r>
              <w:rPr>
                <w:rFonts w:ascii="Arial Narrow" w:hAnsi="Arial Narrow" w:cstheme="minorHAnsi"/>
                <w:b/>
                <w:bCs/>
                <w:sz w:val="20"/>
                <w:szCs w:val="20"/>
                <w:lang w:eastAsia="pt-BR"/>
              </w:rPr>
              <w:t xml:space="preserve">FUNILARIA E PINTURA PARA VEÍCULOS LEVES PARA VEÍCULOS DE MÉDIO PORTE </w:t>
            </w:r>
            <w:r>
              <w:rPr>
                <w:rFonts w:ascii="Arial Narrow" w:hAnsi="Arial Narrow" w:cstheme="minorHAnsi"/>
                <w:bCs/>
                <w:sz w:val="20"/>
                <w:szCs w:val="20"/>
                <w:lang w:eastAsia="pt-BR"/>
              </w:rPr>
              <w:t xml:space="preserve">(Vans, Sprinter, Ambulâncias, Kombi), Micro-Ônibus e Ônibus, Veículos Pesados (Caminhões e Caçambas) </w:t>
            </w:r>
          </w:p>
          <w:p w14:paraId="4B345BD4" w14:textId="6EDF49FE" w:rsidR="00D20754" w:rsidRPr="006C44A7" w:rsidRDefault="00D20754" w:rsidP="00D20754">
            <w:pPr>
              <w:pStyle w:val="TableParagraph"/>
              <w:ind w:left="107" w:right="99"/>
              <w:jc w:val="both"/>
              <w:rPr>
                <w:rFonts w:ascii="Arial Narrow" w:hAnsi="Arial Narrow" w:cs="Arial"/>
                <w:sz w:val="18"/>
                <w:szCs w:val="20"/>
                <w:highlight w:val="yellow"/>
              </w:rPr>
            </w:pPr>
            <w:r>
              <w:rPr>
                <w:rFonts w:ascii="Arial Narrow" w:hAnsi="Arial Narrow" w:cstheme="minorHAnsi"/>
                <w:sz w:val="20"/>
                <w:szCs w:val="20"/>
                <w:lang w:eastAsia="pt-BR"/>
              </w:rPr>
              <w:t>Peças e acessórios originais do fabricante do veículo ou revendedora autorizada de peças conforme Tabela Cilia</w:t>
            </w:r>
          </w:p>
        </w:tc>
        <w:tc>
          <w:tcPr>
            <w:tcW w:w="1560" w:type="dxa"/>
            <w:tcBorders>
              <w:top w:val="single" w:sz="4" w:space="0" w:color="000000"/>
              <w:left w:val="single" w:sz="4" w:space="0" w:color="000000"/>
              <w:bottom w:val="single" w:sz="4" w:space="0" w:color="000000"/>
              <w:right w:val="single" w:sz="4" w:space="0" w:color="000000"/>
            </w:tcBorders>
            <w:vAlign w:val="center"/>
          </w:tcPr>
          <w:p w14:paraId="32B3B6C6" w14:textId="36902E8C" w:rsidR="00D20754" w:rsidRPr="00D20754" w:rsidRDefault="00D20754" w:rsidP="00D20754">
            <w:pPr>
              <w:pStyle w:val="TableParagraph"/>
              <w:jc w:val="center"/>
              <w:rPr>
                <w:rFonts w:ascii="Arial Narrow" w:hAnsi="Arial Narrow" w:cs="Arial"/>
                <w:b/>
                <w:sz w:val="20"/>
                <w:szCs w:val="20"/>
              </w:rPr>
            </w:pPr>
            <w:r w:rsidRPr="00D20754">
              <w:rPr>
                <w:rFonts w:ascii="Arial Narrow" w:hAnsi="Arial Narrow" w:cs="Arial"/>
                <w:b/>
                <w:sz w:val="20"/>
                <w:szCs w:val="20"/>
              </w:rPr>
              <w:t xml:space="preserve">% </w:t>
            </w:r>
            <w:r w:rsidRPr="00D20754">
              <w:rPr>
                <w:rFonts w:ascii="Arial Narrow" w:hAnsi="Arial Narrow" w:cs="Arial"/>
                <w:b/>
                <w:sz w:val="20"/>
                <w:szCs w:val="20"/>
              </w:rPr>
              <w:t>48,00</w:t>
            </w:r>
          </w:p>
        </w:tc>
      </w:tr>
      <w:tr w:rsidR="00D20754" w:rsidRPr="006C44A7" w14:paraId="43B51D0D" w14:textId="77777777" w:rsidTr="00D2075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7A0DC00" w14:textId="4B302EB7" w:rsidR="00D20754" w:rsidRPr="006C44A7" w:rsidRDefault="00D20754" w:rsidP="00D20754">
            <w:pPr>
              <w:pStyle w:val="TableParagraph"/>
              <w:ind w:left="14"/>
              <w:jc w:val="center"/>
              <w:rPr>
                <w:rFonts w:ascii="Arial Narrow" w:hAnsi="Arial Narrow" w:cs="Arial"/>
                <w:sz w:val="18"/>
                <w:szCs w:val="20"/>
              </w:rPr>
            </w:pPr>
            <w:r>
              <w:rPr>
                <w:rFonts w:ascii="Arial Narrow" w:hAnsi="Arial Narrow" w:cs="Arial"/>
                <w:sz w:val="18"/>
                <w:szCs w:val="20"/>
              </w:rPr>
              <w:t>06</w:t>
            </w:r>
          </w:p>
        </w:tc>
        <w:tc>
          <w:tcPr>
            <w:tcW w:w="6546" w:type="dxa"/>
            <w:tcBorders>
              <w:top w:val="single" w:sz="4" w:space="0" w:color="000000"/>
              <w:left w:val="single" w:sz="4" w:space="0" w:color="000000"/>
              <w:bottom w:val="single" w:sz="4" w:space="0" w:color="000000"/>
              <w:right w:val="single" w:sz="4" w:space="0" w:color="000000"/>
            </w:tcBorders>
            <w:vAlign w:val="center"/>
          </w:tcPr>
          <w:p w14:paraId="0CC9D477" w14:textId="77777777" w:rsidR="00D20754" w:rsidRDefault="00D20754" w:rsidP="00D20754">
            <w:pPr>
              <w:pStyle w:val="TableParagraph"/>
              <w:ind w:left="107" w:right="99"/>
              <w:jc w:val="both"/>
              <w:rPr>
                <w:rFonts w:ascii="Arial Narrow" w:hAnsi="Arial Narrow" w:cstheme="minorHAnsi"/>
                <w:sz w:val="20"/>
                <w:szCs w:val="20"/>
                <w:lang w:eastAsia="pt-BR"/>
              </w:rPr>
            </w:pPr>
            <w:r>
              <w:rPr>
                <w:rFonts w:ascii="Arial Narrow" w:hAnsi="Arial Narrow" w:cstheme="minorHAnsi"/>
                <w:b/>
                <w:bCs/>
                <w:sz w:val="20"/>
                <w:szCs w:val="20"/>
                <w:lang w:eastAsia="pt-BR"/>
              </w:rPr>
              <w:t>Consertos em geral</w:t>
            </w:r>
            <w:r>
              <w:rPr>
                <w:rFonts w:ascii="Arial Narrow" w:hAnsi="Arial Narrow" w:cstheme="minorHAnsi"/>
                <w:sz w:val="20"/>
                <w:szCs w:val="20"/>
                <w:lang w:eastAsia="pt-BR"/>
              </w:rPr>
              <w:t xml:space="preserve"> (motores e equipamentos elétricos)</w:t>
            </w:r>
          </w:p>
          <w:p w14:paraId="41249104" w14:textId="35E899F8" w:rsidR="00D20754" w:rsidRPr="006C44A7" w:rsidRDefault="00D20754" w:rsidP="00D20754">
            <w:pPr>
              <w:pStyle w:val="TableParagraph"/>
              <w:ind w:left="107" w:right="99"/>
              <w:jc w:val="both"/>
              <w:rPr>
                <w:rFonts w:ascii="Arial Narrow" w:hAnsi="Arial Narrow" w:cs="Arial"/>
                <w:sz w:val="18"/>
                <w:szCs w:val="20"/>
                <w:highlight w:val="yellow"/>
              </w:rPr>
            </w:pPr>
            <w:r>
              <w:rPr>
                <w:rFonts w:ascii="Arial Narrow" w:hAnsi="Arial Narrow" w:cstheme="minorHAnsi"/>
                <w:sz w:val="20"/>
                <w:szCs w:val="20"/>
                <w:lang w:eastAsia="pt-BR"/>
              </w:rPr>
              <w:t>Peças</w:t>
            </w:r>
          </w:p>
        </w:tc>
        <w:tc>
          <w:tcPr>
            <w:tcW w:w="1560" w:type="dxa"/>
            <w:tcBorders>
              <w:top w:val="single" w:sz="4" w:space="0" w:color="000000"/>
              <w:left w:val="single" w:sz="4" w:space="0" w:color="000000"/>
              <w:bottom w:val="single" w:sz="4" w:space="0" w:color="000000"/>
              <w:right w:val="single" w:sz="4" w:space="0" w:color="000000"/>
            </w:tcBorders>
            <w:vAlign w:val="center"/>
          </w:tcPr>
          <w:p w14:paraId="32DC2CF2" w14:textId="3713D430" w:rsidR="00D20754" w:rsidRPr="00D20754" w:rsidRDefault="00D20754" w:rsidP="00D20754">
            <w:pPr>
              <w:pStyle w:val="TableParagraph"/>
              <w:jc w:val="center"/>
              <w:rPr>
                <w:rFonts w:ascii="Arial Narrow" w:hAnsi="Arial Narrow" w:cs="Arial"/>
                <w:b/>
                <w:sz w:val="20"/>
                <w:szCs w:val="20"/>
              </w:rPr>
            </w:pPr>
            <w:r w:rsidRPr="00D20754">
              <w:rPr>
                <w:rFonts w:ascii="Arial Narrow" w:hAnsi="Arial Narrow" w:cs="Arial"/>
                <w:b/>
                <w:sz w:val="20"/>
                <w:szCs w:val="20"/>
              </w:rPr>
              <w:t xml:space="preserve">% </w:t>
            </w:r>
            <w:r w:rsidRPr="00D20754">
              <w:rPr>
                <w:rFonts w:ascii="Arial Narrow" w:hAnsi="Arial Narrow" w:cs="Arial"/>
                <w:b/>
                <w:sz w:val="20"/>
                <w:szCs w:val="20"/>
              </w:rPr>
              <w:t>27,30</w:t>
            </w:r>
          </w:p>
        </w:tc>
      </w:tr>
      <w:tr w:rsidR="00D20754" w:rsidRPr="006C44A7" w14:paraId="7F25AB92" w14:textId="77777777" w:rsidTr="00D2075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175C9F4" w14:textId="5F9DEAD2" w:rsidR="00D20754" w:rsidRPr="006C44A7" w:rsidRDefault="00D20754" w:rsidP="00D20754">
            <w:pPr>
              <w:pStyle w:val="TableParagraph"/>
              <w:ind w:left="14"/>
              <w:jc w:val="center"/>
              <w:rPr>
                <w:rFonts w:ascii="Arial Narrow" w:hAnsi="Arial Narrow" w:cs="Arial"/>
                <w:sz w:val="18"/>
                <w:szCs w:val="20"/>
              </w:rPr>
            </w:pPr>
            <w:r>
              <w:rPr>
                <w:rFonts w:ascii="Arial Narrow" w:hAnsi="Arial Narrow" w:cs="Arial"/>
                <w:sz w:val="18"/>
                <w:szCs w:val="20"/>
              </w:rPr>
              <w:t>07</w:t>
            </w:r>
          </w:p>
        </w:tc>
        <w:tc>
          <w:tcPr>
            <w:tcW w:w="6546" w:type="dxa"/>
            <w:tcBorders>
              <w:top w:val="single" w:sz="4" w:space="0" w:color="000000"/>
              <w:left w:val="single" w:sz="4" w:space="0" w:color="000000"/>
              <w:bottom w:val="single" w:sz="4" w:space="0" w:color="000000"/>
              <w:right w:val="single" w:sz="4" w:space="0" w:color="000000"/>
            </w:tcBorders>
            <w:vAlign w:val="center"/>
          </w:tcPr>
          <w:p w14:paraId="513DB142" w14:textId="77777777" w:rsidR="00D20754" w:rsidRDefault="00D20754" w:rsidP="00D20754">
            <w:pPr>
              <w:pStyle w:val="TableParagraph"/>
              <w:ind w:left="107" w:right="99"/>
              <w:jc w:val="both"/>
              <w:rPr>
                <w:rFonts w:ascii="Arial Narrow" w:hAnsi="Arial Narrow" w:cstheme="minorHAnsi"/>
                <w:sz w:val="20"/>
                <w:szCs w:val="20"/>
                <w:lang w:eastAsia="pt-BR"/>
              </w:rPr>
            </w:pPr>
            <w:r>
              <w:rPr>
                <w:rFonts w:ascii="Arial Narrow" w:hAnsi="Arial Narrow" w:cstheme="minorHAnsi"/>
                <w:b/>
                <w:bCs/>
                <w:sz w:val="20"/>
                <w:szCs w:val="20"/>
                <w:lang w:eastAsia="pt-BR"/>
              </w:rPr>
              <w:t>Consertos em gera</w:t>
            </w:r>
            <w:r>
              <w:rPr>
                <w:rFonts w:ascii="Arial Narrow" w:hAnsi="Arial Narrow" w:cstheme="minorHAnsi"/>
                <w:sz w:val="20"/>
                <w:szCs w:val="20"/>
                <w:lang w:eastAsia="pt-BR"/>
              </w:rPr>
              <w:t>l (motosserras, roçadeiras, sopradores e outros equipamentos com motores a gasolina)</w:t>
            </w:r>
          </w:p>
          <w:p w14:paraId="5ED174DF" w14:textId="46C622A5" w:rsidR="00D20754" w:rsidRPr="006C44A7" w:rsidRDefault="00D20754" w:rsidP="00D20754">
            <w:pPr>
              <w:pStyle w:val="TableParagraph"/>
              <w:ind w:left="107" w:right="99"/>
              <w:jc w:val="both"/>
              <w:rPr>
                <w:rFonts w:ascii="Arial Narrow" w:hAnsi="Arial Narrow" w:cs="Arial"/>
                <w:sz w:val="18"/>
                <w:szCs w:val="20"/>
                <w:highlight w:val="yellow"/>
              </w:rPr>
            </w:pPr>
            <w:r>
              <w:rPr>
                <w:rFonts w:ascii="Arial Narrow" w:hAnsi="Arial Narrow" w:cstheme="minorHAnsi"/>
                <w:sz w:val="20"/>
                <w:szCs w:val="20"/>
                <w:lang w:eastAsia="pt-BR"/>
              </w:rPr>
              <w:t>Peças</w:t>
            </w:r>
          </w:p>
        </w:tc>
        <w:tc>
          <w:tcPr>
            <w:tcW w:w="1560" w:type="dxa"/>
            <w:tcBorders>
              <w:top w:val="single" w:sz="4" w:space="0" w:color="000000"/>
              <w:left w:val="single" w:sz="4" w:space="0" w:color="000000"/>
              <w:bottom w:val="single" w:sz="4" w:space="0" w:color="000000"/>
              <w:right w:val="single" w:sz="4" w:space="0" w:color="000000"/>
            </w:tcBorders>
            <w:vAlign w:val="center"/>
          </w:tcPr>
          <w:p w14:paraId="247D8A0C" w14:textId="7FA9BB34" w:rsidR="00D20754" w:rsidRPr="00D20754" w:rsidRDefault="00D20754" w:rsidP="00D20754">
            <w:pPr>
              <w:pStyle w:val="TableParagraph"/>
              <w:jc w:val="center"/>
              <w:rPr>
                <w:rFonts w:ascii="Arial Narrow" w:hAnsi="Arial Narrow" w:cs="Arial"/>
                <w:b/>
                <w:sz w:val="20"/>
                <w:szCs w:val="20"/>
              </w:rPr>
            </w:pPr>
            <w:r w:rsidRPr="00D20754">
              <w:rPr>
                <w:rFonts w:ascii="Arial Narrow" w:hAnsi="Arial Narrow" w:cs="Arial"/>
                <w:b/>
                <w:sz w:val="20"/>
                <w:szCs w:val="20"/>
              </w:rPr>
              <w:t>% 60,00</w:t>
            </w:r>
          </w:p>
        </w:tc>
      </w:tr>
    </w:tbl>
    <w:p w14:paraId="0C62F5D1" w14:textId="77777777" w:rsidR="006C44A7" w:rsidRDefault="006C44A7" w:rsidP="006C44A7">
      <w:pPr>
        <w:pStyle w:val="Corpodetexto"/>
        <w:ind w:left="502" w:right="120"/>
        <w:jc w:val="both"/>
        <w:rPr>
          <w:rFonts w:ascii="Arial Narrow" w:eastAsia="Arial MT" w:hAnsi="Arial Narrow" w:cs="Arial MT"/>
          <w:b/>
          <w:bCs/>
          <w:lang w:val="pt-PT" w:eastAsia="en-US"/>
        </w:rPr>
      </w:pPr>
    </w:p>
    <w:p w14:paraId="4B7D0102"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descontos propostos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159C7867" w14:textId="77777777" w:rsidR="006C44A7" w:rsidRDefault="006C44A7" w:rsidP="006C44A7">
      <w:pPr>
        <w:pStyle w:val="Corpodetexto"/>
        <w:ind w:left="360" w:right="120"/>
        <w:jc w:val="both"/>
        <w:rPr>
          <w:rFonts w:ascii="Arial Narrow" w:hAnsi="Arial Narrow"/>
          <w:b/>
          <w:bCs/>
        </w:rPr>
      </w:pPr>
    </w:p>
    <w:p w14:paraId="2EC3D69E" w14:textId="77777777" w:rsidR="006C44A7" w:rsidRDefault="006C44A7" w:rsidP="006C44A7">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2A0D4504" w14:textId="77777777" w:rsidR="006C44A7" w:rsidRDefault="006C44A7" w:rsidP="006C44A7">
      <w:pPr>
        <w:pStyle w:val="Corpodetexto"/>
        <w:ind w:left="502" w:right="120"/>
        <w:jc w:val="both"/>
        <w:rPr>
          <w:rFonts w:ascii="Arial Narrow" w:hAnsi="Arial Narrow"/>
          <w:b/>
          <w:bCs/>
        </w:rPr>
      </w:pPr>
    </w:p>
    <w:p w14:paraId="5A1D6738" w14:textId="613CEBD6"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(trinta) dias após o recebimento da nota fiscal, devidamente conferida pelo órgão requisitante, conforme item 7 do Anexo II – Termo de Referência do Edital que originou este termo.</w:t>
      </w:r>
    </w:p>
    <w:p w14:paraId="350DB519" w14:textId="77777777" w:rsidR="006C44A7" w:rsidRDefault="006C44A7" w:rsidP="006C44A7">
      <w:pPr>
        <w:pStyle w:val="Corpodetexto"/>
        <w:ind w:left="567" w:right="120" w:hanging="425"/>
        <w:jc w:val="both"/>
        <w:rPr>
          <w:rFonts w:ascii="Arial Narrow" w:hAnsi="Arial Narrow"/>
          <w:b/>
          <w:bCs/>
        </w:rPr>
      </w:pPr>
    </w:p>
    <w:p w14:paraId="69E94D2E"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3642DA64" w14:textId="77777777" w:rsidR="006C44A7" w:rsidRDefault="006C44A7" w:rsidP="006C44A7">
      <w:pPr>
        <w:pStyle w:val="Corpodetexto"/>
        <w:ind w:left="567" w:right="120" w:hanging="425"/>
        <w:jc w:val="both"/>
        <w:rPr>
          <w:rFonts w:ascii="Arial Narrow" w:hAnsi="Arial Narrow"/>
          <w:b/>
          <w:bCs/>
        </w:rPr>
      </w:pPr>
    </w:p>
    <w:p w14:paraId="3DC111C2"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32D31ABE" w14:textId="77777777" w:rsidR="006C44A7" w:rsidRDefault="006C44A7" w:rsidP="006C44A7">
      <w:pPr>
        <w:pStyle w:val="PargrafodaLista"/>
        <w:ind w:left="567" w:hanging="425"/>
        <w:rPr>
          <w:rFonts w:ascii="Arial Narrow" w:hAnsi="Arial Narrow" w:cs="Arial"/>
        </w:rPr>
      </w:pPr>
    </w:p>
    <w:p w14:paraId="67B5A7A3" w14:textId="519D52C1"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3EED1665" w14:textId="77777777" w:rsidR="006C44A7" w:rsidRDefault="006C44A7" w:rsidP="006C44A7">
      <w:pPr>
        <w:pStyle w:val="PargrafodaLista"/>
        <w:ind w:left="567" w:hanging="425"/>
        <w:rPr>
          <w:rFonts w:ascii="Arial Narrow" w:hAnsi="Arial Narrow" w:cs="Arial"/>
        </w:rPr>
      </w:pPr>
    </w:p>
    <w:p w14:paraId="2880F609"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766B8CD6" w14:textId="77777777" w:rsidR="006C44A7" w:rsidRDefault="006C44A7" w:rsidP="006C44A7">
      <w:pPr>
        <w:pStyle w:val="PargrafodaLista"/>
        <w:ind w:left="567" w:hanging="425"/>
        <w:rPr>
          <w:rFonts w:ascii="Arial Narrow" w:hAnsi="Arial Narrow" w:cs="Arial"/>
        </w:rPr>
      </w:pPr>
    </w:p>
    <w:p w14:paraId="1706D838"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 uma das entidades participantes:</w:t>
      </w:r>
    </w:p>
    <w:p w14:paraId="7CA19429" w14:textId="77777777" w:rsidR="006C44A7" w:rsidRDefault="006C44A7" w:rsidP="006C44A7">
      <w:pPr>
        <w:pStyle w:val="Corpodetexto"/>
        <w:ind w:right="120"/>
        <w:jc w:val="both"/>
        <w:rPr>
          <w:rFonts w:ascii="Arial Narrow" w:hAnsi="Arial Narrow"/>
          <w:b/>
          <w:bCs/>
        </w:rPr>
      </w:pPr>
    </w:p>
    <w:p w14:paraId="5DBDF575" w14:textId="77777777" w:rsidR="006C44A7" w:rsidRDefault="006C44A7" w:rsidP="006C44A7">
      <w:pPr>
        <w:pStyle w:val="PargrafodaLista"/>
        <w:numPr>
          <w:ilvl w:val="2"/>
          <w:numId w:val="19"/>
        </w:numPr>
        <w:tabs>
          <w:tab w:val="left" w:pos="966"/>
        </w:tabs>
        <w:ind w:right="110"/>
        <w:jc w:val="left"/>
        <w:rPr>
          <w:rFonts w:ascii="Arial Narrow" w:hAnsi="Arial Narrow" w:cs="Arial"/>
          <w:b/>
        </w:rPr>
      </w:pPr>
      <w:r>
        <w:rPr>
          <w:rFonts w:ascii="Arial Narrow" w:hAnsi="Arial Narrow" w:cs="Arial"/>
          <w:b/>
        </w:rPr>
        <w:t xml:space="preserve">PREFEITURA MUNICIPAL DE ÁGUA DOCE, </w:t>
      </w:r>
    </w:p>
    <w:p w14:paraId="5B7E806A" w14:textId="77777777" w:rsidR="006C44A7" w:rsidRDefault="006C44A7" w:rsidP="006C44A7">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1F114677" w14:textId="77777777" w:rsidR="006C44A7" w:rsidRDefault="006C44A7" w:rsidP="006C44A7">
      <w:pPr>
        <w:pStyle w:val="PargrafodaLista"/>
        <w:tabs>
          <w:tab w:val="left" w:pos="966"/>
        </w:tabs>
        <w:ind w:left="965" w:right="110" w:firstLine="0"/>
        <w:jc w:val="left"/>
        <w:rPr>
          <w:rFonts w:ascii="Arial Narrow" w:hAnsi="Arial Narrow" w:cs="Arial"/>
        </w:rPr>
      </w:pPr>
      <w:r>
        <w:rPr>
          <w:rFonts w:ascii="Arial Narrow" w:hAnsi="Arial Narrow" w:cs="Arial"/>
        </w:rPr>
        <w:t>CNPJ nº 82.939.398/0001-90</w:t>
      </w:r>
    </w:p>
    <w:p w14:paraId="74C9028B" w14:textId="77777777" w:rsidR="006C44A7" w:rsidRDefault="006C44A7" w:rsidP="006C44A7">
      <w:pPr>
        <w:pStyle w:val="PargrafodaLista"/>
        <w:tabs>
          <w:tab w:val="left" w:pos="966"/>
        </w:tabs>
        <w:ind w:left="965" w:right="110" w:firstLine="0"/>
        <w:jc w:val="left"/>
        <w:rPr>
          <w:rFonts w:ascii="Arial Narrow" w:hAnsi="Arial Narrow" w:cs="Arial"/>
        </w:rPr>
      </w:pPr>
    </w:p>
    <w:p w14:paraId="5E737AFE" w14:textId="77777777" w:rsidR="006C44A7" w:rsidRDefault="006C44A7" w:rsidP="006C44A7">
      <w:pPr>
        <w:pStyle w:val="PargrafodaLista"/>
        <w:numPr>
          <w:ilvl w:val="2"/>
          <w:numId w:val="19"/>
        </w:numPr>
        <w:tabs>
          <w:tab w:val="left" w:pos="966"/>
        </w:tabs>
        <w:ind w:right="110"/>
        <w:jc w:val="left"/>
        <w:rPr>
          <w:rFonts w:ascii="Arial Narrow" w:hAnsi="Arial Narrow" w:cs="Arial"/>
          <w:b/>
        </w:rPr>
      </w:pPr>
      <w:r>
        <w:rPr>
          <w:rFonts w:ascii="Arial Narrow" w:hAnsi="Arial Narrow" w:cs="Arial"/>
          <w:b/>
        </w:rPr>
        <w:t>FUNDO MUNICIPAL DE SAÚDE DE ÁGUA DOCE</w:t>
      </w:r>
    </w:p>
    <w:p w14:paraId="0F423CB7" w14:textId="77777777" w:rsidR="006C44A7" w:rsidRDefault="006C44A7" w:rsidP="006C44A7">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7B1FF52B" w14:textId="77777777" w:rsidR="006C44A7" w:rsidRDefault="006C44A7" w:rsidP="006C44A7">
      <w:pPr>
        <w:pStyle w:val="PargrafodaLista"/>
        <w:tabs>
          <w:tab w:val="left" w:pos="966"/>
        </w:tabs>
        <w:ind w:left="965" w:right="110" w:firstLine="0"/>
        <w:jc w:val="left"/>
        <w:rPr>
          <w:rFonts w:ascii="Arial Narrow" w:hAnsi="Arial Narrow" w:cs="Arial"/>
        </w:rPr>
      </w:pPr>
      <w:r>
        <w:rPr>
          <w:rFonts w:ascii="Arial Narrow" w:hAnsi="Arial Narrow" w:cs="Arial"/>
        </w:rPr>
        <w:t>CNPJ nº 11.430.533/0001-20</w:t>
      </w:r>
    </w:p>
    <w:p w14:paraId="140D77C6" w14:textId="77777777" w:rsidR="006C44A7" w:rsidRDefault="006C44A7" w:rsidP="006C44A7">
      <w:pPr>
        <w:pStyle w:val="PargrafodaLista"/>
        <w:tabs>
          <w:tab w:val="left" w:pos="966"/>
        </w:tabs>
        <w:ind w:left="965" w:right="110" w:firstLine="0"/>
        <w:jc w:val="left"/>
        <w:rPr>
          <w:rFonts w:ascii="Arial Narrow" w:hAnsi="Arial Narrow" w:cs="Arial"/>
        </w:rPr>
      </w:pPr>
    </w:p>
    <w:p w14:paraId="63B891DD" w14:textId="77777777" w:rsidR="006C44A7" w:rsidRDefault="006C44A7" w:rsidP="006C44A7">
      <w:pPr>
        <w:pStyle w:val="PargrafodaLista"/>
        <w:numPr>
          <w:ilvl w:val="2"/>
          <w:numId w:val="19"/>
        </w:numPr>
        <w:tabs>
          <w:tab w:val="left" w:pos="966"/>
        </w:tabs>
        <w:ind w:right="110"/>
        <w:jc w:val="left"/>
        <w:rPr>
          <w:rFonts w:ascii="Arial Narrow" w:hAnsi="Arial Narrow" w:cs="Arial"/>
          <w:b/>
        </w:rPr>
      </w:pPr>
      <w:r>
        <w:rPr>
          <w:rFonts w:ascii="Arial Narrow" w:hAnsi="Arial Narrow" w:cs="Arial"/>
          <w:b/>
        </w:rPr>
        <w:t>FUNDO MUNICIPAL DE ASSISTÊNCIA SOCIAL DE ÁGUA DOCE</w:t>
      </w:r>
    </w:p>
    <w:p w14:paraId="3AC0A832" w14:textId="77777777" w:rsidR="006C44A7" w:rsidRDefault="006C44A7" w:rsidP="006C44A7">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0C0168FF" w14:textId="77777777" w:rsidR="006C44A7" w:rsidRDefault="006C44A7" w:rsidP="006C44A7">
      <w:pPr>
        <w:pStyle w:val="PargrafodaLista"/>
        <w:tabs>
          <w:tab w:val="left" w:pos="966"/>
        </w:tabs>
        <w:ind w:left="965" w:right="110" w:firstLine="0"/>
        <w:jc w:val="left"/>
        <w:rPr>
          <w:rFonts w:ascii="Arial Narrow" w:hAnsi="Arial Narrow" w:cs="Arial"/>
        </w:rPr>
      </w:pPr>
      <w:r>
        <w:rPr>
          <w:rFonts w:ascii="Arial Narrow" w:hAnsi="Arial Narrow" w:cs="Arial"/>
        </w:rPr>
        <w:t>CNPJ nº 13.612.607/0001-74</w:t>
      </w:r>
    </w:p>
    <w:p w14:paraId="2D25C884" w14:textId="77777777" w:rsidR="006C44A7" w:rsidRDefault="006C44A7" w:rsidP="006C44A7">
      <w:pPr>
        <w:pStyle w:val="PargrafodaLista"/>
        <w:tabs>
          <w:tab w:val="left" w:pos="966"/>
        </w:tabs>
        <w:ind w:left="965" w:right="110" w:firstLine="0"/>
        <w:jc w:val="left"/>
        <w:rPr>
          <w:rFonts w:ascii="Arial Narrow" w:hAnsi="Arial Narrow" w:cs="Arial"/>
        </w:rPr>
      </w:pPr>
    </w:p>
    <w:p w14:paraId="1D8A4D8A" w14:textId="77777777" w:rsidR="006C44A7" w:rsidRDefault="006C44A7" w:rsidP="006C44A7">
      <w:pPr>
        <w:pStyle w:val="PargrafodaLista"/>
        <w:numPr>
          <w:ilvl w:val="2"/>
          <w:numId w:val="19"/>
        </w:numPr>
        <w:tabs>
          <w:tab w:val="left" w:pos="966"/>
        </w:tabs>
        <w:ind w:right="110"/>
        <w:jc w:val="left"/>
        <w:rPr>
          <w:rFonts w:ascii="Arial Narrow" w:hAnsi="Arial Narrow" w:cs="Arial"/>
          <w:b/>
        </w:rPr>
      </w:pPr>
      <w:r>
        <w:rPr>
          <w:rFonts w:ascii="Arial Narrow" w:hAnsi="Arial Narrow" w:cs="Arial"/>
          <w:b/>
        </w:rPr>
        <w:t>COMISSÃO MUNICIPAL DE DEFESA CIVIL DE ÁGUA DOCE</w:t>
      </w:r>
    </w:p>
    <w:p w14:paraId="5DCD7BF3" w14:textId="77777777" w:rsidR="006C44A7" w:rsidRDefault="006C44A7" w:rsidP="006C44A7">
      <w:pPr>
        <w:pStyle w:val="PargrafodaLista"/>
        <w:tabs>
          <w:tab w:val="left" w:pos="966"/>
        </w:tabs>
        <w:ind w:left="965" w:right="110" w:firstLine="0"/>
        <w:jc w:val="left"/>
        <w:rPr>
          <w:rFonts w:ascii="Arial Narrow" w:hAnsi="Arial Narrow" w:cs="Arial"/>
        </w:rPr>
      </w:pPr>
      <w:r>
        <w:rPr>
          <w:rFonts w:ascii="Arial Narrow" w:hAnsi="Arial Narrow" w:cs="Arial"/>
        </w:rPr>
        <w:t>Praça João Macagnan, 322, centro, Água Doce (SC), 89.654-000</w:t>
      </w:r>
    </w:p>
    <w:p w14:paraId="2F190ACC" w14:textId="77777777" w:rsidR="006C44A7" w:rsidRDefault="006C44A7" w:rsidP="006C44A7">
      <w:pPr>
        <w:pStyle w:val="PargrafodaLista"/>
        <w:tabs>
          <w:tab w:val="left" w:pos="966"/>
        </w:tabs>
        <w:ind w:left="965" w:right="110" w:firstLine="0"/>
        <w:jc w:val="left"/>
        <w:rPr>
          <w:rFonts w:ascii="Arial Narrow" w:hAnsi="Arial Narrow" w:cs="Arial"/>
        </w:rPr>
      </w:pPr>
      <w:r>
        <w:rPr>
          <w:rFonts w:ascii="Arial Narrow" w:hAnsi="Arial Narrow" w:cs="Arial"/>
        </w:rPr>
        <w:t>CNPJ nº 15.587.945/0001-29</w:t>
      </w:r>
    </w:p>
    <w:p w14:paraId="6EBFEEB3" w14:textId="77777777" w:rsidR="006C44A7" w:rsidRDefault="006C44A7" w:rsidP="006C44A7">
      <w:pPr>
        <w:pStyle w:val="PargrafodaLista"/>
        <w:tabs>
          <w:tab w:val="left" w:pos="966"/>
        </w:tabs>
        <w:ind w:left="965" w:right="110" w:firstLine="0"/>
        <w:jc w:val="left"/>
        <w:rPr>
          <w:rFonts w:ascii="Arial Narrow" w:hAnsi="Arial Narrow" w:cs="Arial"/>
        </w:rPr>
      </w:pPr>
    </w:p>
    <w:p w14:paraId="54354AE1"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1B866B56" w14:textId="77777777" w:rsidR="006C44A7" w:rsidRDefault="006C44A7" w:rsidP="006C44A7">
      <w:pPr>
        <w:pStyle w:val="Corpodetexto"/>
        <w:ind w:left="567" w:right="120" w:hanging="425"/>
        <w:jc w:val="both"/>
        <w:rPr>
          <w:rFonts w:ascii="Arial Narrow" w:hAnsi="Arial Narrow"/>
          <w:b/>
          <w:bCs/>
        </w:rPr>
      </w:pPr>
    </w:p>
    <w:p w14:paraId="0ED094AB"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72E4101A" w14:textId="77777777" w:rsidR="006C44A7" w:rsidRDefault="006C44A7" w:rsidP="006C44A7">
      <w:pPr>
        <w:pStyle w:val="PargrafodaLista"/>
        <w:ind w:left="567" w:hanging="425"/>
        <w:rPr>
          <w:rFonts w:ascii="Arial Narrow" w:hAnsi="Arial Narrow" w:cs="Arial"/>
        </w:rPr>
      </w:pPr>
    </w:p>
    <w:p w14:paraId="324AA730"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frotas@aguadoce.sc.gov.br, para conferência, com cópia para o Departamento de Compras, Licitações, Convênios e Contratos, através do e-mail: nfe@aguadoce.sc.gov.br.</w:t>
      </w:r>
    </w:p>
    <w:p w14:paraId="74FCAC15" w14:textId="77777777" w:rsidR="006C44A7" w:rsidRDefault="006C44A7" w:rsidP="006C44A7">
      <w:pPr>
        <w:pStyle w:val="PargrafodaLista"/>
        <w:ind w:left="567" w:hanging="425"/>
        <w:rPr>
          <w:rFonts w:ascii="Arial Narrow" w:hAnsi="Arial Narrow" w:cs="Arial"/>
        </w:rPr>
      </w:pPr>
    </w:p>
    <w:p w14:paraId="1C62A50E"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F62D4A5" w14:textId="77777777" w:rsidR="006C44A7" w:rsidRDefault="006C44A7" w:rsidP="006C44A7">
      <w:pPr>
        <w:pStyle w:val="PargrafodaLista"/>
        <w:ind w:left="567" w:hanging="425"/>
        <w:rPr>
          <w:rFonts w:ascii="Arial Narrow" w:hAnsi="Arial Narrow" w:cs="Arial"/>
        </w:rPr>
      </w:pPr>
    </w:p>
    <w:p w14:paraId="5D846727"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3B761943" w14:textId="77777777" w:rsidR="006C44A7" w:rsidRDefault="006C44A7" w:rsidP="006C44A7">
      <w:pPr>
        <w:pStyle w:val="PargrafodaLista"/>
        <w:ind w:left="567" w:hanging="425"/>
        <w:rPr>
          <w:rFonts w:ascii="Arial Narrow" w:hAnsi="Arial Narrow" w:cs="Arial"/>
        </w:rPr>
      </w:pPr>
    </w:p>
    <w:p w14:paraId="3CB3EDDD"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5DB91EE9" w14:textId="77777777" w:rsidR="006C44A7" w:rsidRDefault="006C44A7" w:rsidP="006C44A7">
      <w:pPr>
        <w:pStyle w:val="PargrafodaLista"/>
        <w:rPr>
          <w:rFonts w:ascii="Arial Narrow" w:hAnsi="Arial Narrow"/>
          <w:b/>
          <w:bCs/>
        </w:rPr>
      </w:pPr>
    </w:p>
    <w:p w14:paraId="21E3B281"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3743BAE2" w14:textId="77777777" w:rsidR="006C44A7" w:rsidRDefault="006C44A7" w:rsidP="006C44A7">
      <w:pPr>
        <w:pStyle w:val="PargrafodaLista"/>
        <w:rPr>
          <w:rFonts w:ascii="Arial Narrow" w:hAnsi="Arial Narrow"/>
          <w:b/>
          <w:bCs/>
        </w:rPr>
      </w:pPr>
    </w:p>
    <w:p w14:paraId="3C653689" w14:textId="77777777" w:rsidR="006C44A7" w:rsidRDefault="006C44A7" w:rsidP="006C44A7">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11E9F5B9" w14:textId="77777777" w:rsidR="006C44A7" w:rsidRDefault="006C44A7" w:rsidP="006C44A7">
      <w:pPr>
        <w:pStyle w:val="Corpodetexto"/>
        <w:ind w:left="502" w:right="120"/>
        <w:jc w:val="both"/>
        <w:rPr>
          <w:rFonts w:ascii="Arial Narrow" w:hAnsi="Arial Narrow"/>
          <w:b/>
          <w:bCs/>
        </w:rPr>
      </w:pPr>
    </w:p>
    <w:p w14:paraId="5784666A"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0D59D0CB" w14:textId="77777777" w:rsidR="006C44A7" w:rsidRDefault="006C44A7" w:rsidP="006C44A7">
      <w:pPr>
        <w:pStyle w:val="Corpodetexto"/>
        <w:ind w:right="120"/>
        <w:jc w:val="both"/>
        <w:rPr>
          <w:rFonts w:ascii="Arial Narrow" w:hAnsi="Arial Narrow"/>
          <w:b/>
          <w:bCs/>
        </w:rPr>
      </w:pPr>
    </w:p>
    <w:p w14:paraId="49ABBEE2"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5CC6B459" w14:textId="77777777" w:rsidR="006C44A7" w:rsidRDefault="006C44A7" w:rsidP="006C44A7">
      <w:pPr>
        <w:pStyle w:val="Corpodetexto"/>
        <w:ind w:left="502" w:right="120"/>
        <w:jc w:val="both"/>
        <w:rPr>
          <w:rFonts w:ascii="Arial Narrow" w:hAnsi="Arial Narrow"/>
          <w:b/>
          <w:bCs/>
        </w:rPr>
      </w:pPr>
    </w:p>
    <w:p w14:paraId="4E01A8C7"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30B4AA18" w14:textId="77777777" w:rsidR="006C44A7" w:rsidRDefault="006C44A7" w:rsidP="006C44A7">
      <w:pPr>
        <w:pStyle w:val="PargrafodaLista"/>
        <w:rPr>
          <w:rFonts w:ascii="Arial Narrow" w:hAnsi="Arial Narrow"/>
          <w:b/>
          <w:bCs/>
        </w:rPr>
      </w:pPr>
    </w:p>
    <w:p w14:paraId="1DEE1F5B" w14:textId="77777777" w:rsidR="006C44A7" w:rsidRDefault="006C44A7" w:rsidP="006C44A7">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5335A838" w14:textId="77777777" w:rsidR="006C44A7" w:rsidRDefault="006C44A7" w:rsidP="006C44A7">
      <w:pPr>
        <w:pStyle w:val="Corpodetexto"/>
        <w:ind w:right="120"/>
        <w:jc w:val="both"/>
        <w:rPr>
          <w:rFonts w:ascii="Arial Narrow" w:hAnsi="Arial Narrow"/>
          <w:b/>
          <w:bCs/>
        </w:rPr>
      </w:pPr>
    </w:p>
    <w:p w14:paraId="4C835518"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65645102" w14:textId="77777777" w:rsidR="006C44A7" w:rsidRDefault="006C44A7" w:rsidP="006C44A7">
      <w:pPr>
        <w:pStyle w:val="Corpodetexto"/>
        <w:ind w:left="360" w:right="120"/>
        <w:jc w:val="both"/>
        <w:rPr>
          <w:rFonts w:ascii="Arial Narrow" w:hAnsi="Arial Narrow"/>
          <w:b/>
          <w:bCs/>
        </w:rPr>
      </w:pPr>
    </w:p>
    <w:p w14:paraId="5484AB04" w14:textId="77777777" w:rsidR="006C44A7" w:rsidRDefault="006C44A7" w:rsidP="006C44A7">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00A1AADF" w14:textId="77777777" w:rsidR="006C44A7" w:rsidRDefault="006C44A7" w:rsidP="006C44A7">
      <w:pPr>
        <w:pStyle w:val="Corpodetexto"/>
        <w:ind w:left="502" w:right="120"/>
        <w:jc w:val="both"/>
        <w:rPr>
          <w:rFonts w:ascii="Arial Narrow" w:hAnsi="Arial Narrow"/>
          <w:b/>
          <w:bCs/>
        </w:rPr>
      </w:pPr>
    </w:p>
    <w:p w14:paraId="5524EE80" w14:textId="17E73012"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Órgão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04DE74E7" w14:textId="77777777" w:rsidR="006C44A7" w:rsidRDefault="006C44A7" w:rsidP="006C44A7">
      <w:pPr>
        <w:pStyle w:val="Corpodetexto"/>
        <w:ind w:left="502" w:right="120"/>
        <w:jc w:val="both"/>
        <w:rPr>
          <w:rFonts w:ascii="Arial Narrow" w:hAnsi="Arial Narrow"/>
          <w:b/>
          <w:bCs/>
        </w:rPr>
      </w:pPr>
    </w:p>
    <w:p w14:paraId="65377D09"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Sendo que a Administração Pública dispõe de uma grande frota de veículos e máquinas em suas diversas Secretarias é conveniente que cada departamento disponibilize de um servidor capacitado para a fiscalização do contrato:</w:t>
      </w:r>
    </w:p>
    <w:p w14:paraId="1CC4A82D" w14:textId="77777777" w:rsidR="006C44A7" w:rsidRDefault="006C44A7" w:rsidP="006C44A7">
      <w:pPr>
        <w:pStyle w:val="Corpodetexto"/>
        <w:ind w:left="502" w:right="120"/>
        <w:jc w:val="both"/>
        <w:rPr>
          <w:rFonts w:ascii="Arial Narrow" w:hAnsi="Arial Narrow"/>
        </w:rPr>
      </w:pPr>
    </w:p>
    <w:p w14:paraId="3F747B06" w14:textId="77777777" w:rsidR="006C44A7" w:rsidRDefault="006C44A7" w:rsidP="006C44A7">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Ronaldo Paulo Venturin</w:t>
      </w:r>
      <w:r>
        <w:rPr>
          <w:rFonts w:ascii="Arial Narrow" w:hAnsi="Arial Narrow"/>
        </w:rPr>
        <w:t xml:space="preserve"> - Mecânico</w:t>
      </w:r>
    </w:p>
    <w:p w14:paraId="72A06341" w14:textId="77777777" w:rsidR="006C44A7" w:rsidRDefault="006C44A7" w:rsidP="006C44A7">
      <w:pPr>
        <w:pStyle w:val="Corpodetexto"/>
        <w:widowControl w:val="0"/>
        <w:numPr>
          <w:ilvl w:val="0"/>
          <w:numId w:val="20"/>
        </w:numPr>
        <w:autoSpaceDE w:val="0"/>
        <w:autoSpaceDN w:val="0"/>
        <w:spacing w:after="0"/>
        <w:ind w:left="851" w:right="120" w:hanging="284"/>
        <w:jc w:val="both"/>
        <w:rPr>
          <w:rFonts w:ascii="Arial Narrow" w:hAnsi="Arial Narrow"/>
        </w:rPr>
      </w:pPr>
      <w:proofErr w:type="spellStart"/>
      <w:r>
        <w:rPr>
          <w:rFonts w:ascii="Arial Narrow" w:hAnsi="Arial Narrow"/>
          <w:b/>
        </w:rPr>
        <w:t>Cleverson</w:t>
      </w:r>
      <w:proofErr w:type="spellEnd"/>
      <w:r>
        <w:rPr>
          <w:rFonts w:ascii="Arial Narrow" w:hAnsi="Arial Narrow"/>
          <w:b/>
        </w:rPr>
        <w:t xml:space="preserve"> Ferretti</w:t>
      </w:r>
      <w:r>
        <w:rPr>
          <w:rFonts w:ascii="Arial Narrow" w:hAnsi="Arial Narrow"/>
        </w:rPr>
        <w:t xml:space="preserve"> – Motorista, Coordenador do Transporte Escolar</w:t>
      </w:r>
    </w:p>
    <w:p w14:paraId="0E0C98CC" w14:textId="77777777" w:rsidR="006C44A7" w:rsidRDefault="006C44A7" w:rsidP="006C44A7">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lastRenderedPageBreak/>
        <w:t xml:space="preserve">Lori José </w:t>
      </w:r>
      <w:proofErr w:type="spellStart"/>
      <w:r>
        <w:rPr>
          <w:rFonts w:ascii="Arial Narrow" w:hAnsi="Arial Narrow"/>
          <w:b/>
        </w:rPr>
        <w:t>Maccagnan</w:t>
      </w:r>
      <w:proofErr w:type="spellEnd"/>
      <w:r>
        <w:rPr>
          <w:rFonts w:ascii="Arial Narrow" w:hAnsi="Arial Narrow"/>
        </w:rPr>
        <w:t xml:space="preserve"> – Diretor de </w:t>
      </w:r>
      <w:proofErr w:type="spellStart"/>
      <w:r>
        <w:rPr>
          <w:rFonts w:ascii="Arial Narrow" w:hAnsi="Arial Narrow"/>
        </w:rPr>
        <w:t>Depto</w:t>
      </w:r>
      <w:proofErr w:type="spellEnd"/>
      <w:r>
        <w:rPr>
          <w:rFonts w:ascii="Arial Narrow" w:hAnsi="Arial Narrow"/>
        </w:rPr>
        <w:t>. de Apoio Administrativo e Operacional da Secretaria de Infraestrutura Rural</w:t>
      </w:r>
    </w:p>
    <w:p w14:paraId="144E780B" w14:textId="77777777" w:rsidR="006C44A7" w:rsidRDefault="006C44A7" w:rsidP="006C44A7">
      <w:pPr>
        <w:pStyle w:val="Corpodetexto"/>
        <w:widowControl w:val="0"/>
        <w:numPr>
          <w:ilvl w:val="0"/>
          <w:numId w:val="20"/>
        </w:numPr>
        <w:autoSpaceDE w:val="0"/>
        <w:autoSpaceDN w:val="0"/>
        <w:spacing w:after="0"/>
        <w:ind w:left="851" w:right="120" w:hanging="284"/>
        <w:jc w:val="both"/>
        <w:rPr>
          <w:rFonts w:ascii="Arial Narrow" w:hAnsi="Arial Narrow"/>
        </w:rPr>
      </w:pPr>
      <w:proofErr w:type="spellStart"/>
      <w:r>
        <w:rPr>
          <w:rFonts w:ascii="Arial Narrow" w:hAnsi="Arial Narrow"/>
          <w:b/>
        </w:rPr>
        <w:t>Alzimiro</w:t>
      </w:r>
      <w:proofErr w:type="spellEnd"/>
      <w:r>
        <w:rPr>
          <w:rFonts w:ascii="Arial Narrow" w:hAnsi="Arial Narrow"/>
          <w:b/>
        </w:rPr>
        <w:t xml:space="preserve"> </w:t>
      </w:r>
      <w:proofErr w:type="spellStart"/>
      <w:r>
        <w:rPr>
          <w:rFonts w:ascii="Arial Narrow" w:hAnsi="Arial Narrow"/>
          <w:b/>
        </w:rPr>
        <w:t>Paveslki</w:t>
      </w:r>
      <w:proofErr w:type="spellEnd"/>
      <w:r>
        <w:rPr>
          <w:rFonts w:ascii="Arial Narrow" w:hAnsi="Arial Narrow"/>
        </w:rPr>
        <w:t xml:space="preserve"> – Operador de máquinas</w:t>
      </w:r>
    </w:p>
    <w:p w14:paraId="215FFEBD" w14:textId="77777777" w:rsidR="006C44A7" w:rsidRDefault="006C44A7" w:rsidP="006C44A7">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 xml:space="preserve">Gabriel Henrique </w:t>
      </w:r>
      <w:proofErr w:type="spellStart"/>
      <w:r>
        <w:rPr>
          <w:rFonts w:ascii="Arial Narrow" w:hAnsi="Arial Narrow"/>
          <w:b/>
        </w:rPr>
        <w:t>Percisi</w:t>
      </w:r>
      <w:proofErr w:type="spellEnd"/>
      <w:r>
        <w:rPr>
          <w:rFonts w:ascii="Arial Narrow" w:hAnsi="Arial Narrow"/>
        </w:rPr>
        <w:t xml:space="preserve"> – Operador de máquinas </w:t>
      </w:r>
    </w:p>
    <w:p w14:paraId="7ABC49BC" w14:textId="77777777" w:rsidR="006C44A7" w:rsidRDefault="006C44A7" w:rsidP="006C44A7">
      <w:pPr>
        <w:pStyle w:val="Corpodetexto"/>
        <w:widowControl w:val="0"/>
        <w:numPr>
          <w:ilvl w:val="0"/>
          <w:numId w:val="20"/>
        </w:numPr>
        <w:autoSpaceDE w:val="0"/>
        <w:autoSpaceDN w:val="0"/>
        <w:spacing w:after="0"/>
        <w:ind w:left="851" w:right="120" w:hanging="284"/>
        <w:jc w:val="both"/>
        <w:rPr>
          <w:rFonts w:ascii="Arial Narrow" w:hAnsi="Arial Narrow"/>
        </w:rPr>
      </w:pPr>
      <w:r>
        <w:rPr>
          <w:rFonts w:ascii="Arial Narrow" w:hAnsi="Arial Narrow"/>
          <w:b/>
        </w:rPr>
        <w:t xml:space="preserve">Giovani Cesar </w:t>
      </w:r>
      <w:proofErr w:type="spellStart"/>
      <w:r>
        <w:rPr>
          <w:rFonts w:ascii="Arial Narrow" w:hAnsi="Arial Narrow"/>
          <w:b/>
        </w:rPr>
        <w:t>Scheneider</w:t>
      </w:r>
      <w:proofErr w:type="spellEnd"/>
      <w:r>
        <w:rPr>
          <w:rFonts w:ascii="Arial Narrow" w:hAnsi="Arial Narrow"/>
        </w:rPr>
        <w:t xml:space="preserve"> – Motorista</w:t>
      </w:r>
    </w:p>
    <w:p w14:paraId="2465B087" w14:textId="77777777" w:rsidR="006C44A7" w:rsidRDefault="006C44A7" w:rsidP="006C44A7">
      <w:pPr>
        <w:pStyle w:val="Corpodetexto"/>
        <w:ind w:left="502" w:right="120"/>
        <w:jc w:val="both"/>
        <w:rPr>
          <w:rFonts w:ascii="Arial Narrow" w:hAnsi="Arial Narrow"/>
          <w:b/>
          <w:bCs/>
        </w:rPr>
      </w:pPr>
    </w:p>
    <w:p w14:paraId="6C31EF00"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2AAC989"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D027464" w14:textId="77777777" w:rsidR="006C44A7" w:rsidRDefault="006C44A7" w:rsidP="006C44A7">
      <w:pPr>
        <w:pStyle w:val="PargrafodaLista"/>
        <w:rPr>
          <w:rFonts w:ascii="Arial Narrow" w:hAnsi="Arial Narrow"/>
          <w:b/>
          <w:bCs/>
        </w:rPr>
      </w:pPr>
    </w:p>
    <w:p w14:paraId="6238288C"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1F786564" w14:textId="77777777" w:rsidR="006C44A7" w:rsidRDefault="006C44A7" w:rsidP="006C44A7">
      <w:pPr>
        <w:pStyle w:val="Corpodetexto"/>
        <w:ind w:right="120"/>
        <w:jc w:val="both"/>
        <w:rPr>
          <w:rFonts w:ascii="Arial Narrow" w:hAnsi="Arial Narrow"/>
          <w:b/>
          <w:bCs/>
        </w:rPr>
      </w:pPr>
    </w:p>
    <w:p w14:paraId="68D681B2"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83A77BD" w14:textId="77777777" w:rsidR="006C44A7" w:rsidRDefault="006C44A7" w:rsidP="006C44A7">
      <w:pPr>
        <w:pStyle w:val="PargrafodaLista"/>
        <w:rPr>
          <w:rFonts w:ascii="Arial Narrow" w:hAnsi="Arial Narrow"/>
          <w:b/>
          <w:bCs/>
        </w:rPr>
      </w:pPr>
    </w:p>
    <w:p w14:paraId="46103A9E" w14:textId="77777777" w:rsidR="006C44A7" w:rsidRDefault="006C44A7" w:rsidP="006C44A7">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77A598A3" w14:textId="77777777" w:rsidR="006C44A7" w:rsidRDefault="006C44A7" w:rsidP="006C44A7">
      <w:pPr>
        <w:pStyle w:val="Corpodetexto"/>
        <w:ind w:left="1004" w:right="120"/>
        <w:jc w:val="both"/>
        <w:rPr>
          <w:rFonts w:ascii="Arial Narrow" w:hAnsi="Arial Narrow"/>
          <w:b/>
          <w:bCs/>
          <w:sz w:val="16"/>
        </w:rPr>
      </w:pPr>
    </w:p>
    <w:p w14:paraId="26DD8BDE"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1C4B97CC" w14:textId="77777777" w:rsidR="006C44A7" w:rsidRDefault="006C44A7" w:rsidP="006C44A7">
      <w:pPr>
        <w:pStyle w:val="Corpodetexto"/>
        <w:ind w:right="120"/>
        <w:jc w:val="both"/>
        <w:rPr>
          <w:rFonts w:ascii="Arial Narrow" w:hAnsi="Arial Narrow"/>
          <w:b/>
          <w:bCs/>
          <w:sz w:val="16"/>
        </w:rPr>
      </w:pPr>
    </w:p>
    <w:p w14:paraId="1B0B1FEA" w14:textId="77777777" w:rsidR="006C44A7" w:rsidRDefault="006C44A7" w:rsidP="006C44A7">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14D40D55" w14:textId="77777777" w:rsidR="006C44A7" w:rsidRDefault="006C44A7" w:rsidP="006C44A7">
      <w:pPr>
        <w:pStyle w:val="Corpodetexto"/>
        <w:ind w:left="502" w:right="120"/>
        <w:jc w:val="both"/>
        <w:rPr>
          <w:rFonts w:ascii="Arial Narrow" w:hAnsi="Arial Narrow"/>
          <w:b/>
          <w:bCs/>
          <w:sz w:val="16"/>
        </w:rPr>
      </w:pPr>
    </w:p>
    <w:p w14:paraId="261027A2"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54CD3CB4" w14:textId="77777777" w:rsidR="006C44A7" w:rsidRDefault="006C44A7" w:rsidP="006C44A7">
      <w:pPr>
        <w:pStyle w:val="Corpodetexto"/>
        <w:ind w:left="1004" w:right="120"/>
        <w:jc w:val="both"/>
        <w:rPr>
          <w:rFonts w:ascii="Arial Narrow" w:hAnsi="Arial Narrow"/>
          <w:b/>
          <w:bCs/>
          <w:sz w:val="16"/>
        </w:rPr>
      </w:pPr>
    </w:p>
    <w:p w14:paraId="609EB0D6"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42F2EDB7" w14:textId="77777777" w:rsidR="006C44A7" w:rsidRDefault="006C44A7" w:rsidP="006C44A7">
      <w:pPr>
        <w:pStyle w:val="Corpodetexto"/>
        <w:ind w:left="1004" w:right="120"/>
        <w:jc w:val="both"/>
        <w:rPr>
          <w:rFonts w:ascii="Arial Narrow" w:hAnsi="Arial Narrow"/>
          <w:b/>
          <w:bCs/>
          <w:sz w:val="16"/>
        </w:rPr>
      </w:pPr>
    </w:p>
    <w:p w14:paraId="7C965580"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2E5B0F67" w14:textId="77777777" w:rsidR="006C44A7" w:rsidRDefault="006C44A7" w:rsidP="006C44A7">
      <w:pPr>
        <w:pStyle w:val="Corpodetexto"/>
        <w:ind w:right="120"/>
        <w:jc w:val="both"/>
        <w:rPr>
          <w:rFonts w:ascii="Arial Narrow" w:hAnsi="Arial Narrow"/>
          <w:b/>
          <w:bCs/>
        </w:rPr>
      </w:pPr>
    </w:p>
    <w:p w14:paraId="766ABEA7"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820FD82" w14:textId="77777777" w:rsidR="006C44A7" w:rsidRDefault="006C44A7" w:rsidP="006C44A7">
      <w:pPr>
        <w:pStyle w:val="PargrafodaLista"/>
        <w:rPr>
          <w:rFonts w:ascii="Arial Narrow" w:hAnsi="Arial Narrow" w:cs="Arial"/>
        </w:rPr>
      </w:pPr>
    </w:p>
    <w:p w14:paraId="24AA5359"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354C3F32"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9212E0A" w14:textId="77777777" w:rsidR="006C44A7" w:rsidRDefault="006C44A7" w:rsidP="006C44A7">
      <w:pPr>
        <w:pStyle w:val="PargrafodaLista"/>
        <w:rPr>
          <w:rFonts w:ascii="Arial Narrow" w:hAnsi="Arial Narrow"/>
          <w:b/>
          <w:bCs/>
        </w:rPr>
      </w:pPr>
    </w:p>
    <w:p w14:paraId="18F01D69"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4EA50E93" w14:textId="77777777" w:rsidR="006C44A7" w:rsidRDefault="006C44A7" w:rsidP="006C44A7">
      <w:pPr>
        <w:pStyle w:val="PargrafodaLista"/>
        <w:rPr>
          <w:rFonts w:ascii="Arial Narrow" w:hAnsi="Arial Narrow"/>
          <w:b/>
          <w:bCs/>
        </w:rPr>
      </w:pPr>
    </w:p>
    <w:p w14:paraId="2D2CF78B"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Comunicar à Contratante, no prazo máximo de 24 (vinte e quatro) horas que antecede a data da entrega, os </w:t>
      </w:r>
      <w:r>
        <w:rPr>
          <w:rFonts w:ascii="Arial Narrow" w:hAnsi="Arial Narrow"/>
        </w:rPr>
        <w:lastRenderedPageBreak/>
        <w:t>motivos que impossibilitem o cumprimento do prazo previsto, com a devida comprovação;</w:t>
      </w:r>
    </w:p>
    <w:p w14:paraId="312156AE" w14:textId="77777777" w:rsidR="006C44A7" w:rsidRDefault="006C44A7" w:rsidP="006C44A7">
      <w:pPr>
        <w:pStyle w:val="PargrafodaLista"/>
        <w:rPr>
          <w:rFonts w:ascii="Arial Narrow" w:hAnsi="Arial Narrow"/>
          <w:b/>
          <w:bCs/>
        </w:rPr>
      </w:pPr>
    </w:p>
    <w:p w14:paraId="67071A1D" w14:textId="7C08E5C2"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1681C0A0" w14:textId="77777777" w:rsidR="006C44A7" w:rsidRDefault="006C44A7" w:rsidP="006C44A7">
      <w:pPr>
        <w:pStyle w:val="PargrafodaLista"/>
        <w:rPr>
          <w:rFonts w:ascii="Arial Narrow" w:hAnsi="Arial Narrow" w:cs="Arial"/>
        </w:rPr>
      </w:pPr>
    </w:p>
    <w:p w14:paraId="0AC777CB"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214B6D08" w14:textId="77777777" w:rsidR="006C44A7" w:rsidRDefault="006C44A7" w:rsidP="006C44A7">
      <w:pPr>
        <w:pStyle w:val="PargrafodaLista"/>
        <w:rPr>
          <w:rFonts w:ascii="Arial Narrow" w:hAnsi="Arial Narrow" w:cs="Arial"/>
        </w:rPr>
      </w:pPr>
    </w:p>
    <w:p w14:paraId="65A28DEB"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82B4B30" w14:textId="77777777" w:rsidR="006C44A7" w:rsidRDefault="006C44A7" w:rsidP="006C44A7">
      <w:pPr>
        <w:pStyle w:val="PargrafodaLista"/>
        <w:rPr>
          <w:rFonts w:ascii="Arial Narrow" w:hAnsi="Arial Narrow" w:cs="Arial"/>
        </w:rPr>
      </w:pPr>
    </w:p>
    <w:p w14:paraId="1FF0299C"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5B790FD9" w14:textId="77777777" w:rsidR="006C44A7" w:rsidRDefault="006C44A7" w:rsidP="006C44A7">
      <w:pPr>
        <w:pStyle w:val="PargrafodaLista"/>
        <w:tabs>
          <w:tab w:val="left" w:pos="834"/>
        </w:tabs>
        <w:ind w:left="833" w:firstLine="0"/>
        <w:rPr>
          <w:rFonts w:ascii="Arial Narrow" w:hAnsi="Arial Narrow" w:cs="Arial"/>
        </w:rPr>
      </w:pPr>
    </w:p>
    <w:p w14:paraId="4E61F14A"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1E728E95" w14:textId="77777777" w:rsidR="006C44A7" w:rsidRDefault="006C44A7" w:rsidP="006C44A7">
      <w:pPr>
        <w:pStyle w:val="Corpodetexto"/>
        <w:ind w:right="120"/>
        <w:jc w:val="both"/>
        <w:rPr>
          <w:rFonts w:ascii="Arial Narrow" w:hAnsi="Arial Narrow"/>
          <w:b/>
          <w:bCs/>
        </w:rPr>
      </w:pPr>
    </w:p>
    <w:p w14:paraId="2BD4B6C8"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1A74E988" w14:textId="77777777" w:rsidR="006C44A7" w:rsidRDefault="006C44A7" w:rsidP="006C44A7">
      <w:pPr>
        <w:pStyle w:val="PargrafodaLista"/>
        <w:rPr>
          <w:rFonts w:ascii="Arial Narrow" w:hAnsi="Arial Narrow" w:cs="Arial"/>
        </w:rPr>
      </w:pPr>
    </w:p>
    <w:p w14:paraId="122FB5D7"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4B5FABC2" w14:textId="77777777" w:rsidR="006C44A7" w:rsidRDefault="006C44A7" w:rsidP="006C44A7">
      <w:pPr>
        <w:pStyle w:val="PargrafodaLista"/>
        <w:rPr>
          <w:rFonts w:ascii="Arial Narrow" w:hAnsi="Arial Narrow" w:cs="Arial"/>
        </w:rPr>
      </w:pPr>
    </w:p>
    <w:p w14:paraId="304D033A"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15818211" w14:textId="77777777" w:rsidR="006C44A7" w:rsidRDefault="006C44A7" w:rsidP="006C44A7">
      <w:pPr>
        <w:pStyle w:val="PargrafodaLista"/>
        <w:rPr>
          <w:rFonts w:ascii="Arial Narrow" w:hAnsi="Arial Narrow" w:cs="Arial"/>
        </w:rPr>
      </w:pPr>
    </w:p>
    <w:p w14:paraId="24679048"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3416E649" w14:textId="77777777" w:rsidR="006C44A7" w:rsidRDefault="006C44A7" w:rsidP="006C44A7">
      <w:pPr>
        <w:pStyle w:val="Corpodetexto"/>
        <w:ind w:right="120"/>
        <w:jc w:val="both"/>
        <w:rPr>
          <w:rFonts w:ascii="Arial Narrow" w:hAnsi="Arial Narrow"/>
          <w:b/>
          <w:bCs/>
        </w:rPr>
      </w:pPr>
    </w:p>
    <w:p w14:paraId="6D8D46F9"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5FE8B119" w14:textId="77777777" w:rsidR="006C44A7" w:rsidRDefault="006C44A7" w:rsidP="006C44A7">
      <w:pPr>
        <w:pStyle w:val="PargrafodaLista"/>
        <w:rPr>
          <w:rFonts w:ascii="Arial Narrow" w:hAnsi="Arial Narrow"/>
          <w:b/>
          <w:bCs/>
        </w:rPr>
      </w:pPr>
    </w:p>
    <w:p w14:paraId="7CDEE29F"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DA8E61A" w14:textId="77777777" w:rsidR="006C44A7" w:rsidRDefault="006C44A7" w:rsidP="006C44A7">
      <w:pPr>
        <w:pStyle w:val="PargrafodaLista"/>
        <w:rPr>
          <w:rFonts w:ascii="Arial Narrow" w:hAnsi="Arial Narrow"/>
          <w:b/>
          <w:bCs/>
        </w:rPr>
      </w:pPr>
    </w:p>
    <w:p w14:paraId="23901C22" w14:textId="0847AF07" w:rsidR="006C44A7" w:rsidRDefault="006C44A7" w:rsidP="006C44A7">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Atender os critérios dos órgãos regulamentadores de produtos e serviços.</w:t>
      </w:r>
    </w:p>
    <w:p w14:paraId="6A941007" w14:textId="77777777" w:rsidR="006C44A7" w:rsidRDefault="006C44A7" w:rsidP="006C44A7">
      <w:pPr>
        <w:pStyle w:val="PargrafodaLista"/>
        <w:rPr>
          <w:rFonts w:ascii="Arial Narrow" w:hAnsi="Arial Narrow"/>
          <w:b/>
          <w:bCs/>
        </w:rPr>
      </w:pPr>
    </w:p>
    <w:p w14:paraId="4D37C7EA" w14:textId="77777777" w:rsidR="006C44A7" w:rsidRDefault="006C44A7" w:rsidP="006C44A7">
      <w:pPr>
        <w:pStyle w:val="Corpodetexto"/>
        <w:widowControl w:val="0"/>
        <w:numPr>
          <w:ilvl w:val="1"/>
          <w:numId w:val="16"/>
        </w:numPr>
        <w:autoSpaceDE w:val="0"/>
        <w:autoSpaceDN w:val="0"/>
        <w:spacing w:after="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6FFD4102" w14:textId="77777777" w:rsidR="006C44A7" w:rsidRDefault="006C44A7" w:rsidP="006C44A7">
      <w:pPr>
        <w:pStyle w:val="Corpodetexto"/>
        <w:ind w:left="502" w:right="120"/>
        <w:jc w:val="both"/>
        <w:rPr>
          <w:rFonts w:ascii="Arial Narrow" w:hAnsi="Arial Narrow"/>
          <w:b/>
          <w:bCs/>
        </w:rPr>
      </w:pPr>
    </w:p>
    <w:p w14:paraId="61B3E43C"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4D47AB09" w14:textId="77777777" w:rsidR="006C44A7" w:rsidRDefault="006C44A7" w:rsidP="006C44A7">
      <w:pPr>
        <w:pStyle w:val="Corpodetexto"/>
        <w:ind w:left="502" w:right="120"/>
        <w:jc w:val="both"/>
        <w:rPr>
          <w:rFonts w:ascii="Arial Narrow" w:hAnsi="Arial Narrow"/>
          <w:sz w:val="16"/>
        </w:rPr>
      </w:pPr>
    </w:p>
    <w:p w14:paraId="51795EEC"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383B57BB" w14:textId="77777777" w:rsidR="006C44A7" w:rsidRDefault="006C44A7" w:rsidP="006C44A7">
      <w:pPr>
        <w:pStyle w:val="Corpodetexto"/>
        <w:ind w:left="502" w:right="120"/>
        <w:jc w:val="both"/>
        <w:rPr>
          <w:rFonts w:ascii="Arial Narrow" w:hAnsi="Arial Narrow"/>
          <w:sz w:val="16"/>
        </w:rPr>
      </w:pPr>
    </w:p>
    <w:p w14:paraId="57A16C29"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66BF48D1" w14:textId="77777777" w:rsidR="006C44A7" w:rsidRDefault="006C44A7" w:rsidP="006C44A7">
      <w:pPr>
        <w:pStyle w:val="Corpodetexto"/>
        <w:ind w:left="502" w:right="120"/>
        <w:jc w:val="both"/>
        <w:rPr>
          <w:rFonts w:ascii="Arial Narrow" w:hAnsi="Arial Narrow"/>
          <w:sz w:val="16"/>
        </w:rPr>
      </w:pPr>
    </w:p>
    <w:p w14:paraId="535977A8"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2A5039EE" w14:textId="77777777" w:rsidR="006C44A7" w:rsidRDefault="006C44A7" w:rsidP="006C44A7">
      <w:pPr>
        <w:pStyle w:val="Corpodetexto"/>
        <w:ind w:left="502" w:right="120"/>
        <w:jc w:val="both"/>
        <w:rPr>
          <w:rFonts w:ascii="Arial Narrow" w:hAnsi="Arial Narrow"/>
          <w:sz w:val="16"/>
        </w:rPr>
      </w:pPr>
    </w:p>
    <w:p w14:paraId="62CB2764"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26B30F8E" w14:textId="77777777" w:rsidR="006C44A7" w:rsidRDefault="006C44A7" w:rsidP="006C44A7">
      <w:pPr>
        <w:pStyle w:val="Corpodetexto"/>
        <w:ind w:left="502" w:right="120"/>
        <w:jc w:val="both"/>
        <w:rPr>
          <w:rFonts w:ascii="Arial Narrow" w:hAnsi="Arial Narrow"/>
          <w:sz w:val="16"/>
        </w:rPr>
      </w:pPr>
    </w:p>
    <w:p w14:paraId="3E688776" w14:textId="79801C09"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w:t>
      </w:r>
      <w:r>
        <w:rPr>
          <w:rFonts w:ascii="Arial Narrow" w:hAnsi="Arial Narrow"/>
        </w:rPr>
        <w:lastRenderedPageBreak/>
        <w:t>terceiros, ainda que vinculados à execução do objeto licitado, bem como por qualquer dano causado a terceiros em decorrência de ato da detentora, de seus empregados, prepostos ou subordinados;</w:t>
      </w:r>
    </w:p>
    <w:p w14:paraId="4B21A1A4"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6443005F" w14:textId="77777777" w:rsidR="006C44A7" w:rsidRDefault="006C44A7" w:rsidP="006C44A7">
      <w:pPr>
        <w:pStyle w:val="PargrafodaLista"/>
        <w:rPr>
          <w:rFonts w:ascii="Arial Narrow" w:hAnsi="Arial Narrow"/>
        </w:rPr>
      </w:pPr>
    </w:p>
    <w:p w14:paraId="797216A6"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28DBCBDA" w14:textId="77777777" w:rsidR="006C44A7" w:rsidRDefault="006C44A7" w:rsidP="006C44A7">
      <w:pPr>
        <w:pStyle w:val="PargrafodaLista"/>
        <w:rPr>
          <w:rFonts w:ascii="Arial Narrow" w:hAnsi="Arial Narrow"/>
        </w:rPr>
      </w:pPr>
    </w:p>
    <w:p w14:paraId="13283341" w14:textId="77777777" w:rsidR="006C44A7" w:rsidRDefault="006C44A7" w:rsidP="006C44A7">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0842FBEA" w14:textId="77777777" w:rsidR="006C44A7" w:rsidRDefault="006C44A7" w:rsidP="006C44A7">
      <w:pPr>
        <w:pStyle w:val="PargrafodaLista"/>
        <w:rPr>
          <w:rFonts w:ascii="Arial Narrow" w:hAnsi="Arial Narrow"/>
        </w:rPr>
      </w:pPr>
    </w:p>
    <w:p w14:paraId="0CC6F56F" w14:textId="77777777" w:rsidR="006C44A7" w:rsidRDefault="006C44A7" w:rsidP="006C44A7">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47C26A5B" w14:textId="77777777" w:rsidR="006C44A7" w:rsidRDefault="006C44A7" w:rsidP="006C44A7">
      <w:pPr>
        <w:pStyle w:val="Corpodetexto"/>
        <w:ind w:left="360" w:right="120"/>
        <w:jc w:val="both"/>
        <w:rPr>
          <w:rFonts w:ascii="Arial Narrow" w:hAnsi="Arial Narrow"/>
          <w:b/>
          <w:bCs/>
        </w:rPr>
      </w:pPr>
    </w:p>
    <w:p w14:paraId="08770665"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593D024B" w14:textId="77777777" w:rsidR="006C44A7" w:rsidRDefault="006C44A7" w:rsidP="006C44A7">
      <w:pPr>
        <w:pStyle w:val="Corpodetexto"/>
        <w:widowControl w:val="0"/>
        <w:numPr>
          <w:ilvl w:val="3"/>
          <w:numId w:val="21"/>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148DDA87" w14:textId="77777777" w:rsidR="006C44A7" w:rsidRDefault="006C44A7" w:rsidP="006C44A7">
      <w:pPr>
        <w:pStyle w:val="Corpodetexto"/>
        <w:widowControl w:val="0"/>
        <w:numPr>
          <w:ilvl w:val="3"/>
          <w:numId w:val="21"/>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21053A5F" w14:textId="77777777" w:rsidR="006C44A7" w:rsidRDefault="006C44A7" w:rsidP="006C44A7">
      <w:pPr>
        <w:pStyle w:val="Corpodetexto"/>
        <w:widowControl w:val="0"/>
        <w:numPr>
          <w:ilvl w:val="3"/>
          <w:numId w:val="21"/>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609D135F" w14:textId="77777777" w:rsidR="006C44A7" w:rsidRDefault="006C44A7" w:rsidP="006C44A7">
      <w:pPr>
        <w:pStyle w:val="Corpodetexto"/>
        <w:widowControl w:val="0"/>
        <w:numPr>
          <w:ilvl w:val="3"/>
          <w:numId w:val="21"/>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04FCFA95" w14:textId="77777777" w:rsidR="006C44A7" w:rsidRDefault="006C44A7" w:rsidP="006C44A7">
      <w:pPr>
        <w:pStyle w:val="Corpodetexto"/>
        <w:ind w:left="502" w:right="120"/>
        <w:jc w:val="both"/>
        <w:rPr>
          <w:rFonts w:ascii="Arial Narrow" w:hAnsi="Arial Narrow"/>
          <w:b/>
          <w:bCs/>
        </w:rPr>
      </w:pPr>
    </w:p>
    <w:p w14:paraId="7825DC26"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5F7B9C95" w14:textId="77777777" w:rsidR="006C44A7" w:rsidRDefault="006C44A7" w:rsidP="006C44A7">
      <w:pPr>
        <w:pStyle w:val="Corpodetexto"/>
        <w:ind w:left="709" w:right="120"/>
        <w:jc w:val="both"/>
        <w:rPr>
          <w:rFonts w:ascii="Arial Narrow" w:hAnsi="Arial Narrow"/>
          <w:b/>
          <w:bCs/>
        </w:rPr>
      </w:pPr>
    </w:p>
    <w:p w14:paraId="2432E6DC"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FCF3A85" w14:textId="77777777" w:rsidR="006C44A7" w:rsidRDefault="006C44A7" w:rsidP="006C44A7">
      <w:pPr>
        <w:pStyle w:val="PargrafodaLista"/>
        <w:numPr>
          <w:ilvl w:val="4"/>
          <w:numId w:val="22"/>
        </w:numPr>
        <w:rPr>
          <w:rFonts w:ascii="Arial Narrow" w:hAnsi="Arial Narrow"/>
          <w:b/>
          <w:bCs/>
        </w:rPr>
      </w:pPr>
      <w:r>
        <w:rPr>
          <w:rFonts w:ascii="Arial Narrow" w:hAnsi="Arial Narrow"/>
        </w:rPr>
        <w:t>Por razão de interesse público; ou</w:t>
      </w:r>
    </w:p>
    <w:p w14:paraId="5C04EDC9" w14:textId="77777777" w:rsidR="006C44A7" w:rsidRDefault="006C44A7" w:rsidP="006C44A7">
      <w:pPr>
        <w:pStyle w:val="PargrafodaLista"/>
        <w:numPr>
          <w:ilvl w:val="4"/>
          <w:numId w:val="22"/>
        </w:numPr>
        <w:rPr>
          <w:rFonts w:ascii="Arial Narrow" w:hAnsi="Arial Narrow"/>
          <w:b/>
          <w:bCs/>
        </w:rPr>
      </w:pPr>
      <w:r>
        <w:rPr>
          <w:rFonts w:ascii="Arial Narrow" w:hAnsi="Arial Narrow"/>
        </w:rPr>
        <w:t>A pedido do fornecedor.</w:t>
      </w:r>
    </w:p>
    <w:p w14:paraId="44232052" w14:textId="77777777" w:rsidR="006C44A7" w:rsidRDefault="006C44A7" w:rsidP="006C44A7">
      <w:pPr>
        <w:pStyle w:val="PargrafodaLista"/>
        <w:rPr>
          <w:rFonts w:ascii="Arial Narrow" w:hAnsi="Arial Narrow"/>
          <w:b/>
          <w:bCs/>
        </w:rPr>
      </w:pPr>
    </w:p>
    <w:p w14:paraId="129BBDA3"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BC6D381" w14:textId="77777777" w:rsidR="006C44A7" w:rsidRDefault="006C44A7" w:rsidP="006C44A7">
      <w:pPr>
        <w:pStyle w:val="Corpodetexto"/>
        <w:ind w:left="360" w:right="120"/>
        <w:jc w:val="both"/>
        <w:rPr>
          <w:rFonts w:ascii="Arial Narrow" w:hAnsi="Arial Narrow"/>
          <w:b/>
          <w:bCs/>
        </w:rPr>
      </w:pPr>
    </w:p>
    <w:p w14:paraId="15ACEC09" w14:textId="77777777" w:rsidR="006C44A7" w:rsidRDefault="006C44A7" w:rsidP="006C44A7">
      <w:pPr>
        <w:pStyle w:val="Corpodetexto"/>
        <w:widowControl w:val="0"/>
        <w:numPr>
          <w:ilvl w:val="0"/>
          <w:numId w:val="16"/>
        </w:numPr>
        <w:autoSpaceDE w:val="0"/>
        <w:autoSpaceDN w:val="0"/>
        <w:spacing w:after="0"/>
        <w:ind w:right="120" w:hanging="218"/>
        <w:jc w:val="both"/>
        <w:rPr>
          <w:rFonts w:ascii="Arial Narrow" w:hAnsi="Arial Narrow"/>
          <w:b/>
          <w:bCs/>
        </w:rPr>
      </w:pPr>
      <w:r>
        <w:rPr>
          <w:rFonts w:ascii="Arial Narrow" w:hAnsi="Arial Narrow"/>
          <w:b/>
          <w:bCs/>
        </w:rPr>
        <w:t>DA LEI GERAL DE PROTEÇÃO DE DADOS (LGPD)</w:t>
      </w:r>
    </w:p>
    <w:p w14:paraId="25E7C59A" w14:textId="77777777" w:rsidR="006C44A7" w:rsidRDefault="006C44A7" w:rsidP="006C44A7">
      <w:pPr>
        <w:pStyle w:val="Corpodetexto"/>
        <w:ind w:left="360" w:right="120"/>
        <w:jc w:val="both"/>
        <w:rPr>
          <w:rFonts w:ascii="Arial Narrow" w:hAnsi="Arial Narrow"/>
          <w:b/>
          <w:bCs/>
        </w:rPr>
      </w:pPr>
    </w:p>
    <w:p w14:paraId="47945E7D"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1F9CE6F" w14:textId="77777777" w:rsidR="006C44A7" w:rsidRDefault="006C44A7" w:rsidP="006C44A7">
      <w:pPr>
        <w:pStyle w:val="Corpodetexto"/>
        <w:ind w:left="502" w:right="120"/>
        <w:jc w:val="both"/>
        <w:rPr>
          <w:rFonts w:ascii="Arial Narrow" w:hAnsi="Arial Narrow"/>
        </w:rPr>
      </w:pPr>
    </w:p>
    <w:p w14:paraId="077136D1"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1D50B623" w14:textId="77777777" w:rsidR="006C44A7" w:rsidRDefault="006C44A7" w:rsidP="006C44A7">
      <w:pPr>
        <w:pStyle w:val="Corpodetexto"/>
        <w:ind w:left="502" w:right="120"/>
        <w:jc w:val="both"/>
        <w:rPr>
          <w:rFonts w:ascii="Arial Narrow" w:hAnsi="Arial Narrow"/>
        </w:rPr>
      </w:pPr>
    </w:p>
    <w:p w14:paraId="3C6817C2"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0644C6A" w14:textId="77777777" w:rsidR="006C44A7" w:rsidRDefault="006C44A7" w:rsidP="006C44A7">
      <w:pPr>
        <w:pStyle w:val="Corpodetexto"/>
        <w:ind w:left="502" w:right="120"/>
        <w:jc w:val="both"/>
        <w:rPr>
          <w:rFonts w:ascii="Arial Narrow" w:hAnsi="Arial Narrow"/>
        </w:rPr>
      </w:pPr>
    </w:p>
    <w:p w14:paraId="22D4374E"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lastRenderedPageBreak/>
        <w:t>ORGÃO GERENCIADOR e DETENTORA ficam obrigadas a manter preposto para comunicação para os assuntos pertinentes a Lei 13.709/2018 suas alterações e regulamentações posteriores.</w:t>
      </w:r>
    </w:p>
    <w:p w14:paraId="425A790A" w14:textId="77777777" w:rsidR="006C44A7" w:rsidRDefault="006C44A7" w:rsidP="006C44A7">
      <w:pPr>
        <w:pStyle w:val="Corpodetexto"/>
        <w:ind w:left="502" w:right="120"/>
        <w:jc w:val="both"/>
        <w:rPr>
          <w:rFonts w:ascii="Arial Narrow" w:hAnsi="Arial Narrow"/>
        </w:rPr>
      </w:pPr>
    </w:p>
    <w:p w14:paraId="23E2445C"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3A653B17" w14:textId="77777777" w:rsidR="006C44A7" w:rsidRDefault="006C44A7" w:rsidP="006C44A7">
      <w:pPr>
        <w:pStyle w:val="Corpodetexto"/>
        <w:ind w:left="502" w:right="120"/>
        <w:jc w:val="both"/>
        <w:rPr>
          <w:rFonts w:ascii="Arial Narrow" w:hAnsi="Arial Narrow"/>
        </w:rPr>
      </w:pPr>
    </w:p>
    <w:p w14:paraId="5898A7A3"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73640096" w14:textId="77777777" w:rsidR="006C44A7" w:rsidRDefault="006C44A7" w:rsidP="006C44A7">
      <w:pPr>
        <w:pStyle w:val="Corpodetexto"/>
        <w:ind w:left="502" w:right="120"/>
        <w:jc w:val="both"/>
        <w:rPr>
          <w:rFonts w:ascii="Arial Narrow" w:hAnsi="Arial Narrow"/>
        </w:rPr>
      </w:pPr>
    </w:p>
    <w:p w14:paraId="5E777BAB" w14:textId="6B18AF61"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28D02EA8" w14:textId="77777777" w:rsidR="006C44A7" w:rsidRDefault="006C44A7" w:rsidP="006C44A7">
      <w:pPr>
        <w:pStyle w:val="Corpodetexto"/>
        <w:ind w:left="502" w:right="120"/>
        <w:jc w:val="both"/>
        <w:rPr>
          <w:rFonts w:ascii="Arial Narrow" w:hAnsi="Arial Narrow"/>
          <w:sz w:val="16"/>
        </w:rPr>
      </w:pPr>
    </w:p>
    <w:p w14:paraId="559AAD36"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29F3C3B7" w14:textId="77777777" w:rsidR="006C44A7" w:rsidRDefault="006C44A7" w:rsidP="006C44A7">
      <w:pPr>
        <w:pStyle w:val="Corpodetexto"/>
        <w:ind w:left="502" w:right="120"/>
        <w:jc w:val="both"/>
        <w:rPr>
          <w:rFonts w:ascii="Arial Narrow" w:hAnsi="Arial Narrow"/>
          <w:sz w:val="16"/>
        </w:rPr>
      </w:pPr>
    </w:p>
    <w:p w14:paraId="07A807D2"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5440A994" w14:textId="77777777" w:rsidR="006C44A7" w:rsidRDefault="006C44A7" w:rsidP="006C44A7">
      <w:pPr>
        <w:pStyle w:val="Corpodetexto"/>
        <w:ind w:left="502" w:right="120"/>
        <w:jc w:val="both"/>
        <w:rPr>
          <w:rFonts w:ascii="Arial Narrow" w:hAnsi="Arial Narrow"/>
          <w:sz w:val="16"/>
        </w:rPr>
      </w:pPr>
    </w:p>
    <w:p w14:paraId="4FB665A3"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2365F403" w14:textId="77777777" w:rsidR="006C44A7" w:rsidRDefault="006C44A7" w:rsidP="006C44A7">
      <w:pPr>
        <w:pStyle w:val="Corpodetexto"/>
        <w:ind w:left="502" w:right="120"/>
        <w:jc w:val="both"/>
        <w:rPr>
          <w:rFonts w:ascii="Arial Narrow" w:hAnsi="Arial Narrow"/>
          <w:sz w:val="16"/>
        </w:rPr>
      </w:pPr>
    </w:p>
    <w:p w14:paraId="194EC9BE"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7E9E4FC4" w14:textId="77777777" w:rsidR="006C44A7" w:rsidRDefault="006C44A7" w:rsidP="006C44A7">
      <w:pPr>
        <w:pStyle w:val="Corpodetexto"/>
        <w:ind w:left="502" w:right="120"/>
        <w:jc w:val="both"/>
        <w:rPr>
          <w:rFonts w:ascii="Arial Narrow" w:hAnsi="Arial Narrow"/>
          <w:sz w:val="16"/>
        </w:rPr>
      </w:pPr>
    </w:p>
    <w:p w14:paraId="1A6718ED"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034065B" w14:textId="77777777" w:rsidR="006C44A7" w:rsidRDefault="006C44A7" w:rsidP="006C44A7">
      <w:pPr>
        <w:pStyle w:val="Corpodetexto"/>
        <w:ind w:left="502" w:right="120"/>
        <w:jc w:val="both"/>
        <w:rPr>
          <w:rFonts w:ascii="Arial Narrow" w:hAnsi="Arial Narrow"/>
          <w:sz w:val="14"/>
        </w:rPr>
      </w:pPr>
    </w:p>
    <w:p w14:paraId="66E484C2"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67C5ED0E" w14:textId="77777777" w:rsidR="006C44A7" w:rsidRDefault="006C44A7" w:rsidP="006C44A7">
      <w:pPr>
        <w:pStyle w:val="PargrafodaLista"/>
        <w:rPr>
          <w:rFonts w:ascii="Arial Narrow" w:hAnsi="Arial Narrow"/>
          <w:b/>
          <w:bCs/>
        </w:rPr>
      </w:pPr>
    </w:p>
    <w:p w14:paraId="2F240D80" w14:textId="77777777" w:rsidR="006C44A7" w:rsidRDefault="006C44A7" w:rsidP="006C44A7">
      <w:pPr>
        <w:pStyle w:val="Corpodetexto"/>
        <w:widowControl w:val="0"/>
        <w:numPr>
          <w:ilvl w:val="0"/>
          <w:numId w:val="16"/>
        </w:numPr>
        <w:autoSpaceDE w:val="0"/>
        <w:autoSpaceDN w:val="0"/>
        <w:spacing w:after="0"/>
        <w:ind w:right="120" w:hanging="218"/>
        <w:jc w:val="both"/>
        <w:rPr>
          <w:rFonts w:ascii="Arial Narrow" w:hAnsi="Arial Narrow"/>
          <w:b/>
          <w:bCs/>
        </w:rPr>
      </w:pPr>
      <w:r>
        <w:rPr>
          <w:rFonts w:ascii="Arial Narrow" w:hAnsi="Arial Narrow"/>
          <w:b/>
          <w:bCs/>
        </w:rPr>
        <w:t>DAS INFRAÇÕES E SANÇÕES ADMINISTRATIVAS</w:t>
      </w:r>
    </w:p>
    <w:p w14:paraId="1526B20E" w14:textId="77777777" w:rsidR="006C44A7" w:rsidRDefault="006C44A7" w:rsidP="006C44A7">
      <w:pPr>
        <w:pStyle w:val="Corpodetexto"/>
        <w:ind w:left="360" w:right="120"/>
        <w:jc w:val="both"/>
        <w:rPr>
          <w:rFonts w:ascii="Arial Narrow" w:hAnsi="Arial Narrow"/>
          <w:b/>
          <w:bCs/>
        </w:rPr>
      </w:pPr>
    </w:p>
    <w:p w14:paraId="088992AA" w14:textId="68D865F0"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20CC337D" w14:textId="77777777" w:rsidR="006C44A7" w:rsidRDefault="006C44A7" w:rsidP="006C44A7">
      <w:pPr>
        <w:pStyle w:val="Corpodetexto"/>
        <w:ind w:left="709" w:right="120"/>
        <w:jc w:val="both"/>
        <w:rPr>
          <w:rFonts w:ascii="Arial Narrow" w:hAnsi="Arial Narrow"/>
          <w:b/>
          <w:bCs/>
          <w:sz w:val="16"/>
        </w:rPr>
      </w:pPr>
    </w:p>
    <w:p w14:paraId="54E010EF" w14:textId="2FA8FA45"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específico após a realização da Solicitação de </w:t>
      </w:r>
      <w:r>
        <w:rPr>
          <w:rFonts w:ascii="Arial Narrow" w:hAnsi="Arial Narrow"/>
        </w:rPr>
        <w:lastRenderedPageBreak/>
        <w:t>Fornecimento, que o ORGÃO GERENCIADOR passe a ser denominada CONTRATANTE e a DETENTORA passe a ser denominada CONTRATADA;</w:t>
      </w:r>
    </w:p>
    <w:p w14:paraId="32F68873" w14:textId="77777777" w:rsidR="006C44A7" w:rsidRDefault="006C44A7" w:rsidP="006C44A7">
      <w:pPr>
        <w:pStyle w:val="Corpodetexto"/>
        <w:ind w:left="502" w:right="120"/>
        <w:jc w:val="both"/>
        <w:rPr>
          <w:rFonts w:ascii="Arial Narrow" w:hAnsi="Arial Narrow"/>
          <w:b/>
          <w:bCs/>
          <w:sz w:val="16"/>
        </w:rPr>
      </w:pPr>
    </w:p>
    <w:p w14:paraId="36DD85A2"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6B5C7A3B" w14:textId="77777777" w:rsidR="006C44A7" w:rsidRDefault="006C44A7" w:rsidP="006C44A7">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55CA163A" w14:textId="77777777" w:rsidR="006C44A7" w:rsidRDefault="006C44A7" w:rsidP="006C44A7">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44C3A562" w14:textId="77777777" w:rsidR="006C44A7" w:rsidRDefault="006C44A7" w:rsidP="006C44A7">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20AC732D" w14:textId="77777777" w:rsidR="006C44A7" w:rsidRDefault="006C44A7" w:rsidP="006C44A7">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12CB3F45" w14:textId="77777777" w:rsidR="006C44A7" w:rsidRDefault="006C44A7" w:rsidP="006C44A7">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1A46FD34" w14:textId="77777777" w:rsidR="006C44A7" w:rsidRDefault="006C44A7" w:rsidP="006C44A7">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306C8424" w14:textId="77777777" w:rsidR="006C44A7" w:rsidRDefault="006C44A7" w:rsidP="006C44A7">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4E162129" w14:textId="77777777" w:rsidR="006C44A7" w:rsidRDefault="006C44A7" w:rsidP="006C44A7">
      <w:pPr>
        <w:pStyle w:val="Corpodetexto"/>
        <w:widowControl w:val="0"/>
        <w:numPr>
          <w:ilvl w:val="2"/>
          <w:numId w:val="23"/>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4202F1B2" w14:textId="77777777" w:rsidR="006C44A7" w:rsidRDefault="006C44A7" w:rsidP="006C44A7">
      <w:pPr>
        <w:pStyle w:val="Corpodetexto"/>
        <w:ind w:left="502" w:right="120"/>
        <w:jc w:val="both"/>
        <w:rPr>
          <w:rFonts w:ascii="Arial Narrow" w:hAnsi="Arial Narrow"/>
          <w:b/>
          <w:bCs/>
          <w:sz w:val="16"/>
        </w:rPr>
      </w:pPr>
    </w:p>
    <w:p w14:paraId="05FEFE4D" w14:textId="77777777" w:rsidR="006C44A7" w:rsidRDefault="006C44A7" w:rsidP="006C44A7">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226E9223" w14:textId="77777777" w:rsidR="006C44A7" w:rsidRDefault="006C44A7" w:rsidP="006C44A7">
      <w:pPr>
        <w:pStyle w:val="Corpodetexto"/>
        <w:ind w:left="502" w:right="120"/>
        <w:jc w:val="both"/>
        <w:rPr>
          <w:rFonts w:ascii="Arial Narrow" w:hAnsi="Arial Narrow"/>
          <w:b/>
          <w:bCs/>
          <w:sz w:val="16"/>
        </w:rPr>
      </w:pPr>
    </w:p>
    <w:p w14:paraId="06E90B1B" w14:textId="77777777" w:rsidR="006C44A7" w:rsidRDefault="006C44A7" w:rsidP="006C44A7">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355BBBBD" w14:textId="77777777" w:rsidR="006C44A7" w:rsidRDefault="006C44A7" w:rsidP="006C44A7">
      <w:pPr>
        <w:pStyle w:val="Corpodetexto"/>
        <w:ind w:left="142" w:right="120"/>
        <w:jc w:val="both"/>
        <w:rPr>
          <w:rFonts w:ascii="Arial Narrow" w:hAnsi="Arial Narrow"/>
          <w:b/>
          <w:bCs/>
        </w:rPr>
      </w:pPr>
    </w:p>
    <w:p w14:paraId="1B3E0C97" w14:textId="77777777" w:rsidR="006C44A7" w:rsidRDefault="006C44A7" w:rsidP="006C44A7">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3675C8E9" w14:textId="77777777" w:rsidR="006C44A7" w:rsidRDefault="006C44A7" w:rsidP="006C44A7">
      <w:pPr>
        <w:pStyle w:val="Corpodetexto"/>
        <w:ind w:right="120"/>
        <w:jc w:val="both"/>
        <w:rPr>
          <w:rFonts w:ascii="Arial Narrow" w:hAnsi="Arial Narrow"/>
          <w:b/>
          <w:bCs/>
        </w:rPr>
      </w:pPr>
    </w:p>
    <w:p w14:paraId="5FA95421" w14:textId="77777777" w:rsidR="006C44A7" w:rsidRDefault="006C44A7" w:rsidP="006C44A7">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7E0D6CBF" w14:textId="77777777" w:rsidR="006C44A7" w:rsidRDefault="006C44A7" w:rsidP="006C44A7">
      <w:pPr>
        <w:pStyle w:val="Corpodetexto"/>
        <w:widowControl w:val="0"/>
        <w:numPr>
          <w:ilvl w:val="0"/>
          <w:numId w:val="24"/>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411D7C4" w14:textId="77777777" w:rsidR="006C44A7" w:rsidRDefault="006C44A7" w:rsidP="006C44A7">
      <w:pPr>
        <w:pStyle w:val="Corpodetexto"/>
        <w:widowControl w:val="0"/>
        <w:numPr>
          <w:ilvl w:val="0"/>
          <w:numId w:val="24"/>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B8F6820" w14:textId="77777777" w:rsidR="006C44A7" w:rsidRDefault="006C44A7" w:rsidP="006C44A7">
      <w:pPr>
        <w:pStyle w:val="Corpodetexto"/>
        <w:widowControl w:val="0"/>
        <w:numPr>
          <w:ilvl w:val="0"/>
          <w:numId w:val="24"/>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679A5902" w14:textId="77777777" w:rsidR="006C44A7" w:rsidRDefault="006C44A7" w:rsidP="006C44A7">
      <w:pPr>
        <w:pStyle w:val="Corpodetexto"/>
        <w:ind w:left="1276" w:right="120"/>
        <w:jc w:val="both"/>
        <w:rPr>
          <w:rFonts w:ascii="Arial Narrow" w:hAnsi="Arial Narrow"/>
          <w:b/>
          <w:bCs/>
        </w:rPr>
      </w:pPr>
    </w:p>
    <w:p w14:paraId="27558336" w14:textId="77777777" w:rsidR="006C44A7" w:rsidRDefault="006C44A7" w:rsidP="006C44A7">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16976E29" w14:textId="77777777" w:rsidR="006C44A7" w:rsidRDefault="006C44A7" w:rsidP="006C44A7">
      <w:pPr>
        <w:pStyle w:val="Corpodetexto"/>
        <w:widowControl w:val="0"/>
        <w:numPr>
          <w:ilvl w:val="0"/>
          <w:numId w:val="25"/>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A69CF92" w14:textId="77777777" w:rsidR="006C44A7" w:rsidRDefault="006C44A7" w:rsidP="006C44A7">
      <w:pPr>
        <w:pStyle w:val="Corpodetexto"/>
        <w:widowControl w:val="0"/>
        <w:numPr>
          <w:ilvl w:val="0"/>
          <w:numId w:val="25"/>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584CE21D" w14:textId="77777777" w:rsidR="006C44A7" w:rsidRDefault="006C44A7" w:rsidP="006C44A7">
      <w:pPr>
        <w:pStyle w:val="Corpodetexto"/>
        <w:ind w:left="1276" w:right="120"/>
        <w:jc w:val="both"/>
        <w:rPr>
          <w:rFonts w:ascii="Arial Narrow" w:hAnsi="Arial Narrow"/>
          <w:b/>
          <w:bCs/>
        </w:rPr>
      </w:pPr>
    </w:p>
    <w:p w14:paraId="188B56B8" w14:textId="77777777" w:rsidR="006C44A7" w:rsidRDefault="006C44A7" w:rsidP="006C44A7">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348A7EB3" w14:textId="77777777" w:rsidR="006C44A7" w:rsidRDefault="006C44A7" w:rsidP="006C44A7">
      <w:pPr>
        <w:pStyle w:val="Corpodetexto"/>
        <w:widowControl w:val="0"/>
        <w:numPr>
          <w:ilvl w:val="0"/>
          <w:numId w:val="26"/>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402B7929" w14:textId="77777777" w:rsidR="006C44A7" w:rsidRDefault="006C44A7" w:rsidP="006C44A7">
      <w:pPr>
        <w:pStyle w:val="Corpodetexto"/>
        <w:widowControl w:val="0"/>
        <w:numPr>
          <w:ilvl w:val="0"/>
          <w:numId w:val="26"/>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5ED3F575" w14:textId="77777777" w:rsidR="006C44A7" w:rsidRDefault="006C44A7" w:rsidP="006C44A7">
      <w:pPr>
        <w:pStyle w:val="Corpodetexto"/>
        <w:ind w:left="1276" w:right="120"/>
        <w:jc w:val="both"/>
        <w:rPr>
          <w:rFonts w:ascii="Arial Narrow" w:hAnsi="Arial Narrow"/>
          <w:b/>
          <w:bCs/>
        </w:rPr>
      </w:pPr>
    </w:p>
    <w:p w14:paraId="047C6200" w14:textId="77777777" w:rsidR="006C44A7" w:rsidRDefault="006C44A7" w:rsidP="006C44A7">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2C83AF8" w14:textId="77777777" w:rsidR="006C44A7" w:rsidRDefault="006C44A7" w:rsidP="006C44A7">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68B12F0" w14:textId="77777777" w:rsidR="006C44A7" w:rsidRDefault="006C44A7" w:rsidP="006C44A7">
      <w:pPr>
        <w:pStyle w:val="PargrafodaLista"/>
        <w:ind w:left="709"/>
        <w:rPr>
          <w:rFonts w:ascii="Arial Narrow" w:hAnsi="Arial Narrow"/>
          <w:b/>
          <w:bCs/>
          <w:sz w:val="18"/>
        </w:rPr>
      </w:pPr>
    </w:p>
    <w:p w14:paraId="606248AB" w14:textId="77777777" w:rsidR="006C44A7" w:rsidRDefault="006C44A7" w:rsidP="006C44A7">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 xml:space="preserve">A aplicação das sanções previstas nesta ata de registro de preços não exclui, em hipótese alguma, a obrigação </w:t>
      </w:r>
      <w:r>
        <w:rPr>
          <w:rFonts w:ascii="Arial Narrow" w:hAnsi="Arial Narrow"/>
        </w:rPr>
        <w:lastRenderedPageBreak/>
        <w:t>de reparação integral do dano causado ao Contratante (art. 156, §9º, da Lei nº 14.133, de 2021).</w:t>
      </w:r>
    </w:p>
    <w:p w14:paraId="358AACE7" w14:textId="77777777" w:rsidR="006C44A7" w:rsidRDefault="006C44A7" w:rsidP="006C44A7">
      <w:pPr>
        <w:pStyle w:val="Corpodetexto"/>
        <w:ind w:left="709" w:right="120" w:hanging="426"/>
        <w:jc w:val="both"/>
        <w:rPr>
          <w:rFonts w:ascii="Arial Narrow" w:hAnsi="Arial Narrow"/>
          <w:b/>
          <w:bCs/>
          <w:sz w:val="18"/>
        </w:rPr>
      </w:pPr>
    </w:p>
    <w:p w14:paraId="2417D929" w14:textId="77777777" w:rsidR="006C44A7" w:rsidRDefault="006C44A7" w:rsidP="006C44A7">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41F2B90F" w14:textId="77777777" w:rsidR="006C44A7" w:rsidRDefault="006C44A7" w:rsidP="006C44A7">
      <w:pPr>
        <w:pStyle w:val="PargrafodaLista"/>
        <w:ind w:left="709" w:hanging="426"/>
        <w:rPr>
          <w:rFonts w:ascii="Arial Narrow" w:hAnsi="Arial Narrow"/>
          <w:b/>
          <w:bCs/>
          <w:sz w:val="18"/>
        </w:rPr>
      </w:pPr>
    </w:p>
    <w:p w14:paraId="17B25303" w14:textId="77777777" w:rsidR="006C44A7" w:rsidRDefault="006C44A7" w:rsidP="006C44A7">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2F275669" w14:textId="77777777" w:rsidR="006C44A7" w:rsidRDefault="006C44A7" w:rsidP="006C44A7">
      <w:pPr>
        <w:pStyle w:val="Corpodetexto"/>
        <w:ind w:left="709" w:right="120" w:hanging="567"/>
        <w:jc w:val="both"/>
        <w:rPr>
          <w:rFonts w:ascii="Arial Narrow" w:hAnsi="Arial Narrow"/>
          <w:b/>
          <w:bCs/>
          <w:sz w:val="16"/>
        </w:rPr>
      </w:pPr>
    </w:p>
    <w:p w14:paraId="132AB617" w14:textId="77777777" w:rsidR="006C44A7" w:rsidRDefault="006C44A7" w:rsidP="006C44A7">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68984FD1" w14:textId="77777777" w:rsidR="006C44A7" w:rsidRDefault="006C44A7" w:rsidP="006C44A7">
      <w:pPr>
        <w:pStyle w:val="PargrafodaLista"/>
        <w:ind w:left="709"/>
        <w:rPr>
          <w:rFonts w:ascii="Arial Narrow" w:hAnsi="Arial Narrow"/>
          <w:b/>
          <w:bCs/>
        </w:rPr>
      </w:pPr>
    </w:p>
    <w:p w14:paraId="363AFF5C" w14:textId="134B4EDD" w:rsidR="006C44A7" w:rsidRDefault="006C44A7" w:rsidP="006C44A7">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10633E9F" w14:textId="77777777" w:rsidR="006C44A7" w:rsidRDefault="006C44A7" w:rsidP="006C44A7">
      <w:pPr>
        <w:pStyle w:val="PargrafodaLista"/>
        <w:ind w:left="709" w:hanging="426"/>
        <w:rPr>
          <w:rFonts w:ascii="Arial Narrow" w:hAnsi="Arial Narrow"/>
          <w:b/>
          <w:bCs/>
        </w:rPr>
      </w:pPr>
    </w:p>
    <w:p w14:paraId="4A661734" w14:textId="77777777" w:rsidR="006C44A7" w:rsidRDefault="006C44A7" w:rsidP="006C44A7">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994FDA2" w14:textId="77777777" w:rsidR="006C44A7" w:rsidRDefault="006C44A7" w:rsidP="006C44A7">
      <w:pPr>
        <w:pStyle w:val="Corpodetexto"/>
        <w:ind w:left="709" w:right="120" w:hanging="426"/>
        <w:jc w:val="both"/>
        <w:rPr>
          <w:rFonts w:ascii="Arial Narrow" w:hAnsi="Arial Narrow"/>
          <w:b/>
          <w:bCs/>
        </w:rPr>
      </w:pPr>
    </w:p>
    <w:p w14:paraId="73D2FE39" w14:textId="77777777" w:rsidR="006C44A7" w:rsidRDefault="006C44A7" w:rsidP="006C44A7">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06FD0C4" w14:textId="77777777" w:rsidR="006C44A7" w:rsidRDefault="006C44A7" w:rsidP="006C44A7">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5CA88CA6" w14:textId="77777777" w:rsidR="006C44A7" w:rsidRDefault="006C44A7" w:rsidP="006C44A7">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4928A4E8" w14:textId="77777777" w:rsidR="006C44A7" w:rsidRDefault="006C44A7" w:rsidP="006C44A7">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374B2D1A" w14:textId="77777777" w:rsidR="006C44A7" w:rsidRDefault="006C44A7" w:rsidP="006C44A7">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5A0E0999" w14:textId="77777777" w:rsidR="006C44A7" w:rsidRDefault="006C44A7" w:rsidP="006C44A7">
      <w:pPr>
        <w:pStyle w:val="Corpodetexto"/>
        <w:widowControl w:val="0"/>
        <w:numPr>
          <w:ilvl w:val="0"/>
          <w:numId w:val="27"/>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6793138A" w14:textId="77777777" w:rsidR="006C44A7" w:rsidRDefault="006C44A7" w:rsidP="006C44A7">
      <w:pPr>
        <w:pStyle w:val="Corpodetexto"/>
        <w:ind w:right="120"/>
        <w:jc w:val="both"/>
        <w:rPr>
          <w:rFonts w:ascii="Arial Narrow" w:hAnsi="Arial Narrow"/>
          <w:b/>
          <w:bCs/>
          <w:sz w:val="16"/>
        </w:rPr>
      </w:pPr>
    </w:p>
    <w:p w14:paraId="106170A0" w14:textId="77777777" w:rsidR="006C44A7" w:rsidRDefault="006C44A7" w:rsidP="006C44A7">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52A554A" w14:textId="77777777" w:rsidR="006C44A7" w:rsidRDefault="006C44A7" w:rsidP="006C44A7">
      <w:pPr>
        <w:pStyle w:val="Corpodetexto"/>
        <w:ind w:right="120"/>
        <w:jc w:val="both"/>
        <w:rPr>
          <w:rFonts w:ascii="Arial Narrow" w:hAnsi="Arial Narrow"/>
          <w:b/>
          <w:bCs/>
        </w:rPr>
      </w:pPr>
    </w:p>
    <w:p w14:paraId="44169CF9"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3290D2ED" w14:textId="77777777" w:rsidR="006C44A7" w:rsidRDefault="006C44A7" w:rsidP="006C44A7">
      <w:pPr>
        <w:pStyle w:val="PargrafodaLista"/>
        <w:ind w:left="709"/>
        <w:rPr>
          <w:rFonts w:ascii="Arial Narrow" w:hAnsi="Arial Narrow"/>
          <w:b/>
          <w:bCs/>
        </w:rPr>
      </w:pPr>
    </w:p>
    <w:p w14:paraId="78F89919"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74164D77" w14:textId="77777777" w:rsidR="006C44A7" w:rsidRDefault="006C44A7" w:rsidP="006C44A7">
      <w:pPr>
        <w:pStyle w:val="PargrafodaLista"/>
        <w:ind w:left="709"/>
        <w:rPr>
          <w:rFonts w:ascii="Arial Narrow" w:hAnsi="Arial Narrow"/>
          <w:b/>
          <w:bCs/>
        </w:rPr>
      </w:pPr>
    </w:p>
    <w:p w14:paraId="16A6B1F6"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1405FB38" w14:textId="77777777" w:rsidR="006C44A7" w:rsidRDefault="006C44A7" w:rsidP="006C44A7">
      <w:pPr>
        <w:pStyle w:val="PargrafodaLista"/>
        <w:ind w:left="709"/>
        <w:rPr>
          <w:rFonts w:ascii="Arial Narrow" w:hAnsi="Arial Narrow"/>
          <w:b/>
          <w:bCs/>
        </w:rPr>
      </w:pPr>
    </w:p>
    <w:p w14:paraId="44834672" w14:textId="77777777" w:rsidR="006C44A7" w:rsidRDefault="006C44A7" w:rsidP="006C44A7">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Pr>
          <w:rFonts w:ascii="Arial Narrow" w:hAnsi="Arial Narrow"/>
        </w:rPr>
        <w:lastRenderedPageBreak/>
        <w:t>contratado possua com o mesmo órgão ora contratante.</w:t>
      </w:r>
    </w:p>
    <w:p w14:paraId="7B32589B" w14:textId="77777777" w:rsidR="006C44A7" w:rsidRDefault="006C44A7" w:rsidP="006C44A7">
      <w:pPr>
        <w:pStyle w:val="PargrafodaLista"/>
        <w:ind w:left="709"/>
        <w:rPr>
          <w:rFonts w:ascii="Arial Narrow" w:hAnsi="Arial Narrow"/>
          <w:b/>
          <w:bCs/>
        </w:rPr>
      </w:pPr>
    </w:p>
    <w:p w14:paraId="557E204D" w14:textId="77777777" w:rsidR="006C44A7" w:rsidRDefault="006C44A7" w:rsidP="006C44A7">
      <w:pPr>
        <w:pStyle w:val="PargrafodaLista"/>
        <w:ind w:left="709"/>
        <w:rPr>
          <w:rFonts w:ascii="Arial Narrow" w:hAnsi="Arial Narrow"/>
          <w:b/>
          <w:bCs/>
        </w:rPr>
      </w:pPr>
    </w:p>
    <w:p w14:paraId="62AA1CB0" w14:textId="77777777" w:rsidR="006C44A7" w:rsidRDefault="006C44A7" w:rsidP="006C44A7">
      <w:pPr>
        <w:pStyle w:val="PargrafodaLista"/>
        <w:ind w:left="709"/>
        <w:rPr>
          <w:rFonts w:ascii="Arial Narrow" w:hAnsi="Arial Narrow"/>
          <w:b/>
          <w:bCs/>
        </w:rPr>
      </w:pPr>
    </w:p>
    <w:p w14:paraId="331B694D" w14:textId="77777777" w:rsidR="006C44A7" w:rsidRDefault="006C44A7" w:rsidP="006C44A7">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3DA36EE3" w14:textId="77777777" w:rsidR="006C44A7" w:rsidRDefault="006C44A7" w:rsidP="006C44A7">
      <w:pPr>
        <w:pStyle w:val="Corpodetexto"/>
        <w:ind w:left="567" w:right="120" w:hanging="425"/>
        <w:jc w:val="both"/>
        <w:rPr>
          <w:rFonts w:ascii="Arial Narrow" w:hAnsi="Arial Narrow"/>
          <w:b/>
          <w:bCs/>
        </w:rPr>
      </w:pPr>
    </w:p>
    <w:p w14:paraId="41E1D1FB"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0F416A05" w14:textId="77777777" w:rsidR="006C44A7" w:rsidRDefault="006C44A7" w:rsidP="006C44A7">
      <w:pPr>
        <w:pStyle w:val="Corpodetexto"/>
        <w:ind w:left="567" w:right="120" w:hanging="425"/>
        <w:jc w:val="both"/>
        <w:rPr>
          <w:rFonts w:ascii="Arial Narrow" w:hAnsi="Arial Narrow"/>
          <w:b/>
          <w:bCs/>
        </w:rPr>
      </w:pPr>
    </w:p>
    <w:p w14:paraId="5B8D0181" w14:textId="77777777" w:rsidR="006C44A7" w:rsidRDefault="006C44A7" w:rsidP="006C44A7">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4B7F9AD6" w14:textId="77777777" w:rsidR="006C44A7" w:rsidRDefault="006C44A7" w:rsidP="006C44A7">
      <w:pPr>
        <w:pStyle w:val="Corpodetexto"/>
        <w:ind w:left="567" w:right="120" w:hanging="425"/>
        <w:jc w:val="both"/>
        <w:rPr>
          <w:rFonts w:ascii="Arial Narrow" w:hAnsi="Arial Narrow"/>
          <w:b/>
          <w:bCs/>
        </w:rPr>
      </w:pPr>
    </w:p>
    <w:p w14:paraId="7963EFEF"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09F8AF1F" w14:textId="77777777" w:rsidR="006C44A7" w:rsidRDefault="006C44A7" w:rsidP="006C44A7">
      <w:pPr>
        <w:pStyle w:val="Corpodetexto"/>
        <w:ind w:left="567" w:right="120" w:hanging="425"/>
        <w:jc w:val="both"/>
        <w:rPr>
          <w:rFonts w:ascii="Arial Narrow" w:hAnsi="Arial Narrow"/>
          <w:b/>
          <w:bCs/>
        </w:rPr>
      </w:pPr>
    </w:p>
    <w:p w14:paraId="2462DF27"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0179910" w14:textId="77777777" w:rsidR="006C44A7" w:rsidRDefault="006C44A7" w:rsidP="006C44A7">
      <w:pPr>
        <w:pStyle w:val="PargrafodaLista"/>
        <w:ind w:left="567" w:hanging="425"/>
        <w:rPr>
          <w:rFonts w:ascii="Arial Narrow" w:hAnsi="Arial Narrow"/>
          <w:b/>
          <w:bCs/>
        </w:rPr>
      </w:pPr>
    </w:p>
    <w:p w14:paraId="2457AFA4"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52F9DC3A" w14:textId="77777777" w:rsidR="006C44A7" w:rsidRDefault="006C44A7" w:rsidP="006C44A7">
      <w:pPr>
        <w:pStyle w:val="PargrafodaLista"/>
        <w:ind w:left="567" w:hanging="425"/>
        <w:rPr>
          <w:rFonts w:ascii="Arial Narrow" w:hAnsi="Arial Narrow"/>
          <w:b/>
          <w:bCs/>
        </w:rPr>
      </w:pPr>
    </w:p>
    <w:p w14:paraId="568286A5" w14:textId="77777777" w:rsidR="006C44A7" w:rsidRDefault="006C44A7" w:rsidP="006C44A7">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68743F28" w14:textId="77777777" w:rsidR="006C44A7" w:rsidRDefault="006C44A7" w:rsidP="006C44A7">
      <w:pPr>
        <w:pStyle w:val="Corpodetexto"/>
        <w:ind w:left="567" w:right="120" w:hanging="425"/>
        <w:jc w:val="both"/>
        <w:rPr>
          <w:rFonts w:ascii="Arial Narrow" w:hAnsi="Arial Narrow"/>
          <w:b/>
          <w:bCs/>
        </w:rPr>
      </w:pPr>
    </w:p>
    <w:p w14:paraId="4EA7CBDB"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164460BC" w14:textId="77777777" w:rsidR="006C44A7" w:rsidRDefault="006C44A7" w:rsidP="006C44A7">
      <w:pPr>
        <w:pStyle w:val="Corpodetexto"/>
        <w:ind w:left="567" w:right="120"/>
        <w:jc w:val="both"/>
        <w:rPr>
          <w:rFonts w:ascii="Arial Narrow" w:hAnsi="Arial Narrow"/>
          <w:b/>
          <w:bCs/>
        </w:rPr>
      </w:pPr>
    </w:p>
    <w:p w14:paraId="583FCD69" w14:textId="77777777" w:rsidR="006C44A7" w:rsidRDefault="006C44A7" w:rsidP="006C44A7">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417C7156" w:rsidR="00261BED" w:rsidRDefault="00261BED" w:rsidP="006C44A7"/>
    <w:p w14:paraId="2A9109F8" w14:textId="77777777" w:rsidR="006C7554" w:rsidRDefault="006C7554" w:rsidP="006C44A7">
      <w:pPr>
        <w:spacing w:line="276" w:lineRule="auto"/>
        <w:jc w:val="center"/>
        <w:rPr>
          <w:rFonts w:ascii="Arial Narrow" w:hAnsi="Arial Narrow"/>
        </w:rPr>
      </w:pPr>
    </w:p>
    <w:p w14:paraId="5BDE42EE" w14:textId="283C40DC" w:rsidR="006C44A7" w:rsidRDefault="006C44A7" w:rsidP="006C44A7">
      <w:pPr>
        <w:spacing w:line="276" w:lineRule="auto"/>
        <w:jc w:val="center"/>
        <w:rPr>
          <w:rFonts w:ascii="Arial Narrow" w:hAnsi="Arial Narrow"/>
        </w:rPr>
      </w:pPr>
      <w:r>
        <w:rPr>
          <w:rFonts w:ascii="Arial Narrow" w:hAnsi="Arial Narrow"/>
        </w:rPr>
        <w:t>Água Doce, SC, 19 de setembro de 2024.</w:t>
      </w:r>
    </w:p>
    <w:p w14:paraId="78BA8C88" w14:textId="77777777" w:rsidR="006C44A7" w:rsidRDefault="006C44A7" w:rsidP="006C44A7">
      <w:pPr>
        <w:spacing w:line="276" w:lineRule="auto"/>
        <w:jc w:val="both"/>
        <w:rPr>
          <w:rFonts w:ascii="Arial Narrow" w:hAnsi="Arial Narrow"/>
        </w:rPr>
      </w:pPr>
    </w:p>
    <w:p w14:paraId="27AE4913" w14:textId="77777777" w:rsidR="006C44A7" w:rsidRDefault="006C44A7" w:rsidP="006C44A7">
      <w:pPr>
        <w:spacing w:line="276" w:lineRule="auto"/>
        <w:jc w:val="both"/>
        <w:rPr>
          <w:rFonts w:ascii="Arial Narrow" w:hAnsi="Arial Narrow"/>
        </w:rPr>
      </w:pPr>
    </w:p>
    <w:p w14:paraId="6436278E" w14:textId="77777777" w:rsidR="006C44A7" w:rsidRDefault="006C44A7" w:rsidP="006C44A7">
      <w:pPr>
        <w:spacing w:line="276" w:lineRule="auto"/>
        <w:jc w:val="both"/>
        <w:rPr>
          <w:rFonts w:ascii="Arial Narrow" w:hAnsi="Arial Narrow"/>
        </w:rPr>
      </w:pPr>
    </w:p>
    <w:p w14:paraId="0C9861A2" w14:textId="77777777" w:rsidR="006C44A7" w:rsidRDefault="006C44A7" w:rsidP="006C44A7">
      <w:pPr>
        <w:spacing w:line="276" w:lineRule="auto"/>
        <w:jc w:val="both"/>
        <w:rPr>
          <w:rFonts w:ascii="Arial Narrow" w:hAnsi="Arial Narrow"/>
        </w:rPr>
      </w:pPr>
    </w:p>
    <w:p w14:paraId="4CE63EAB" w14:textId="77777777" w:rsidR="006C44A7" w:rsidRDefault="006C44A7" w:rsidP="006C44A7">
      <w:pPr>
        <w:spacing w:line="276" w:lineRule="auto"/>
        <w:jc w:val="both"/>
        <w:rPr>
          <w:rFonts w:ascii="Arial Narrow" w:hAnsi="Arial Narrow"/>
        </w:rPr>
      </w:pPr>
    </w:p>
    <w:p w14:paraId="37FF1684" w14:textId="77777777" w:rsidR="006C44A7" w:rsidRDefault="006C44A7" w:rsidP="006C44A7">
      <w:pPr>
        <w:spacing w:line="276" w:lineRule="auto"/>
        <w:jc w:val="both"/>
        <w:rPr>
          <w:rFonts w:ascii="Arial Narrow" w:hAnsi="Arial Narrow"/>
        </w:rPr>
      </w:pPr>
    </w:p>
    <w:tbl>
      <w:tblPr>
        <w:tblW w:w="0" w:type="auto"/>
        <w:tblLook w:val="04A0" w:firstRow="1" w:lastRow="0" w:firstColumn="1" w:lastColumn="0" w:noHBand="0" w:noVBand="1"/>
      </w:tblPr>
      <w:tblGrid>
        <w:gridCol w:w="4537"/>
        <w:gridCol w:w="4534"/>
      </w:tblGrid>
      <w:tr w:rsidR="006C44A7" w14:paraId="069CB871" w14:textId="77777777" w:rsidTr="006C44A7">
        <w:tc>
          <w:tcPr>
            <w:tcW w:w="4605" w:type="dxa"/>
            <w:vAlign w:val="center"/>
            <w:hideMark/>
          </w:tcPr>
          <w:p w14:paraId="500F8B1C" w14:textId="77777777" w:rsidR="006C44A7" w:rsidRDefault="006C44A7">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tcPr>
          <w:p w14:paraId="7F58A41C" w14:textId="60729EA0" w:rsidR="006C44A7" w:rsidRDefault="006C7554">
            <w:pPr>
              <w:spacing w:line="276" w:lineRule="auto"/>
              <w:jc w:val="center"/>
              <w:rPr>
                <w:rFonts w:ascii="Arial Narrow" w:hAnsi="Arial Narrow"/>
                <w:b/>
                <w:bCs/>
              </w:rPr>
            </w:pPr>
            <w:r w:rsidRPr="006C7554">
              <w:rPr>
                <w:rFonts w:ascii="Arial Narrow" w:hAnsi="Arial Narrow"/>
                <w:b/>
                <w:bCs/>
              </w:rPr>
              <w:t>RANGEL RAMOS</w:t>
            </w:r>
          </w:p>
        </w:tc>
      </w:tr>
      <w:tr w:rsidR="006C44A7" w14:paraId="7C2C3FA6" w14:textId="77777777" w:rsidTr="006C44A7">
        <w:tc>
          <w:tcPr>
            <w:tcW w:w="4605" w:type="dxa"/>
            <w:vAlign w:val="center"/>
            <w:hideMark/>
          </w:tcPr>
          <w:p w14:paraId="455C7AAD" w14:textId="77777777" w:rsidR="006C44A7" w:rsidRDefault="006C44A7">
            <w:pPr>
              <w:spacing w:line="276" w:lineRule="auto"/>
              <w:jc w:val="center"/>
              <w:rPr>
                <w:rFonts w:ascii="Arial Narrow" w:hAnsi="Arial Narrow"/>
              </w:rPr>
            </w:pPr>
            <w:r>
              <w:rPr>
                <w:rFonts w:ascii="Arial Narrow" w:hAnsi="Arial Narrow" w:cs="Arial"/>
                <w:sz w:val="18"/>
              </w:rPr>
              <w:t>Prefeita Municipal</w:t>
            </w:r>
          </w:p>
        </w:tc>
        <w:tc>
          <w:tcPr>
            <w:tcW w:w="4606" w:type="dxa"/>
            <w:vAlign w:val="center"/>
          </w:tcPr>
          <w:p w14:paraId="07DB1E76" w14:textId="29B18F1B" w:rsidR="006C44A7" w:rsidRDefault="00D20754">
            <w:pPr>
              <w:spacing w:line="276" w:lineRule="auto"/>
              <w:jc w:val="center"/>
              <w:rPr>
                <w:rFonts w:ascii="Arial Narrow" w:hAnsi="Arial Narrow"/>
              </w:rPr>
            </w:pPr>
            <w:proofErr w:type="spellStart"/>
            <w:r w:rsidRPr="00D20754">
              <w:rPr>
                <w:rFonts w:ascii="Arial Narrow" w:hAnsi="Arial Narrow"/>
              </w:rPr>
              <w:t>Karmak</w:t>
            </w:r>
            <w:proofErr w:type="spellEnd"/>
            <w:r w:rsidRPr="00D20754">
              <w:rPr>
                <w:rFonts w:ascii="Arial Narrow" w:hAnsi="Arial Narrow"/>
              </w:rPr>
              <w:t xml:space="preserve"> Ltda</w:t>
            </w:r>
          </w:p>
        </w:tc>
      </w:tr>
      <w:tr w:rsidR="006C44A7" w14:paraId="1D88CD8B" w14:textId="77777777" w:rsidTr="006C44A7">
        <w:tc>
          <w:tcPr>
            <w:tcW w:w="4605" w:type="dxa"/>
            <w:vAlign w:val="center"/>
            <w:hideMark/>
          </w:tcPr>
          <w:p w14:paraId="4892B8A4" w14:textId="77777777" w:rsidR="006C44A7" w:rsidRDefault="006C44A7">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3FC256CD" w14:textId="77777777" w:rsidR="006C44A7" w:rsidRDefault="006C44A7">
            <w:pPr>
              <w:spacing w:line="276" w:lineRule="auto"/>
              <w:jc w:val="center"/>
              <w:rPr>
                <w:rFonts w:ascii="Arial Narrow" w:hAnsi="Arial Narrow"/>
              </w:rPr>
            </w:pPr>
            <w:r>
              <w:rPr>
                <w:rFonts w:ascii="Arial Narrow" w:hAnsi="Arial Narrow"/>
                <w:bCs/>
                <w:sz w:val="18"/>
              </w:rPr>
              <w:t>Contratada</w:t>
            </w:r>
          </w:p>
        </w:tc>
      </w:tr>
    </w:tbl>
    <w:p w14:paraId="24420385" w14:textId="77777777" w:rsidR="006C44A7" w:rsidRDefault="006C44A7" w:rsidP="006C44A7">
      <w:pPr>
        <w:spacing w:line="276" w:lineRule="auto"/>
        <w:jc w:val="both"/>
        <w:rPr>
          <w:rFonts w:ascii="Arial Narrow" w:hAnsi="Arial Narrow"/>
        </w:rPr>
      </w:pPr>
    </w:p>
    <w:p w14:paraId="138DDDBC" w14:textId="77777777" w:rsidR="006C44A7" w:rsidRDefault="006C44A7" w:rsidP="006C44A7">
      <w:pPr>
        <w:spacing w:line="276" w:lineRule="auto"/>
        <w:jc w:val="both"/>
        <w:rPr>
          <w:rFonts w:ascii="Arial Narrow" w:hAnsi="Arial Narrow"/>
        </w:rPr>
      </w:pPr>
    </w:p>
    <w:p w14:paraId="448035A9" w14:textId="77777777" w:rsidR="006C44A7" w:rsidRDefault="006C44A7" w:rsidP="006C44A7">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05976F5D" w14:textId="77777777" w:rsidR="006C44A7" w:rsidRDefault="006C44A7" w:rsidP="006C44A7">
      <w:pPr>
        <w:spacing w:line="276" w:lineRule="auto"/>
        <w:rPr>
          <w:rFonts w:ascii="Arial Narrow" w:hAnsi="Arial Narrow"/>
          <w:color w:val="FF0000"/>
        </w:rPr>
      </w:pPr>
    </w:p>
    <w:p w14:paraId="1D97E388" w14:textId="77777777" w:rsidR="006C44A7" w:rsidRDefault="006C44A7" w:rsidP="006C44A7">
      <w:pPr>
        <w:spacing w:line="276" w:lineRule="auto"/>
        <w:jc w:val="both"/>
        <w:rPr>
          <w:rFonts w:ascii="Arial Narrow" w:hAnsi="Arial Narrow"/>
          <w:color w:val="FF0000"/>
          <w:szCs w:val="16"/>
        </w:rPr>
      </w:pPr>
    </w:p>
    <w:p w14:paraId="67009A57" w14:textId="77777777" w:rsidR="006C44A7" w:rsidRDefault="006C44A7" w:rsidP="006C44A7">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1D2DF5D1" w14:textId="77777777" w:rsidR="006C44A7" w:rsidRDefault="006C44A7" w:rsidP="006C44A7">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073C1039" w14:textId="77777777" w:rsidR="006C44A7" w:rsidRDefault="006C44A7" w:rsidP="006C44A7">
      <w:pPr>
        <w:autoSpaceDE w:val="0"/>
        <w:autoSpaceDN w:val="0"/>
        <w:adjustRightInd w:val="0"/>
        <w:spacing w:line="276" w:lineRule="auto"/>
        <w:jc w:val="center"/>
      </w:pPr>
      <w:r>
        <w:rPr>
          <w:rFonts w:ascii="Arial Narrow" w:hAnsi="Arial Narrow" w:cs="Arial"/>
        </w:rPr>
        <w:t>OAB/SC 24.746</w:t>
      </w:r>
    </w:p>
    <w:p w14:paraId="5E14C150" w14:textId="77777777" w:rsidR="006C44A7" w:rsidRPr="006C44A7" w:rsidRDefault="006C44A7" w:rsidP="006C44A7"/>
    <w:sectPr w:rsidR="006C44A7" w:rsidRPr="006C44A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850823"/>
    <w:multiLevelType w:val="hybridMultilevel"/>
    <w:tmpl w:val="C93CA1DC"/>
    <w:lvl w:ilvl="0" w:tplc="04160017">
      <w:start w:val="1"/>
      <w:numFmt w:val="lowerLetter"/>
      <w:lvlText w:val="%1)"/>
      <w:lvlJc w:val="left"/>
      <w:pPr>
        <w:ind w:left="1222" w:hanging="360"/>
      </w:pPr>
    </w:lvl>
    <w:lvl w:ilvl="1" w:tplc="04160019">
      <w:start w:val="1"/>
      <w:numFmt w:val="lowerLetter"/>
      <w:lvlText w:val="%2."/>
      <w:lvlJc w:val="left"/>
      <w:pPr>
        <w:ind w:left="1942" w:hanging="360"/>
      </w:pPr>
    </w:lvl>
    <w:lvl w:ilvl="2" w:tplc="0416001B">
      <w:start w:val="1"/>
      <w:numFmt w:val="lowerRoman"/>
      <w:lvlText w:val="%3."/>
      <w:lvlJc w:val="right"/>
      <w:pPr>
        <w:ind w:left="2662" w:hanging="180"/>
      </w:pPr>
    </w:lvl>
    <w:lvl w:ilvl="3" w:tplc="0416000F">
      <w:start w:val="1"/>
      <w:numFmt w:val="decimal"/>
      <w:lvlText w:val="%4."/>
      <w:lvlJc w:val="left"/>
      <w:pPr>
        <w:ind w:left="3382" w:hanging="360"/>
      </w:pPr>
    </w:lvl>
    <w:lvl w:ilvl="4" w:tplc="04160019">
      <w:start w:val="1"/>
      <w:numFmt w:val="lowerLetter"/>
      <w:lvlText w:val="%5."/>
      <w:lvlJc w:val="left"/>
      <w:pPr>
        <w:ind w:left="4102" w:hanging="360"/>
      </w:pPr>
    </w:lvl>
    <w:lvl w:ilvl="5" w:tplc="0416001B">
      <w:start w:val="1"/>
      <w:numFmt w:val="lowerRoman"/>
      <w:lvlText w:val="%6."/>
      <w:lvlJc w:val="right"/>
      <w:pPr>
        <w:ind w:left="4822" w:hanging="180"/>
      </w:pPr>
    </w:lvl>
    <w:lvl w:ilvl="6" w:tplc="0416000F">
      <w:start w:val="1"/>
      <w:numFmt w:val="decimal"/>
      <w:lvlText w:val="%7."/>
      <w:lvlJc w:val="left"/>
      <w:pPr>
        <w:ind w:left="5542" w:hanging="360"/>
      </w:pPr>
    </w:lvl>
    <w:lvl w:ilvl="7" w:tplc="04160019">
      <w:start w:val="1"/>
      <w:numFmt w:val="lowerLetter"/>
      <w:lvlText w:val="%8."/>
      <w:lvlJc w:val="left"/>
      <w:pPr>
        <w:ind w:left="6262" w:hanging="360"/>
      </w:pPr>
    </w:lvl>
    <w:lvl w:ilvl="8" w:tplc="0416001B">
      <w:start w:val="1"/>
      <w:numFmt w:val="lowerRoman"/>
      <w:lvlText w:val="%9."/>
      <w:lvlJc w:val="right"/>
      <w:pPr>
        <w:ind w:left="6982" w:hanging="180"/>
      </w:pPr>
    </w:lvl>
  </w:abstractNum>
  <w:abstractNum w:abstractNumId="8" w15:restartNumberingAfterBreak="0">
    <w:nsid w:val="2D084B1E"/>
    <w:multiLevelType w:val="hybridMultilevel"/>
    <w:tmpl w:val="EA66C85C"/>
    <w:lvl w:ilvl="0" w:tplc="04160017">
      <w:start w:val="1"/>
      <w:numFmt w:val="lowerLetter"/>
      <w:lvlText w:val="%1)"/>
      <w:lvlJc w:val="left"/>
      <w:pPr>
        <w:ind w:left="1287" w:hanging="360"/>
      </w:p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9"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0"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1"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C41C96"/>
    <w:multiLevelType w:val="hybridMultilevel"/>
    <w:tmpl w:val="9E0A954C"/>
    <w:lvl w:ilvl="0" w:tplc="04160017">
      <w:start w:val="1"/>
      <w:numFmt w:val="lowerLetter"/>
      <w:lvlText w:val="%1)"/>
      <w:lvlJc w:val="left"/>
      <w:pPr>
        <w:ind w:left="2727" w:hanging="360"/>
      </w:pPr>
    </w:lvl>
    <w:lvl w:ilvl="1" w:tplc="04160019">
      <w:start w:val="1"/>
      <w:numFmt w:val="lowerLetter"/>
      <w:lvlText w:val="%2."/>
      <w:lvlJc w:val="left"/>
      <w:pPr>
        <w:ind w:left="3447" w:hanging="360"/>
      </w:pPr>
    </w:lvl>
    <w:lvl w:ilvl="2" w:tplc="0416001B">
      <w:start w:val="1"/>
      <w:numFmt w:val="lowerRoman"/>
      <w:lvlText w:val="%3."/>
      <w:lvlJc w:val="right"/>
      <w:pPr>
        <w:ind w:left="4167" w:hanging="180"/>
      </w:pPr>
    </w:lvl>
    <w:lvl w:ilvl="3" w:tplc="0416000F">
      <w:start w:val="1"/>
      <w:numFmt w:val="decimal"/>
      <w:lvlText w:val="%4."/>
      <w:lvlJc w:val="left"/>
      <w:pPr>
        <w:ind w:left="4887" w:hanging="360"/>
      </w:pPr>
    </w:lvl>
    <w:lvl w:ilvl="4" w:tplc="04160019">
      <w:start w:val="1"/>
      <w:numFmt w:val="lowerLetter"/>
      <w:lvlText w:val="%5."/>
      <w:lvlJc w:val="left"/>
      <w:pPr>
        <w:ind w:left="5607" w:hanging="360"/>
      </w:pPr>
    </w:lvl>
    <w:lvl w:ilvl="5" w:tplc="0416001B">
      <w:start w:val="1"/>
      <w:numFmt w:val="lowerRoman"/>
      <w:lvlText w:val="%6."/>
      <w:lvlJc w:val="right"/>
      <w:pPr>
        <w:ind w:left="6327" w:hanging="180"/>
      </w:pPr>
    </w:lvl>
    <w:lvl w:ilvl="6" w:tplc="0416000F">
      <w:start w:val="1"/>
      <w:numFmt w:val="decimal"/>
      <w:lvlText w:val="%7."/>
      <w:lvlJc w:val="left"/>
      <w:pPr>
        <w:ind w:left="7047" w:hanging="360"/>
      </w:pPr>
    </w:lvl>
    <w:lvl w:ilvl="7" w:tplc="04160019">
      <w:start w:val="1"/>
      <w:numFmt w:val="lowerLetter"/>
      <w:lvlText w:val="%8."/>
      <w:lvlJc w:val="left"/>
      <w:pPr>
        <w:ind w:left="7767" w:hanging="360"/>
      </w:pPr>
    </w:lvl>
    <w:lvl w:ilvl="8" w:tplc="0416001B">
      <w:start w:val="1"/>
      <w:numFmt w:val="lowerRoman"/>
      <w:lvlText w:val="%9."/>
      <w:lvlJc w:val="right"/>
      <w:pPr>
        <w:ind w:left="8487" w:hanging="180"/>
      </w:pPr>
    </w:lvl>
  </w:abstractNum>
  <w:abstractNum w:abstractNumId="14"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5"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8"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8255C5"/>
    <w:multiLevelType w:val="multilevel"/>
    <w:tmpl w:val="B13E1442"/>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15:restartNumberingAfterBreak="0">
    <w:nsid w:val="50133132"/>
    <w:multiLevelType w:val="hybridMultilevel"/>
    <w:tmpl w:val="F4E0D81C"/>
    <w:lvl w:ilvl="0" w:tplc="04160019">
      <w:start w:val="1"/>
      <w:numFmt w:val="lowerLetter"/>
      <w:lvlText w:val="%1."/>
      <w:lvlJc w:val="left"/>
      <w:pPr>
        <w:ind w:left="1287" w:hanging="360"/>
      </w:pPr>
    </w:lvl>
    <w:lvl w:ilvl="1" w:tplc="3EA6EB0C">
      <w:start w:val="1"/>
      <w:numFmt w:val="lowerLetter"/>
      <w:lvlText w:val="%2)"/>
      <w:lvlJc w:val="left"/>
      <w:pPr>
        <w:ind w:left="2007" w:hanging="360"/>
      </w:p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22"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3"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6"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7"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5"/>
  </w:num>
  <w:num w:numId="5">
    <w:abstractNumId w:val="12"/>
  </w:num>
  <w:num w:numId="6">
    <w:abstractNumId w:val="16"/>
  </w:num>
  <w:num w:numId="7">
    <w:abstractNumId w:val="19"/>
  </w:num>
  <w:num w:numId="8">
    <w:abstractNumId w:val="11"/>
  </w:num>
  <w:num w:numId="9">
    <w:abstractNumId w:val="6"/>
  </w:num>
  <w:num w:numId="10">
    <w:abstractNumId w:val="18"/>
  </w:num>
  <w:num w:numId="11">
    <w:abstractNumId w:val="3"/>
  </w:num>
  <w:num w:numId="12">
    <w:abstractNumId w:val="24"/>
  </w:num>
  <w:num w:numId="13">
    <w:abstractNumId w:val="1"/>
  </w:num>
  <w:num w:numId="14">
    <w:abstractNumId w:val="27"/>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5"/>
    <w:lvlOverride w:ilvl="0">
      <w:startOverride w:val="17"/>
    </w:lvlOverride>
    <w:lvlOverride w:ilvl="1">
      <w:startOverride w:val="2"/>
    </w:lvlOverride>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2">
    <w:abstractNumId w:val="26"/>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3">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C44A7"/>
    <w:rsid w:val="006C7554"/>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20754"/>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aliases w:val="List Char,Marcadores Char,List1 Char,List11 Char,titulo 5 Char,Fluvial1 Char,titulo 3 Char,Subtítulo tabela Char,List111 Char,llistat Char"/>
    <w:basedOn w:val="Fontepargpadro"/>
    <w:link w:val="PargrafodaLista"/>
    <w:uiPriority w:val="34"/>
    <w:locked/>
    <w:rsid w:val="006C44A7"/>
    <w:rPr>
      <w:rFonts w:ascii="Arial MT" w:eastAsia="Arial MT" w:hAnsi="Arial MT" w:cs="Arial MT"/>
      <w:lang w:val="pt-PT"/>
    </w:rPr>
  </w:style>
  <w:style w:type="paragraph" w:styleId="PargrafodaLista">
    <w:name w:val="List Paragraph"/>
    <w:aliases w:val="List,Marcadores,List1,List11,titulo 5,Fluvial1,titulo 3,Subtítulo tabela,List111,llistat"/>
    <w:basedOn w:val="Normal"/>
    <w:link w:val="PargrafodaListaChar"/>
    <w:uiPriority w:val="34"/>
    <w:qFormat/>
    <w:rsid w:val="006C44A7"/>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6C44A7"/>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6C44A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3924">
      <w:bodyDiv w:val="1"/>
      <w:marLeft w:val="0"/>
      <w:marRight w:val="0"/>
      <w:marTop w:val="0"/>
      <w:marBottom w:val="0"/>
      <w:divBdr>
        <w:top w:val="none" w:sz="0" w:space="0" w:color="auto"/>
        <w:left w:val="none" w:sz="0" w:space="0" w:color="auto"/>
        <w:bottom w:val="none" w:sz="0" w:space="0" w:color="auto"/>
        <w:right w:val="none" w:sz="0" w:space="0" w:color="auto"/>
      </w:divBdr>
    </w:div>
    <w:div w:id="870872866">
      <w:bodyDiv w:val="1"/>
      <w:marLeft w:val="0"/>
      <w:marRight w:val="0"/>
      <w:marTop w:val="0"/>
      <w:marBottom w:val="0"/>
      <w:divBdr>
        <w:top w:val="none" w:sz="0" w:space="0" w:color="auto"/>
        <w:left w:val="none" w:sz="0" w:space="0" w:color="auto"/>
        <w:bottom w:val="none" w:sz="0" w:space="0" w:color="auto"/>
        <w:right w:val="none" w:sz="0" w:space="0" w:color="auto"/>
      </w:divBdr>
    </w:div>
    <w:div w:id="947810788">
      <w:bodyDiv w:val="1"/>
      <w:marLeft w:val="0"/>
      <w:marRight w:val="0"/>
      <w:marTop w:val="0"/>
      <w:marBottom w:val="0"/>
      <w:divBdr>
        <w:top w:val="none" w:sz="0" w:space="0" w:color="auto"/>
        <w:left w:val="none" w:sz="0" w:space="0" w:color="auto"/>
        <w:bottom w:val="none" w:sz="0" w:space="0" w:color="auto"/>
        <w:right w:val="none" w:sz="0" w:space="0" w:color="auto"/>
      </w:divBdr>
    </w:div>
    <w:div w:id="965543467">
      <w:bodyDiv w:val="1"/>
      <w:marLeft w:val="0"/>
      <w:marRight w:val="0"/>
      <w:marTop w:val="0"/>
      <w:marBottom w:val="0"/>
      <w:divBdr>
        <w:top w:val="none" w:sz="0" w:space="0" w:color="auto"/>
        <w:left w:val="none" w:sz="0" w:space="0" w:color="auto"/>
        <w:bottom w:val="none" w:sz="0" w:space="0" w:color="auto"/>
        <w:right w:val="none" w:sz="0" w:space="0" w:color="auto"/>
      </w:divBdr>
    </w:div>
    <w:div w:id="999961053">
      <w:bodyDiv w:val="1"/>
      <w:marLeft w:val="0"/>
      <w:marRight w:val="0"/>
      <w:marTop w:val="0"/>
      <w:marBottom w:val="0"/>
      <w:divBdr>
        <w:top w:val="none" w:sz="0" w:space="0" w:color="auto"/>
        <w:left w:val="none" w:sz="0" w:space="0" w:color="auto"/>
        <w:bottom w:val="none" w:sz="0" w:space="0" w:color="auto"/>
        <w:right w:val="none" w:sz="0" w:space="0" w:color="auto"/>
      </w:divBdr>
    </w:div>
    <w:div w:id="1376855472">
      <w:bodyDiv w:val="1"/>
      <w:marLeft w:val="0"/>
      <w:marRight w:val="0"/>
      <w:marTop w:val="0"/>
      <w:marBottom w:val="0"/>
      <w:divBdr>
        <w:top w:val="none" w:sz="0" w:space="0" w:color="auto"/>
        <w:left w:val="none" w:sz="0" w:space="0" w:color="auto"/>
        <w:bottom w:val="none" w:sz="0" w:space="0" w:color="auto"/>
        <w:right w:val="none" w:sz="0" w:space="0" w:color="auto"/>
      </w:divBdr>
    </w:div>
    <w:div w:id="19715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6070</Words>
  <Characters>33829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2024-09-19T20:12:00Z</cp:lastPrinted>
  <dcterms:created xsi:type="dcterms:W3CDTF">2024-09-19T19:57:00Z</dcterms:created>
  <dcterms:modified xsi:type="dcterms:W3CDTF">2024-09-19T20:12:00Z</dcterms:modified>
</cp:coreProperties>
</file>