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1B63" w14:textId="73799148" w:rsidR="007168E2" w:rsidRPr="007168E2" w:rsidRDefault="007168E2" w:rsidP="007168E2">
      <w:pPr>
        <w:pStyle w:val="NormalWeb"/>
        <w:shd w:val="clear" w:color="auto" w:fill="FFFFFF"/>
        <w:spacing w:before="0" w:after="0"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b/>
          <w:bCs/>
          <w:sz w:val="20"/>
          <w:szCs w:val="20"/>
        </w:rPr>
        <w:t>MODELO – TERMO DE CONSENTIMENTO PARA TRATAMENTO DE DADOS PESSOAIS</w:t>
      </w:r>
      <w:r>
        <w:rPr>
          <w:rFonts w:ascii="Verdana" w:hAnsi="Verdana" w:cs="Segoe UI"/>
          <w:b/>
          <w:bCs/>
          <w:sz w:val="20"/>
          <w:szCs w:val="20"/>
        </w:rPr>
        <w:t xml:space="preserve"> - </w:t>
      </w:r>
      <w:r w:rsidRPr="007168E2">
        <w:rPr>
          <w:rFonts w:ascii="Verdana" w:hAnsi="Verdana" w:cs="Segoe UI"/>
          <w:b/>
          <w:bCs/>
          <w:sz w:val="20"/>
          <w:szCs w:val="20"/>
        </w:rPr>
        <w:t>LEI GERAL DE PROTEÇÃO DE DADOS PESSOAIS – LGPD</w:t>
      </w:r>
    </w:p>
    <w:p w14:paraId="6A5A9D13" w14:textId="15A51840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>
        <w:rPr>
          <w:rFonts w:ascii="Verdana" w:hAnsi="Verdana" w:cs="Segoe UI"/>
          <w:sz w:val="20"/>
          <w:szCs w:val="20"/>
        </w:rPr>
        <w:t>Por me</w:t>
      </w:r>
      <w:r w:rsidR="00C37050">
        <w:rPr>
          <w:rFonts w:ascii="Verdana" w:hAnsi="Verdana" w:cs="Segoe UI"/>
          <w:sz w:val="20"/>
          <w:szCs w:val="20"/>
        </w:rPr>
        <w:t>i</w:t>
      </w:r>
      <w:r>
        <w:rPr>
          <w:rFonts w:ascii="Verdana" w:hAnsi="Verdana" w:cs="Segoe UI"/>
          <w:sz w:val="20"/>
          <w:szCs w:val="20"/>
        </w:rPr>
        <w:t>o</w:t>
      </w:r>
      <w:r w:rsidRPr="007168E2">
        <w:rPr>
          <w:rFonts w:ascii="Verdana" w:hAnsi="Verdana" w:cs="Segoe UI"/>
          <w:sz w:val="20"/>
          <w:szCs w:val="20"/>
        </w:rPr>
        <w:t xml:space="preserve"> do presente instrumento, eu________________________________, inscrito (a) no CPF sob n°____________, aqui denominado (a) como TITULAR, venho por meio deste, autorizar que a empresa _______________________________, aqui denominada como CONTROLADORA, inscrita no CNPJ sob n° __________- ____, em razão do contrato de trabalho, disponha dos meus dados pessoais e dados pessoais sensíveis, de acordo com os artigos 7° e 11 da Lei n° 13.709/2018, conforme disposto neste termo:</w:t>
      </w:r>
    </w:p>
    <w:p w14:paraId="3148C256" w14:textId="77777777" w:rsidR="007168E2" w:rsidRPr="007168E2" w:rsidRDefault="007168E2" w:rsidP="007168E2">
      <w:pPr>
        <w:pStyle w:val="NormalWeb"/>
        <w:shd w:val="clear" w:color="auto" w:fill="FFFFFF"/>
        <w:spacing w:before="0" w:after="0"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Arial"/>
          <w:sz w:val="20"/>
          <w:szCs w:val="20"/>
        </w:rPr>
        <w:t>CLÁUSULA PRIMEIRA</w:t>
      </w:r>
    </w:p>
    <w:p w14:paraId="4F542E50" w14:textId="77777777" w:rsidR="007168E2" w:rsidRPr="007168E2" w:rsidRDefault="007168E2" w:rsidP="007168E2">
      <w:pPr>
        <w:pStyle w:val="NormalWeb"/>
        <w:shd w:val="clear" w:color="auto" w:fill="FFFFFF"/>
        <w:spacing w:before="0" w:after="0"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b/>
          <w:bCs/>
          <w:sz w:val="20"/>
          <w:szCs w:val="20"/>
        </w:rPr>
        <w:t>Dados Pessoais</w:t>
      </w:r>
    </w:p>
    <w:p w14:paraId="6B81A16E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O Titular autoriza a Controladora a realizar o tratamento, ou seja, a utilizar os seguintes dados pessoais, para os fins que serão relacionados na cláusula segunda:</w:t>
      </w:r>
    </w:p>
    <w:p w14:paraId="671AE827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Nome completo</w:t>
      </w:r>
    </w:p>
    <w:p w14:paraId="0E490F4A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Data de nascimento;</w:t>
      </w:r>
    </w:p>
    <w:p w14:paraId="23DC4BAC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Número e imagem da Carteira de Identidade (RG);</w:t>
      </w:r>
    </w:p>
    <w:p w14:paraId="554FCB64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Número e imagem do Cadastro de Pessoas Físicas (CPF);</w:t>
      </w:r>
    </w:p>
    <w:p w14:paraId="713AA739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Número e imagem do Título de Eleitor;</w:t>
      </w:r>
    </w:p>
    <w:p w14:paraId="722E251F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Número e imagem do Certificado de Reservista;</w:t>
      </w:r>
    </w:p>
    <w:p w14:paraId="6F531A5C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Número e imagem da Carteira Nacional de Habilitação (CNH) (quando necessário para a função contratada);</w:t>
      </w:r>
    </w:p>
    <w:p w14:paraId="62271E40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Número e Imagem do cartão de vale transporte (quando utilizado pelo empregado);</w:t>
      </w:r>
    </w:p>
    <w:p w14:paraId="11C06D92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Número e imagem do Programa de Integração Social (PIS);</w:t>
      </w:r>
    </w:p>
    <w:p w14:paraId="1E38383B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CTPS física e/ou digital;</w:t>
      </w:r>
    </w:p>
    <w:p w14:paraId="6DD20021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Fotografia 3×4;</w:t>
      </w:r>
    </w:p>
    <w:p w14:paraId="2C5BE3E1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Imagem da Certidão de Casamento ou Declaração de União Estável;</w:t>
      </w:r>
    </w:p>
    <w:p w14:paraId="5C420C2C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Imagem do Diploma de _________ (Nível de instrução ou escolaridade);</w:t>
      </w:r>
    </w:p>
    <w:p w14:paraId="6CD9E13A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Endereço completo;</w:t>
      </w:r>
    </w:p>
    <w:p w14:paraId="7DA267D3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Números de telefone, WhatsApp e endereços de e-mail;</w:t>
      </w:r>
    </w:p>
    <w:p w14:paraId="5A76104C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lastRenderedPageBreak/>
        <w:t>– Banco, agência e número de contas bancárias;</w:t>
      </w:r>
    </w:p>
    <w:p w14:paraId="7E5C1D2E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Nome de usuário e senha específicos para uso dos serviços da Controladora;</w:t>
      </w:r>
    </w:p>
    <w:p w14:paraId="2ED86B4B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Comunicação, verbal e escrita, mantida entre o Titular e o Controlador;</w:t>
      </w:r>
    </w:p>
    <w:p w14:paraId="3F98E035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Exames e atestados médicos, especialmente admissionais, periódicos, incluídos de retorno por afastamento superior a 30 dias em caso de doença, acidente ou parto, de mudança de função, demissionais e ainda aqueles que atestem doença ou acidente;</w:t>
      </w:r>
    </w:p>
    <w:p w14:paraId="66DE216D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Certidão de nascimento dos filhos menores de 14 anos, Carteira de vacinação dos menores de 7 anos, e atestado de matrícula e frequência escolar semestral dos maiores de 4 anos;</w:t>
      </w:r>
    </w:p>
    <w:p w14:paraId="72B53A12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__________________ (relacionar outros documentos específicos para a função, por exemplo: Documento de filiação a Sindicato; Número e Imagem da Carteira Profissional, etc.).</w:t>
      </w:r>
    </w:p>
    <w:p w14:paraId="2D81BED3" w14:textId="77777777" w:rsidR="007168E2" w:rsidRPr="007168E2" w:rsidRDefault="007168E2" w:rsidP="007168E2">
      <w:pPr>
        <w:pStyle w:val="NormalWeb"/>
        <w:shd w:val="clear" w:color="auto" w:fill="FFFFFF"/>
        <w:spacing w:before="0" w:after="0"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Arial"/>
          <w:b/>
          <w:bCs/>
          <w:sz w:val="20"/>
          <w:szCs w:val="20"/>
        </w:rPr>
        <w:t>CLÁUSULA SEGUNDA</w:t>
      </w:r>
    </w:p>
    <w:p w14:paraId="658268E9" w14:textId="77777777" w:rsidR="007168E2" w:rsidRPr="007168E2" w:rsidRDefault="007168E2" w:rsidP="007168E2">
      <w:pPr>
        <w:pStyle w:val="NormalWeb"/>
        <w:shd w:val="clear" w:color="auto" w:fill="FFFFFF"/>
        <w:spacing w:before="0" w:after="0"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b/>
          <w:bCs/>
          <w:sz w:val="20"/>
          <w:szCs w:val="20"/>
        </w:rPr>
        <w:t>Finalidade do Tratamento dos Dados</w:t>
      </w:r>
    </w:p>
    <w:p w14:paraId="56FF9EB1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 xml:space="preserve">O Titular autoriza que a Controladora utilize os dados pessoais e dados pessoais sensíveis listados </w:t>
      </w:r>
      <w:proofErr w:type="spellStart"/>
      <w:r w:rsidRPr="007168E2">
        <w:rPr>
          <w:rFonts w:ascii="Verdana" w:hAnsi="Verdana" w:cs="Segoe UI"/>
          <w:sz w:val="20"/>
          <w:szCs w:val="20"/>
        </w:rPr>
        <w:t>neste</w:t>
      </w:r>
      <w:proofErr w:type="spellEnd"/>
      <w:r w:rsidRPr="007168E2">
        <w:rPr>
          <w:rFonts w:ascii="Verdana" w:hAnsi="Verdana" w:cs="Segoe UI"/>
          <w:sz w:val="20"/>
          <w:szCs w:val="20"/>
        </w:rPr>
        <w:t xml:space="preserve"> termo para as seguintes finalidades:</w:t>
      </w:r>
    </w:p>
    <w:p w14:paraId="2777C34B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Permitir que a Controladora identifique e entre em contato com o titular, em razão do contrato de trabalho;</w:t>
      </w:r>
    </w:p>
    <w:p w14:paraId="388BE9AA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Para cumprimento de obrigações decorrentes da legislação, principalmente trabalhista e previdenciária, incluindo o disposto em Acordo ou Convenção Coletiva da categoria da Controladora;</w:t>
      </w:r>
    </w:p>
    <w:p w14:paraId="6A8FFB4B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Para procedimentos de admissão e execução do contrato de trabalho, inclusive após seu término;</w:t>
      </w:r>
    </w:p>
    <w:p w14:paraId="30A85299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Para cumprimento, pela Controladora, de obrigações impostas por órgãos de fiscalização;</w:t>
      </w:r>
    </w:p>
    <w:p w14:paraId="44759611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Quando necessário para a executar um contrato, no qual seja parte o titular;</w:t>
      </w:r>
    </w:p>
    <w:p w14:paraId="6E0AE5E3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A pedido do titular dos dados;</w:t>
      </w:r>
    </w:p>
    <w:p w14:paraId="33221BE5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Para o exercício regular de direitos em processo judicial, administrativo ou arbitral;</w:t>
      </w:r>
    </w:p>
    <w:p w14:paraId="3E94DF5B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Para a proteção da vida ou da incolumidade física do titular ou de terceiros;</w:t>
      </w:r>
    </w:p>
    <w:p w14:paraId="7049849E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lastRenderedPageBreak/>
        <w:t>– Para a tutela da saúde, exclusivamente, em procedimento realizado por profissionais de saúde, serviços de saúde ou autoridade sanitária;</w:t>
      </w:r>
    </w:p>
    <w:p w14:paraId="4F718414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Quando necessário para atender aos interesses legítimos do controlador ou de terceiros, exceto no caso de prevalecerem direitos e liberdades fundamentais do titular que exijam a proteção dos dados pessoais;</w:t>
      </w:r>
    </w:p>
    <w:p w14:paraId="50E4D5A5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Para contratação de serviços de ____________________ (por exemplo: vale alimentação, com a Empresa XXXX, de modo que somente serão repassados para a empresa contratada os dados pessoais de identificação do titular);</w:t>
      </w:r>
    </w:p>
    <w:p w14:paraId="75E507BC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Permitir que a Controladora utilize esses dados para a contratação e prestação de serviços diversos dos inicialmente ajustados, desde que o Titular também demonstre interesse em contratar novos serviços.</w:t>
      </w:r>
    </w:p>
    <w:p w14:paraId="6E66AD9B" w14:textId="77777777" w:rsidR="007168E2" w:rsidRPr="007168E2" w:rsidRDefault="007168E2" w:rsidP="007168E2">
      <w:pPr>
        <w:pStyle w:val="NormalWeb"/>
        <w:shd w:val="clear" w:color="auto" w:fill="FFFFFF"/>
        <w:spacing w:before="0" w:after="0"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b/>
          <w:bCs/>
          <w:sz w:val="20"/>
          <w:szCs w:val="20"/>
        </w:rPr>
        <w:t>Nota:</w:t>
      </w:r>
      <w:r w:rsidRPr="007168E2">
        <w:rPr>
          <w:rFonts w:ascii="Verdana" w:hAnsi="Verdana" w:cs="Segoe UI"/>
          <w:sz w:val="20"/>
          <w:szCs w:val="20"/>
        </w:rPr>
        <w:t> Caso o empregador identifique hipótese não prevista acima, será necessário acrescentá-la nesta cláusula. Exemplos: fornecimento de dados pessoais do empregado para o fornecimento de plano de saúde e odontológico, vale alimentação, seguro de vida, plano de previdência privada, dentre outros.</w:t>
      </w:r>
    </w:p>
    <w:p w14:paraId="741F0C51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Parágrafo Primeiro: Caso seja necessário o compartilhamento de dados com terceiros que não tenham sido relacionados nesse termo ou qualquer alteração contratual posterior, será ajustado novo termo de consentimento para este fim (§ 6° do artigo 8° e § 2° do artigo 9° da Lei n° 13.709/2018).</w:t>
      </w:r>
    </w:p>
    <w:p w14:paraId="662866C0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Parágrafo Segundo: Em caso de alteração na finalidade, que esteja em desacordo com o consentimento original, a Controladora deverá comunicar o Titular, que poderá revogar o consentimento, conforme previsto na cláusula sexta.</w:t>
      </w:r>
    </w:p>
    <w:p w14:paraId="36FAC02C" w14:textId="77777777" w:rsidR="007168E2" w:rsidRPr="007168E2" w:rsidRDefault="007168E2" w:rsidP="007168E2">
      <w:pPr>
        <w:pStyle w:val="NormalWeb"/>
        <w:shd w:val="clear" w:color="auto" w:fill="FFFFFF"/>
        <w:spacing w:before="0" w:after="0"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Arial"/>
          <w:sz w:val="20"/>
          <w:szCs w:val="20"/>
        </w:rPr>
        <w:t>CLÁUSULA TERCEIRA</w:t>
      </w:r>
    </w:p>
    <w:p w14:paraId="4CAB2B74" w14:textId="77777777" w:rsidR="007168E2" w:rsidRPr="007168E2" w:rsidRDefault="007168E2" w:rsidP="007168E2">
      <w:pPr>
        <w:pStyle w:val="NormalWeb"/>
        <w:shd w:val="clear" w:color="auto" w:fill="FFFFFF"/>
        <w:spacing w:before="0" w:after="0"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b/>
          <w:bCs/>
          <w:sz w:val="20"/>
          <w:szCs w:val="20"/>
        </w:rPr>
        <w:t>Compartilhamento de Dados</w:t>
      </w:r>
    </w:p>
    <w:p w14:paraId="5DAEE851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A Controladora fica autorizada a compartilhar os dados pessoais do Titular com outros agentes de tratamento de dados, caso seja necessário para as finalidades listadas neste instrumento, desde que, sejam respeitados os princípios da boa-fé, finalidade, adequação, necessidade, livre acesso, qualidade dos dados, transparência, segurança, prevenção, não discriminação e responsabilização e prestação de contas.</w:t>
      </w:r>
    </w:p>
    <w:p w14:paraId="1A1349D7" w14:textId="77777777" w:rsidR="007168E2" w:rsidRPr="007168E2" w:rsidRDefault="007168E2" w:rsidP="007168E2">
      <w:pPr>
        <w:pStyle w:val="NormalWeb"/>
        <w:shd w:val="clear" w:color="auto" w:fill="FFFFFF"/>
        <w:spacing w:before="0" w:after="0"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Arial"/>
          <w:b/>
          <w:bCs/>
          <w:sz w:val="20"/>
          <w:szCs w:val="20"/>
        </w:rPr>
        <w:t>CLÁUSULA QUARTA</w:t>
      </w:r>
    </w:p>
    <w:p w14:paraId="71046B7C" w14:textId="77777777" w:rsidR="007168E2" w:rsidRPr="007168E2" w:rsidRDefault="007168E2" w:rsidP="007168E2">
      <w:pPr>
        <w:pStyle w:val="NormalWeb"/>
        <w:shd w:val="clear" w:color="auto" w:fill="FFFFFF"/>
        <w:spacing w:before="0" w:after="0"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b/>
          <w:bCs/>
          <w:sz w:val="20"/>
          <w:szCs w:val="20"/>
        </w:rPr>
        <w:t>Responsabilidade pela Segurança dos Dados</w:t>
      </w:r>
    </w:p>
    <w:p w14:paraId="519C5E98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A Controladora se responsabiliza por manter medidas de segurança, técnicas e administrativas suficientes a proteger os dados pessoais do Titular e à Autoridade Nacional de Proteção de Dados (ANPD), comunicando ao Titular, caso ocorra algum incidente de segurança que possa acarretar risco ou dano relevante, conforme artigo 48 da Lei n° 13.709/2020.</w:t>
      </w:r>
    </w:p>
    <w:p w14:paraId="76E5D272" w14:textId="77777777" w:rsidR="007168E2" w:rsidRPr="007168E2" w:rsidRDefault="007168E2" w:rsidP="007168E2">
      <w:pPr>
        <w:pStyle w:val="NormalWeb"/>
        <w:shd w:val="clear" w:color="auto" w:fill="FFFFFF"/>
        <w:spacing w:before="0" w:after="0"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Arial"/>
          <w:b/>
          <w:bCs/>
          <w:sz w:val="20"/>
          <w:szCs w:val="20"/>
        </w:rPr>
        <w:lastRenderedPageBreak/>
        <w:t>CLÁUSULA QUINTA</w:t>
      </w:r>
    </w:p>
    <w:p w14:paraId="69C74876" w14:textId="77777777" w:rsidR="007168E2" w:rsidRPr="007168E2" w:rsidRDefault="007168E2" w:rsidP="007168E2">
      <w:pPr>
        <w:pStyle w:val="NormalWeb"/>
        <w:shd w:val="clear" w:color="auto" w:fill="FFFFFF"/>
        <w:spacing w:before="0" w:after="0"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b/>
          <w:bCs/>
          <w:sz w:val="20"/>
          <w:szCs w:val="20"/>
        </w:rPr>
        <w:t>Término do Tratamento dos Dados</w:t>
      </w:r>
    </w:p>
    <w:p w14:paraId="1D33CA2F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À Controladora, é permitido manter e utilizar os dados pessoais do Titular durante todo o período contratualmente firmado para as finalidades relacionadas nesse termo e ainda após o término da contratação para cumprimento de obrigação legal ou impostas por órgãos de fiscalização, nos termos do artigo 16 da Lei n° 13.709/2018.</w:t>
      </w:r>
    </w:p>
    <w:p w14:paraId="66E03574" w14:textId="77777777" w:rsidR="007168E2" w:rsidRPr="007168E2" w:rsidRDefault="007168E2" w:rsidP="007168E2">
      <w:pPr>
        <w:pStyle w:val="NormalWeb"/>
        <w:shd w:val="clear" w:color="auto" w:fill="FFFFFF"/>
        <w:spacing w:before="0" w:after="0"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Arial"/>
          <w:b/>
          <w:bCs/>
          <w:sz w:val="20"/>
          <w:szCs w:val="20"/>
        </w:rPr>
        <w:t>CLÁUSULA SEXTA</w:t>
      </w:r>
    </w:p>
    <w:p w14:paraId="426F8ED0" w14:textId="77777777" w:rsidR="007168E2" w:rsidRPr="007168E2" w:rsidRDefault="007168E2" w:rsidP="007168E2">
      <w:pPr>
        <w:pStyle w:val="NormalWeb"/>
        <w:shd w:val="clear" w:color="auto" w:fill="FFFFFF"/>
        <w:spacing w:before="0" w:after="0"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b/>
          <w:bCs/>
          <w:sz w:val="20"/>
          <w:szCs w:val="20"/>
        </w:rPr>
        <w:t>Direito de Revogação do Consentimento</w:t>
      </w:r>
    </w:p>
    <w:p w14:paraId="4CC69C13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O Titular poderá revogar seu consentimento, a qualquer tempo, por e-mail ou por carta escrita, conforme o artigo 8°, § 5°, da Lei n° 13.709/2020.</w:t>
      </w:r>
    </w:p>
    <w:p w14:paraId="7A5E6EEC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O Titular fica ciente de que a Controladora poderá permanecer utilizando os dados para as seguintes finalidades:</w:t>
      </w:r>
    </w:p>
    <w:p w14:paraId="13D254C4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Para cumprimento de obrigações decorrentes da legislação trabalhista e previdenciária, incluindo o disposto em Acordo ou Convenção Coletiva da categoria da Controladora;</w:t>
      </w:r>
    </w:p>
    <w:p w14:paraId="070A8E97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Para procedimentos de admissão e execução do contrato de trabalho, inclusive após seu término;</w:t>
      </w:r>
    </w:p>
    <w:p w14:paraId="3B0CF0DA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Para cumprimento, pela Controladora, de obrigações impostas por órgãos de fiscalização;</w:t>
      </w:r>
    </w:p>
    <w:p w14:paraId="7A80A54C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Para o exercício regular de direitos em processo judicial, administrativo ou arbitral;</w:t>
      </w:r>
    </w:p>
    <w:p w14:paraId="3452471A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Para a proteção da vida ou da incolumidade física do titular ou de terceiros;</w:t>
      </w:r>
    </w:p>
    <w:p w14:paraId="537E78E6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Para a tutela da saúde, exclusivamente, em procedimento realizado por profissionais de saúde, serviços de saúde ou autoridade sanitária;</w:t>
      </w:r>
    </w:p>
    <w:p w14:paraId="35F10232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– Quando necessário para atender aos interesses legítimos do controlador ou de terceiros, exceto no caso de prevalecerem direitos e liberdades fundamentais do titular que exijam a proteção dos dados pessoais.</w:t>
      </w:r>
    </w:p>
    <w:p w14:paraId="79EE0E8E" w14:textId="77777777" w:rsidR="007168E2" w:rsidRPr="007168E2" w:rsidRDefault="007168E2" w:rsidP="007168E2">
      <w:pPr>
        <w:pStyle w:val="NormalWeb"/>
        <w:shd w:val="clear" w:color="auto" w:fill="FFFFFF"/>
        <w:spacing w:before="0" w:after="0"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Arial"/>
          <w:b/>
          <w:bCs/>
          <w:sz w:val="20"/>
          <w:szCs w:val="20"/>
        </w:rPr>
        <w:t>CLÁUSULA SÉTIMA</w:t>
      </w:r>
    </w:p>
    <w:p w14:paraId="3CB147FC" w14:textId="77777777" w:rsidR="007168E2" w:rsidRPr="007168E2" w:rsidRDefault="007168E2" w:rsidP="007168E2">
      <w:pPr>
        <w:pStyle w:val="NormalWeb"/>
        <w:shd w:val="clear" w:color="auto" w:fill="FFFFFF"/>
        <w:spacing w:before="0" w:after="0"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b/>
          <w:bCs/>
          <w:sz w:val="20"/>
          <w:szCs w:val="20"/>
        </w:rPr>
        <w:t>Tempo de Permanência dos Dados Recolhidos</w:t>
      </w:r>
    </w:p>
    <w:p w14:paraId="782365AF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O titular fica ciente de que a Controladora deverá permanecer com os seus dados pelo período mínimo de guarda de documentos trabalhistas, previdenciários, bem como os relacionados à segurança e saúde no trabalho, mesmo após o encerramento do vínculo empregatício.</w:t>
      </w:r>
    </w:p>
    <w:p w14:paraId="0100F44C" w14:textId="77777777" w:rsidR="007168E2" w:rsidRPr="007168E2" w:rsidRDefault="007168E2" w:rsidP="007168E2">
      <w:pPr>
        <w:pStyle w:val="NormalWeb"/>
        <w:shd w:val="clear" w:color="auto" w:fill="FFFFFF"/>
        <w:spacing w:before="0" w:after="0"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Arial"/>
          <w:b/>
          <w:bCs/>
          <w:sz w:val="20"/>
          <w:szCs w:val="20"/>
        </w:rPr>
        <w:t>CLÁUSULA OITAVA</w:t>
      </w:r>
    </w:p>
    <w:p w14:paraId="1CA8B5B1" w14:textId="77777777" w:rsidR="007168E2" w:rsidRPr="007168E2" w:rsidRDefault="007168E2" w:rsidP="007168E2">
      <w:pPr>
        <w:pStyle w:val="NormalWeb"/>
        <w:shd w:val="clear" w:color="auto" w:fill="FFFFFF"/>
        <w:spacing w:before="0" w:after="0"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b/>
          <w:bCs/>
          <w:sz w:val="20"/>
          <w:szCs w:val="20"/>
        </w:rPr>
        <w:lastRenderedPageBreak/>
        <w:t>Vazamento de Dados ou Acessos Não Autorizados – Penalidades</w:t>
      </w:r>
    </w:p>
    <w:p w14:paraId="0F4F15FB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As partes poderão entrar em acordo, quanto aos eventuais danos causados, caso exista o vazamento de dados pessoais ou acessos não autorizados, e caso não haja acordo, a Controladora tem ciência que estará sujeita às penalidades previstas no artigo 52 da Lei n° 13.709/2018:</w:t>
      </w:r>
    </w:p>
    <w:p w14:paraId="680AF285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Cidade, dia, mês e ano.</w:t>
      </w:r>
    </w:p>
    <w:p w14:paraId="0706C095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Assinatura:</w:t>
      </w:r>
    </w:p>
    <w:p w14:paraId="2916D146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________________________________________</w:t>
      </w:r>
    </w:p>
    <w:p w14:paraId="6B67264C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Nome do Empregado (Titular)</w:t>
      </w:r>
    </w:p>
    <w:p w14:paraId="6F351077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______________________________________________</w:t>
      </w:r>
    </w:p>
    <w:p w14:paraId="61C5A3EF" w14:textId="77777777" w:rsidR="007168E2" w:rsidRPr="007168E2" w:rsidRDefault="007168E2" w:rsidP="007168E2">
      <w:pPr>
        <w:pStyle w:val="NormalWeb"/>
        <w:shd w:val="clear" w:color="auto" w:fill="FFFFFF"/>
        <w:spacing w:line="276" w:lineRule="auto"/>
        <w:jc w:val="both"/>
        <w:rPr>
          <w:rFonts w:ascii="Verdana" w:hAnsi="Verdana" w:cs="Segoe UI"/>
          <w:sz w:val="20"/>
          <w:szCs w:val="20"/>
        </w:rPr>
      </w:pPr>
      <w:r w:rsidRPr="007168E2">
        <w:rPr>
          <w:rFonts w:ascii="Verdana" w:hAnsi="Verdana" w:cs="Segoe UI"/>
          <w:sz w:val="20"/>
          <w:szCs w:val="20"/>
        </w:rPr>
        <w:t>Nome do Empregador (Controlador)</w:t>
      </w:r>
    </w:p>
    <w:p w14:paraId="46ECBC2C" w14:textId="2F5762E8" w:rsidR="008B70CD" w:rsidRPr="007168E2" w:rsidRDefault="008B70CD" w:rsidP="007168E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sectPr w:rsidR="008B70CD" w:rsidRPr="007168E2" w:rsidSect="00BD4E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C4D91" w14:textId="77777777" w:rsidR="00FA486D" w:rsidRDefault="00FA486D" w:rsidP="00B21FD3">
      <w:pPr>
        <w:spacing w:after="0" w:line="240" w:lineRule="auto"/>
      </w:pPr>
      <w:r>
        <w:separator/>
      </w:r>
    </w:p>
  </w:endnote>
  <w:endnote w:type="continuationSeparator" w:id="0">
    <w:p w14:paraId="72E07651" w14:textId="77777777" w:rsidR="00FA486D" w:rsidRDefault="00FA486D" w:rsidP="00B2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91F2" w14:textId="77777777" w:rsidR="0074414D" w:rsidRDefault="007441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B8B8E" w14:textId="77777777" w:rsidR="0074414D" w:rsidRDefault="007441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39D32" w14:textId="77777777" w:rsidR="0074414D" w:rsidRDefault="007441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EF90" w14:textId="77777777" w:rsidR="00FA486D" w:rsidRDefault="00FA486D" w:rsidP="00B21FD3">
      <w:pPr>
        <w:spacing w:after="0" w:line="240" w:lineRule="auto"/>
      </w:pPr>
      <w:r>
        <w:separator/>
      </w:r>
    </w:p>
  </w:footnote>
  <w:footnote w:type="continuationSeparator" w:id="0">
    <w:p w14:paraId="4EB962C6" w14:textId="77777777" w:rsidR="00FA486D" w:rsidRDefault="00FA486D" w:rsidP="00B21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6A21" w14:textId="77777777" w:rsidR="0074414D" w:rsidRDefault="007441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CA6C" w14:textId="5B14819C" w:rsidR="0074414D" w:rsidRDefault="0074414D" w:rsidP="0074414D">
    <w:pPr>
      <w:pStyle w:val="NormalWe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099292" wp14:editId="0BFF455C">
          <wp:simplePos x="0" y="0"/>
          <wp:positionH relativeFrom="column">
            <wp:posOffset>-628650</wp:posOffset>
          </wp:positionH>
          <wp:positionV relativeFrom="page">
            <wp:posOffset>19050</wp:posOffset>
          </wp:positionV>
          <wp:extent cx="666750" cy="814705"/>
          <wp:effectExtent l="0" t="0" r="0" b="444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1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t>ESTADO DE SANTA CATARINA</w:t>
    </w:r>
  </w:p>
  <w:p w14:paraId="718A73EA" w14:textId="77777777" w:rsidR="0074414D" w:rsidRDefault="0074414D" w:rsidP="0074414D">
    <w:pPr>
      <w:pStyle w:val="NormalWeb"/>
    </w:pPr>
    <w:r>
      <w:t>PREFEITURA MUNICIPAL DE ÁGUA DOCE</w:t>
    </w:r>
  </w:p>
  <w:p w14:paraId="11DC5EAF" w14:textId="6D640DE7" w:rsidR="00B21FD3" w:rsidRDefault="00B21FD3">
    <w:pPr>
      <w:pStyle w:val="Cabealho"/>
    </w:pPr>
  </w:p>
  <w:p w14:paraId="4E292602" w14:textId="77777777" w:rsidR="00B21FD3" w:rsidRDefault="00B21FD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C76EA" w14:textId="77777777" w:rsidR="0074414D" w:rsidRDefault="007441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6C8A4F96"/>
    <w:lvl w:ilvl="0">
      <w:numFmt w:val="bullet"/>
      <w:lvlText w:val="*"/>
      <w:lvlJc w:val="left"/>
    </w:lvl>
  </w:abstractNum>
  <w:abstractNum w:abstractNumId="1" w15:restartNumberingAfterBreak="0">
    <w:nsid w:val="14A235A3"/>
    <w:multiLevelType w:val="hybridMultilevel"/>
    <w:tmpl w:val="111E1A5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565C2"/>
    <w:multiLevelType w:val="hybridMultilevel"/>
    <w:tmpl w:val="E8EC5BEC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C92CEB"/>
    <w:multiLevelType w:val="hybridMultilevel"/>
    <w:tmpl w:val="9DDC6CC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D2"/>
    <w:rsid w:val="00064E97"/>
    <w:rsid w:val="00070507"/>
    <w:rsid w:val="000A4C1A"/>
    <w:rsid w:val="000D43C7"/>
    <w:rsid w:val="00101C0B"/>
    <w:rsid w:val="001105AF"/>
    <w:rsid w:val="00146E60"/>
    <w:rsid w:val="00154E78"/>
    <w:rsid w:val="00187032"/>
    <w:rsid w:val="00191B05"/>
    <w:rsid w:val="001A4191"/>
    <w:rsid w:val="001E019F"/>
    <w:rsid w:val="001E733F"/>
    <w:rsid w:val="0025294F"/>
    <w:rsid w:val="00364B4C"/>
    <w:rsid w:val="00371406"/>
    <w:rsid w:val="003B54EE"/>
    <w:rsid w:val="003F2968"/>
    <w:rsid w:val="0044012F"/>
    <w:rsid w:val="00466D0F"/>
    <w:rsid w:val="00577F96"/>
    <w:rsid w:val="005B4B36"/>
    <w:rsid w:val="00610365"/>
    <w:rsid w:val="0062407D"/>
    <w:rsid w:val="00651218"/>
    <w:rsid w:val="006544CB"/>
    <w:rsid w:val="007111D1"/>
    <w:rsid w:val="007168E2"/>
    <w:rsid w:val="0074414D"/>
    <w:rsid w:val="00745D2E"/>
    <w:rsid w:val="007A6519"/>
    <w:rsid w:val="00845F86"/>
    <w:rsid w:val="0085094E"/>
    <w:rsid w:val="00864454"/>
    <w:rsid w:val="008B70CD"/>
    <w:rsid w:val="008C1487"/>
    <w:rsid w:val="00944267"/>
    <w:rsid w:val="00986805"/>
    <w:rsid w:val="009B44E6"/>
    <w:rsid w:val="009C5788"/>
    <w:rsid w:val="00A11EE5"/>
    <w:rsid w:val="00A311FE"/>
    <w:rsid w:val="00A622AB"/>
    <w:rsid w:val="00AA402C"/>
    <w:rsid w:val="00B123E5"/>
    <w:rsid w:val="00B21FD3"/>
    <w:rsid w:val="00B2314F"/>
    <w:rsid w:val="00B73855"/>
    <w:rsid w:val="00BD4E2E"/>
    <w:rsid w:val="00BF0965"/>
    <w:rsid w:val="00C37050"/>
    <w:rsid w:val="00C93A85"/>
    <w:rsid w:val="00D359C3"/>
    <w:rsid w:val="00DB405F"/>
    <w:rsid w:val="00DB7AA9"/>
    <w:rsid w:val="00DE52EF"/>
    <w:rsid w:val="00DF6151"/>
    <w:rsid w:val="00E02158"/>
    <w:rsid w:val="00E334D2"/>
    <w:rsid w:val="00EA7FDA"/>
    <w:rsid w:val="00EC1D37"/>
    <w:rsid w:val="00ED6F6A"/>
    <w:rsid w:val="00F21CAC"/>
    <w:rsid w:val="00F91752"/>
    <w:rsid w:val="00FA486D"/>
    <w:rsid w:val="00FC3526"/>
    <w:rsid w:val="00FD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D9C57D"/>
  <w14:defaultImageDpi w14:val="0"/>
  <w15:docId w15:val="{34FD9A9A-C4C7-4DA3-AA45-5A13ADF1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1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B54E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21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1FD3"/>
  </w:style>
  <w:style w:type="paragraph" w:styleId="Rodap">
    <w:name w:val="footer"/>
    <w:basedOn w:val="Normal"/>
    <w:link w:val="RodapChar"/>
    <w:uiPriority w:val="99"/>
    <w:unhideWhenUsed/>
    <w:rsid w:val="00B21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1FD3"/>
  </w:style>
  <w:style w:type="paragraph" w:styleId="Textodebalo">
    <w:name w:val="Balloon Text"/>
    <w:basedOn w:val="Normal"/>
    <w:link w:val="TextodebaloChar"/>
    <w:uiPriority w:val="99"/>
    <w:semiHidden/>
    <w:unhideWhenUsed/>
    <w:rsid w:val="008B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0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168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54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770EF-925D-4552-B0FD-79EA416A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1275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de Souza Gomes</dc:creator>
  <cp:lastModifiedBy>User</cp:lastModifiedBy>
  <cp:revision>4</cp:revision>
  <cp:lastPrinted>2020-10-05T18:23:00Z</cp:lastPrinted>
  <dcterms:created xsi:type="dcterms:W3CDTF">2025-01-20T18:51:00Z</dcterms:created>
  <dcterms:modified xsi:type="dcterms:W3CDTF">2025-01-21T18:29:00Z</dcterms:modified>
</cp:coreProperties>
</file>